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94399" w14:textId="0D0ED68D" w:rsidR="004E7B92" w:rsidRPr="00273F6F" w:rsidRDefault="00F60914" w:rsidP="00AA4AFD">
      <w:pPr>
        <w:pStyle w:val="ListParagraph"/>
        <w:numPr>
          <w:ilvl w:val="0"/>
          <w:numId w:val="7"/>
        </w:numPr>
        <w:spacing w:after="120" w:line="240" w:lineRule="auto"/>
        <w:ind w:left="72" w:hanging="432"/>
        <w:contextualSpacing w:val="0"/>
        <w:jc w:val="both"/>
        <w:rPr>
          <w:rFonts w:ascii="Times New Roman" w:hAnsi="Times New Roman" w:cs="Times New Roman"/>
          <w:b/>
          <w:bCs/>
        </w:rPr>
      </w:pPr>
      <w:r w:rsidRPr="00273F6F">
        <w:rPr>
          <w:rFonts w:ascii="Times New Roman" w:hAnsi="Times New Roman" w:cs="Times New Roman"/>
          <w:b/>
          <w:bCs/>
        </w:rPr>
        <w:t>SCOPE OF SERVICES</w:t>
      </w:r>
    </w:p>
    <w:p w14:paraId="5E679B01" w14:textId="06809204" w:rsidR="00FD01B7" w:rsidRDefault="006B31B0" w:rsidP="00AA4AFD">
      <w:pPr>
        <w:spacing w:after="120" w:line="240" w:lineRule="auto"/>
        <w:jc w:val="both"/>
        <w:rPr>
          <w:rFonts w:ascii="Times New Roman" w:hAnsi="Times New Roman" w:cs="Times New Roman"/>
        </w:rPr>
      </w:pPr>
      <w:r>
        <w:rPr>
          <w:rFonts w:ascii="Times New Roman" w:hAnsi="Times New Roman" w:cs="Times New Roman"/>
        </w:rPr>
        <w:t>Consultant(s) shall provide</w:t>
      </w:r>
      <w:r w:rsidR="00AA4AFD">
        <w:rPr>
          <w:rFonts w:ascii="Times New Roman" w:hAnsi="Times New Roman" w:cs="Times New Roman"/>
        </w:rPr>
        <w:t xml:space="preserve"> as-needed</w:t>
      </w:r>
      <w:r>
        <w:rPr>
          <w:rFonts w:ascii="Times New Roman" w:hAnsi="Times New Roman" w:cs="Times New Roman"/>
        </w:rPr>
        <w:t xml:space="preserve"> </w:t>
      </w:r>
      <w:r w:rsidR="004B5212">
        <w:rPr>
          <w:rFonts w:ascii="Times New Roman" w:hAnsi="Times New Roman" w:cs="Times New Roman"/>
        </w:rPr>
        <w:t xml:space="preserve">professional engineering services for the </w:t>
      </w:r>
      <w:r w:rsidR="00052009" w:rsidRPr="00273F6F">
        <w:rPr>
          <w:rFonts w:ascii="Times New Roman" w:hAnsi="Times New Roman" w:cs="Times New Roman"/>
        </w:rPr>
        <w:t>inspection, evaluation,</w:t>
      </w:r>
      <w:r w:rsidR="005C527F" w:rsidRPr="00273F6F">
        <w:rPr>
          <w:rFonts w:ascii="Times New Roman" w:hAnsi="Times New Roman" w:cs="Times New Roman"/>
        </w:rPr>
        <w:t xml:space="preserve"> </w:t>
      </w:r>
      <w:r w:rsidR="004B5212">
        <w:rPr>
          <w:rFonts w:ascii="Times New Roman" w:hAnsi="Times New Roman" w:cs="Times New Roman"/>
        </w:rPr>
        <w:t xml:space="preserve">analysis, rehabilitation, repair, replacement, load rating, emergency response, design, permitting, bidding, </w:t>
      </w:r>
      <w:r w:rsidR="004B5212" w:rsidRPr="004B5212">
        <w:rPr>
          <w:rFonts w:ascii="Times New Roman" w:hAnsi="Times New Roman" w:cs="Times New Roman"/>
        </w:rPr>
        <w:t>construction administration, and related engineering services for County-owned bridges, culverts, retaining walls, and other transportation structures on an as-needed basis through individually authorized Task Work Orders.</w:t>
      </w:r>
      <w:r w:rsidR="00AA4AFD" w:rsidRPr="00AA4AFD">
        <w:rPr>
          <w:rFonts w:ascii="Times New Roman" w:hAnsi="Times New Roman" w:cs="Times New Roman"/>
        </w:rPr>
        <w:t xml:space="preserve"> </w:t>
      </w:r>
      <w:r w:rsidR="00AA4AFD">
        <w:rPr>
          <w:rFonts w:ascii="Times New Roman" w:hAnsi="Times New Roman" w:cs="Times New Roman"/>
        </w:rPr>
        <w:t xml:space="preserve">Consultant(s) shall be a </w:t>
      </w:r>
      <w:r w:rsidR="00AA4AFD" w:rsidRPr="00273F6F">
        <w:rPr>
          <w:rFonts w:ascii="Times New Roman" w:hAnsi="Times New Roman" w:cs="Times New Roman"/>
        </w:rPr>
        <w:t>Florida-licensed Professional Engineer</w:t>
      </w:r>
      <w:r w:rsidR="00AA4AFD">
        <w:rPr>
          <w:rFonts w:ascii="Times New Roman" w:hAnsi="Times New Roman" w:cs="Times New Roman"/>
        </w:rPr>
        <w:t>ing firm(s).</w:t>
      </w:r>
    </w:p>
    <w:p w14:paraId="0F114138" w14:textId="77479A5D" w:rsidR="004B5212" w:rsidRPr="00273F6F" w:rsidRDefault="004B5212" w:rsidP="00AA4AFD">
      <w:pPr>
        <w:spacing w:after="120" w:line="240" w:lineRule="auto"/>
        <w:jc w:val="both"/>
        <w:rPr>
          <w:rFonts w:ascii="Times New Roman" w:hAnsi="Times New Roman" w:cs="Times New Roman"/>
        </w:rPr>
      </w:pPr>
      <w:r>
        <w:rPr>
          <w:rFonts w:ascii="Times New Roman" w:hAnsi="Times New Roman" w:cs="Times New Roman"/>
        </w:rPr>
        <w:t>Services include, but are not limited to:</w:t>
      </w:r>
    </w:p>
    <w:p w14:paraId="75CDEA15" w14:textId="27A98A6A" w:rsidR="00E133D2" w:rsidRPr="00273F6F" w:rsidRDefault="00FD01B7" w:rsidP="00AA4AFD">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rPr>
        <w:t xml:space="preserve">Development of engineering reports, plans, specifications, </w:t>
      </w:r>
      <w:r w:rsidR="004B5212">
        <w:rPr>
          <w:rFonts w:ascii="Times New Roman" w:hAnsi="Times New Roman" w:cs="Times New Roman"/>
        </w:rPr>
        <w:t xml:space="preserve">drawings, renderings, </w:t>
      </w:r>
      <w:r w:rsidRPr="00273F6F">
        <w:rPr>
          <w:rFonts w:ascii="Times New Roman" w:hAnsi="Times New Roman" w:cs="Times New Roman"/>
        </w:rPr>
        <w:t>load ratings, calculations, cost estimates and other design documents.</w:t>
      </w:r>
    </w:p>
    <w:p w14:paraId="120BD1CA" w14:textId="46447C18" w:rsidR="00E133D2" w:rsidRPr="00273F6F" w:rsidRDefault="00FD01B7" w:rsidP="00AA4AFD">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rPr>
        <w:t>Review and evaluation of engineering reports, plans, load ratings, calculations, cost estimates and other design documents.</w:t>
      </w:r>
    </w:p>
    <w:p w14:paraId="50631C25" w14:textId="57AB594D" w:rsidR="00E133D2" w:rsidRPr="00273F6F" w:rsidRDefault="004B5212" w:rsidP="00AA4AFD">
      <w:pPr>
        <w:pStyle w:val="ListParagraph"/>
        <w:numPr>
          <w:ilvl w:val="1"/>
          <w:numId w:val="7"/>
        </w:numPr>
        <w:spacing w:after="120" w:line="240" w:lineRule="auto"/>
        <w:ind w:left="720"/>
        <w:contextualSpacing w:val="0"/>
        <w:jc w:val="both"/>
        <w:rPr>
          <w:rFonts w:ascii="Times New Roman" w:hAnsi="Times New Roman" w:cs="Times New Roman"/>
        </w:rPr>
      </w:pPr>
      <w:r>
        <w:rPr>
          <w:rFonts w:ascii="Times New Roman" w:hAnsi="Times New Roman" w:cs="Times New Roman"/>
        </w:rPr>
        <w:t>T</w:t>
      </w:r>
      <w:r w:rsidR="00FD01B7" w:rsidRPr="00273F6F">
        <w:rPr>
          <w:rFonts w:ascii="Times New Roman" w:hAnsi="Times New Roman" w:cs="Times New Roman"/>
        </w:rPr>
        <w:t>echnical assistance to County staff as necessary.</w:t>
      </w:r>
    </w:p>
    <w:p w14:paraId="23018A28" w14:textId="5458DB57" w:rsidR="00E133D2" w:rsidRDefault="00FD01B7" w:rsidP="00AA4AFD">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rPr>
        <w:t>Post design services.</w:t>
      </w:r>
    </w:p>
    <w:p w14:paraId="07D1E13D" w14:textId="2943768A" w:rsidR="004B5212" w:rsidRDefault="004B5212" w:rsidP="00AA4AFD">
      <w:pPr>
        <w:pStyle w:val="ListParagraph"/>
        <w:numPr>
          <w:ilvl w:val="1"/>
          <w:numId w:val="7"/>
        </w:numPr>
        <w:spacing w:after="120" w:line="240" w:lineRule="auto"/>
        <w:ind w:left="720"/>
        <w:contextualSpacing w:val="0"/>
        <w:jc w:val="both"/>
        <w:rPr>
          <w:rFonts w:ascii="Times New Roman" w:hAnsi="Times New Roman" w:cs="Times New Roman"/>
        </w:rPr>
      </w:pPr>
      <w:r>
        <w:rPr>
          <w:rFonts w:ascii="Times New Roman" w:hAnsi="Times New Roman" w:cs="Times New Roman"/>
        </w:rPr>
        <w:t>Structural inspections in conformance with FDOT requirements.</w:t>
      </w:r>
    </w:p>
    <w:p w14:paraId="19084BD8" w14:textId="48601647" w:rsidR="004B5212" w:rsidRDefault="004B5212" w:rsidP="00AA4AFD">
      <w:pPr>
        <w:pStyle w:val="ListParagraph"/>
        <w:numPr>
          <w:ilvl w:val="1"/>
          <w:numId w:val="7"/>
        </w:numPr>
        <w:spacing w:after="120" w:line="240" w:lineRule="auto"/>
        <w:ind w:left="720"/>
        <w:contextualSpacing w:val="0"/>
        <w:jc w:val="both"/>
        <w:rPr>
          <w:rFonts w:ascii="Times New Roman" w:hAnsi="Times New Roman" w:cs="Times New Roman"/>
        </w:rPr>
      </w:pPr>
      <w:r>
        <w:rPr>
          <w:rFonts w:ascii="Times New Roman" w:hAnsi="Times New Roman" w:cs="Times New Roman"/>
        </w:rPr>
        <w:t>Geotechnical and civil site work evaluations.</w:t>
      </w:r>
    </w:p>
    <w:p w14:paraId="72212F83" w14:textId="4BFD1D76" w:rsidR="004B5212" w:rsidRDefault="004B5212" w:rsidP="00AA4AFD">
      <w:pPr>
        <w:pStyle w:val="ListParagraph"/>
        <w:numPr>
          <w:ilvl w:val="1"/>
          <w:numId w:val="7"/>
        </w:numPr>
        <w:spacing w:after="120" w:line="240" w:lineRule="auto"/>
        <w:ind w:left="720"/>
        <w:contextualSpacing w:val="0"/>
        <w:jc w:val="both"/>
        <w:rPr>
          <w:rFonts w:ascii="Times New Roman" w:hAnsi="Times New Roman" w:cs="Times New Roman"/>
        </w:rPr>
      </w:pPr>
      <w:r>
        <w:rPr>
          <w:rFonts w:ascii="Times New Roman" w:hAnsi="Times New Roman" w:cs="Times New Roman"/>
        </w:rPr>
        <w:t>Hydraulic engineering.</w:t>
      </w:r>
    </w:p>
    <w:p w14:paraId="37EBBC05" w14:textId="15E9F8DE" w:rsidR="004B5212" w:rsidRDefault="004B5212" w:rsidP="00AA4AFD">
      <w:pPr>
        <w:pStyle w:val="ListParagraph"/>
        <w:numPr>
          <w:ilvl w:val="1"/>
          <w:numId w:val="7"/>
        </w:numPr>
        <w:spacing w:after="120" w:line="240" w:lineRule="auto"/>
        <w:ind w:left="720"/>
        <w:contextualSpacing w:val="0"/>
        <w:jc w:val="both"/>
        <w:rPr>
          <w:rFonts w:ascii="Times New Roman" w:hAnsi="Times New Roman" w:cs="Times New Roman"/>
        </w:rPr>
      </w:pPr>
      <w:r>
        <w:rPr>
          <w:rFonts w:ascii="Times New Roman" w:hAnsi="Times New Roman" w:cs="Times New Roman"/>
        </w:rPr>
        <w:t>Bridge replacement design.</w:t>
      </w:r>
    </w:p>
    <w:p w14:paraId="1B149B19" w14:textId="0D6E4540" w:rsidR="000D7603" w:rsidRDefault="000D7603" w:rsidP="00AA4AFD">
      <w:pPr>
        <w:pStyle w:val="ListParagraph"/>
        <w:numPr>
          <w:ilvl w:val="1"/>
          <w:numId w:val="7"/>
        </w:numPr>
        <w:spacing w:after="120" w:line="240" w:lineRule="auto"/>
        <w:ind w:left="720"/>
        <w:contextualSpacing w:val="0"/>
        <w:jc w:val="both"/>
        <w:rPr>
          <w:rFonts w:ascii="Times New Roman" w:hAnsi="Times New Roman" w:cs="Times New Roman"/>
        </w:rPr>
      </w:pPr>
      <w:r>
        <w:rPr>
          <w:rFonts w:ascii="Times New Roman" w:hAnsi="Times New Roman" w:cs="Times New Roman"/>
        </w:rPr>
        <w:t>Bridge asset management</w:t>
      </w:r>
      <w:r w:rsidR="00AA4AFD">
        <w:rPr>
          <w:rFonts w:ascii="Times New Roman" w:hAnsi="Times New Roman" w:cs="Times New Roman"/>
        </w:rPr>
        <w:t>.</w:t>
      </w:r>
    </w:p>
    <w:p w14:paraId="6DB5D834" w14:textId="5A6358A7" w:rsidR="000D7603" w:rsidRPr="00273F6F" w:rsidRDefault="000D7603" w:rsidP="00AA4AFD">
      <w:pPr>
        <w:pStyle w:val="ListParagraph"/>
        <w:numPr>
          <w:ilvl w:val="1"/>
          <w:numId w:val="7"/>
        </w:numPr>
        <w:spacing w:after="120" w:line="240" w:lineRule="auto"/>
        <w:ind w:left="720"/>
        <w:contextualSpacing w:val="0"/>
        <w:jc w:val="both"/>
        <w:rPr>
          <w:rFonts w:ascii="Times New Roman" w:hAnsi="Times New Roman" w:cs="Times New Roman"/>
        </w:rPr>
      </w:pPr>
      <w:r>
        <w:rPr>
          <w:rFonts w:ascii="Times New Roman" w:hAnsi="Times New Roman" w:cs="Times New Roman"/>
        </w:rPr>
        <w:t>Resiliency analysis</w:t>
      </w:r>
      <w:r w:rsidR="00AA4AFD">
        <w:rPr>
          <w:rFonts w:ascii="Times New Roman" w:hAnsi="Times New Roman" w:cs="Times New Roman"/>
        </w:rPr>
        <w:t>.</w:t>
      </w:r>
    </w:p>
    <w:p w14:paraId="29F79498" w14:textId="595E10CD" w:rsidR="00E133D2" w:rsidRPr="00273F6F" w:rsidRDefault="00FD01B7" w:rsidP="00AA4AFD">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rPr>
        <w:t>Temporary traffic control and signing &amp; pavement marking design</w:t>
      </w:r>
      <w:r w:rsidR="00D37247" w:rsidRPr="00273F6F">
        <w:rPr>
          <w:rFonts w:ascii="Times New Roman" w:hAnsi="Times New Roman" w:cs="Times New Roman"/>
        </w:rPr>
        <w:t>.</w:t>
      </w:r>
    </w:p>
    <w:p w14:paraId="47B6460A" w14:textId="08B7713A" w:rsidR="00E133D2" w:rsidRPr="00273F6F" w:rsidRDefault="00FD01B7" w:rsidP="00AA4AFD">
      <w:pPr>
        <w:pStyle w:val="ListParagraph"/>
        <w:numPr>
          <w:ilvl w:val="1"/>
          <w:numId w:val="7"/>
        </w:numPr>
        <w:spacing w:after="120" w:line="240" w:lineRule="auto"/>
        <w:ind w:left="432" w:hanging="432"/>
        <w:contextualSpacing w:val="0"/>
        <w:jc w:val="both"/>
        <w:rPr>
          <w:rFonts w:ascii="Times New Roman" w:hAnsi="Times New Roman" w:cs="Times New Roman"/>
        </w:rPr>
      </w:pPr>
      <w:r w:rsidRPr="00273F6F">
        <w:rPr>
          <w:rFonts w:ascii="Times New Roman" w:hAnsi="Times New Roman" w:cs="Times New Roman"/>
        </w:rPr>
        <w:t>Minor drainage design</w:t>
      </w:r>
      <w:r w:rsidR="00D37247" w:rsidRPr="00273F6F">
        <w:rPr>
          <w:rFonts w:ascii="Times New Roman" w:hAnsi="Times New Roman" w:cs="Times New Roman"/>
        </w:rPr>
        <w:t>.</w:t>
      </w:r>
    </w:p>
    <w:p w14:paraId="034817C7" w14:textId="007F6F01" w:rsidR="00E133D2" w:rsidRPr="00273F6F" w:rsidRDefault="00FD01B7" w:rsidP="00AA4AFD">
      <w:pPr>
        <w:pStyle w:val="ListParagraph"/>
        <w:numPr>
          <w:ilvl w:val="1"/>
          <w:numId w:val="7"/>
        </w:numPr>
        <w:spacing w:after="120" w:line="240" w:lineRule="auto"/>
        <w:ind w:left="720"/>
        <w:contextualSpacing w:val="0"/>
        <w:jc w:val="both"/>
        <w:rPr>
          <w:rFonts w:ascii="Times New Roman" w:hAnsi="Times New Roman" w:cs="Times New Roman"/>
          <w:b/>
        </w:rPr>
      </w:pPr>
      <w:r w:rsidRPr="00273F6F">
        <w:rPr>
          <w:rFonts w:ascii="Times New Roman" w:hAnsi="Times New Roman" w:cs="Times New Roman"/>
        </w:rPr>
        <w:t xml:space="preserve">Non-destructive testing, minor geotechnical investigation, and survey services may be required to support structural repair and rehabilitation design services. </w:t>
      </w:r>
    </w:p>
    <w:p w14:paraId="28D1AC03" w14:textId="2DA54AD3" w:rsidR="00E133D2" w:rsidRPr="000D7603" w:rsidRDefault="00FD01B7" w:rsidP="00AA4AFD">
      <w:pPr>
        <w:pStyle w:val="ListParagraph"/>
        <w:numPr>
          <w:ilvl w:val="1"/>
          <w:numId w:val="7"/>
        </w:numPr>
        <w:spacing w:after="120" w:line="240" w:lineRule="auto"/>
        <w:ind w:left="432" w:hanging="432"/>
        <w:contextualSpacing w:val="0"/>
        <w:jc w:val="both"/>
        <w:rPr>
          <w:rFonts w:ascii="Times New Roman" w:hAnsi="Times New Roman" w:cs="Times New Roman"/>
          <w:b/>
        </w:rPr>
      </w:pPr>
      <w:r w:rsidRPr="00273F6F">
        <w:rPr>
          <w:rFonts w:ascii="Times New Roman" w:hAnsi="Times New Roman" w:cs="Times New Roman"/>
        </w:rPr>
        <w:t>Providing in-service structure inspection including emergency response</w:t>
      </w:r>
      <w:r w:rsidR="00EF3F36">
        <w:rPr>
          <w:rFonts w:ascii="Times New Roman" w:hAnsi="Times New Roman" w:cs="Times New Roman"/>
        </w:rPr>
        <w:t>.</w:t>
      </w:r>
    </w:p>
    <w:p w14:paraId="510AF9A7" w14:textId="1A7E89CD" w:rsidR="00E133D2" w:rsidRPr="000D7603" w:rsidRDefault="000D7603" w:rsidP="00AA4AFD">
      <w:pPr>
        <w:pStyle w:val="ListParagraph"/>
        <w:numPr>
          <w:ilvl w:val="1"/>
          <w:numId w:val="7"/>
        </w:numPr>
        <w:spacing w:after="120" w:line="240" w:lineRule="auto"/>
        <w:ind w:left="720"/>
        <w:contextualSpacing w:val="0"/>
        <w:jc w:val="both"/>
        <w:rPr>
          <w:rFonts w:ascii="Times New Roman" w:hAnsi="Times New Roman" w:cs="Times New Roman"/>
          <w:b/>
        </w:rPr>
      </w:pPr>
      <w:r w:rsidRPr="000D7603">
        <w:rPr>
          <w:rFonts w:ascii="Times New Roman" w:hAnsi="Times New Roman" w:cs="Times New Roman"/>
        </w:rPr>
        <w:t xml:space="preserve">Expert witness services. </w:t>
      </w:r>
    </w:p>
    <w:p w14:paraId="644E8AF2" w14:textId="5E51F80C" w:rsidR="00AD4434" w:rsidRDefault="00AD4434" w:rsidP="00AA4AFD">
      <w:pPr>
        <w:pStyle w:val="ListParagraph"/>
        <w:numPr>
          <w:ilvl w:val="0"/>
          <w:numId w:val="7"/>
        </w:numPr>
        <w:spacing w:after="120" w:line="240" w:lineRule="auto"/>
        <w:ind w:left="72" w:hanging="432"/>
        <w:contextualSpacing w:val="0"/>
        <w:rPr>
          <w:rFonts w:ascii="Times New Roman" w:hAnsi="Times New Roman" w:cs="Times New Roman"/>
          <w:b/>
          <w:caps/>
        </w:rPr>
      </w:pPr>
      <w:r w:rsidRPr="00273F6F">
        <w:rPr>
          <w:rFonts w:ascii="Times New Roman" w:hAnsi="Times New Roman" w:cs="Times New Roman"/>
          <w:b/>
          <w:caps/>
        </w:rPr>
        <w:t>Design of Structural Repair and Rehabilitation Projects / Minor Roadway Design</w:t>
      </w:r>
    </w:p>
    <w:p w14:paraId="6C5A2007" w14:textId="1017F181" w:rsidR="00A84FBE" w:rsidRPr="00B421E1" w:rsidRDefault="00A84FBE" w:rsidP="00B421E1">
      <w:pPr>
        <w:pStyle w:val="ListParagraph"/>
        <w:spacing w:after="120" w:line="240" w:lineRule="auto"/>
        <w:ind w:left="72"/>
        <w:contextualSpacing w:val="0"/>
        <w:rPr>
          <w:rFonts w:ascii="Times New Roman" w:hAnsi="Times New Roman" w:cs="Times New Roman"/>
          <w:bCs/>
          <w:caps/>
        </w:rPr>
      </w:pPr>
      <w:r w:rsidRPr="00B421E1">
        <w:rPr>
          <w:rFonts w:ascii="Times New Roman" w:hAnsi="Times New Roman" w:cs="Times New Roman"/>
          <w:bCs/>
          <w:caps/>
        </w:rPr>
        <w:t xml:space="preserve">Consultant </w:t>
      </w:r>
      <w:r>
        <w:rPr>
          <w:rFonts w:ascii="Times New Roman" w:hAnsi="Times New Roman" w:cs="Times New Roman"/>
          <w:bCs/>
          <w:caps/>
        </w:rPr>
        <w:t>responsibilities include but are not limited to:</w:t>
      </w:r>
    </w:p>
    <w:p w14:paraId="525201B8" w14:textId="25867F04" w:rsidR="00E133D2" w:rsidRPr="00273F6F"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u w:val="single"/>
        </w:rPr>
        <w:t>Plans:</w:t>
      </w:r>
      <w:r w:rsidRPr="00273F6F">
        <w:rPr>
          <w:rFonts w:ascii="Times New Roman" w:hAnsi="Times New Roman" w:cs="Times New Roman"/>
        </w:rPr>
        <w:t xml:space="preserve"> Prepare complete construction plans and special provisions for all phases of construction for each project assigned under this agreement. Plans shall include, as appropriate, repair and rehabilitation of Category II structures with adjoining minor roadway design, repair, rehab, and/or replacement of ancillary structures, temporary traffic control, drainage facilities, pavement markings, and any surveying needed to complete the assigned project. </w:t>
      </w:r>
    </w:p>
    <w:p w14:paraId="58DA2EC1" w14:textId="677C014C" w:rsidR="00E133D2" w:rsidRPr="00273F6F"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u w:val="single"/>
        </w:rPr>
        <w:t>Design Documentation:</w:t>
      </w:r>
      <w:r w:rsidRPr="00273F6F">
        <w:rPr>
          <w:rFonts w:ascii="Times New Roman" w:hAnsi="Times New Roman" w:cs="Times New Roman"/>
        </w:rPr>
        <w:t xml:space="preserve"> Provide design documentation to County with each submittal consisting of structural design calculations and other supporting documentation developed during the development of the plans. The design calculations submitted shall adequately address the complete design of all structural elements. These calculations shall be neatly </w:t>
      </w:r>
      <w:r w:rsidRPr="00273F6F">
        <w:rPr>
          <w:rFonts w:ascii="Times New Roman" w:hAnsi="Times New Roman" w:cs="Times New Roman"/>
        </w:rPr>
        <w:lastRenderedPageBreak/>
        <w:t xml:space="preserve">and logically presented on digital media. The final design calculations shall be signed and sealed by a Florida-licensed professional engineer who has prequalified in the work groups proposed and is a </w:t>
      </w:r>
      <w:r w:rsidR="00CF03C9">
        <w:rPr>
          <w:rFonts w:ascii="Times New Roman" w:hAnsi="Times New Roman" w:cs="Times New Roman"/>
        </w:rPr>
        <w:t>Consultant</w:t>
      </w:r>
      <w:r w:rsidRPr="00273F6F">
        <w:rPr>
          <w:rFonts w:ascii="Times New Roman" w:hAnsi="Times New Roman" w:cs="Times New Roman"/>
        </w:rPr>
        <w:t xml:space="preserve"> or FDOT approved specialty engineer. A cover sheet indexing the contents of the calculations shall be included and the engineer shall sign and seal that sheet. All computer programs and parameters used in the design calculations shall include sufficient backup information to facilitate the review task.</w:t>
      </w:r>
    </w:p>
    <w:p w14:paraId="48C4F954" w14:textId="04F23E59" w:rsidR="00E133D2" w:rsidRPr="00273F6F"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u w:val="single"/>
        </w:rPr>
        <w:t>Temporary Traffic Control:</w:t>
      </w:r>
      <w:r w:rsidRPr="00273F6F">
        <w:rPr>
          <w:rFonts w:ascii="Times New Roman" w:hAnsi="Times New Roman" w:cs="Times New Roman"/>
        </w:rPr>
        <w:t xml:space="preserve"> Prepare Temporary Traffic Control (TTC) Plans to implement repairs or rehabilitations in accordance with </w:t>
      </w:r>
      <w:r w:rsidR="000F4531" w:rsidRPr="00273F6F">
        <w:rPr>
          <w:rFonts w:ascii="Times New Roman" w:hAnsi="Times New Roman" w:cs="Times New Roman"/>
        </w:rPr>
        <w:t>FDOT</w:t>
      </w:r>
      <w:r w:rsidRPr="00273F6F">
        <w:rPr>
          <w:rFonts w:ascii="Times New Roman" w:hAnsi="Times New Roman" w:cs="Times New Roman"/>
        </w:rPr>
        <w:t xml:space="preserve"> procedures and guidelines. </w:t>
      </w:r>
      <w:r w:rsidR="00CF03C9">
        <w:rPr>
          <w:rFonts w:ascii="Times New Roman" w:hAnsi="Times New Roman" w:cs="Times New Roman"/>
        </w:rPr>
        <w:t>Consultant</w:t>
      </w:r>
      <w:r w:rsidRPr="00273F6F">
        <w:rPr>
          <w:rFonts w:ascii="Times New Roman" w:hAnsi="Times New Roman" w:cs="Times New Roman"/>
        </w:rPr>
        <w:t xml:space="preserve"> shall design a safe and effective Traffic Control Plan to move vehicular and pedestrian traffic during all phases of construction. TTC Plans may include the need for temporary traffic signals along with temporary timings, temporary lighting, alternate detour roads, and the use of materials such as temporary critical sheet piling. The Traffic Control Plan shall be prepared by a designer who has completed training as required by </w:t>
      </w:r>
      <w:r w:rsidR="00CF03C9">
        <w:rPr>
          <w:rFonts w:ascii="Times New Roman" w:hAnsi="Times New Roman" w:cs="Times New Roman"/>
        </w:rPr>
        <w:t>FDOT</w:t>
      </w:r>
      <w:r w:rsidRPr="00273F6F">
        <w:rPr>
          <w:rFonts w:ascii="Times New Roman" w:hAnsi="Times New Roman" w:cs="Times New Roman"/>
        </w:rPr>
        <w:t xml:space="preserve"> procedure </w:t>
      </w:r>
      <w:r w:rsidRPr="00AA4AFD">
        <w:rPr>
          <w:rFonts w:ascii="Times New Roman" w:hAnsi="Times New Roman" w:cs="Times New Roman"/>
        </w:rPr>
        <w:t>#625-010-010-</w:t>
      </w:r>
      <w:r w:rsidRPr="00AA4AFD">
        <w:rPr>
          <w:rFonts w:ascii="Times New Roman" w:hAnsi="Times New Roman" w:cs="Times New Roman"/>
          <w:i/>
          <w:iCs/>
        </w:rPr>
        <w:t>i</w:t>
      </w:r>
      <w:r w:rsidRPr="00AA4AFD">
        <w:rPr>
          <w:rFonts w:ascii="Times New Roman" w:hAnsi="Times New Roman" w:cs="Times New Roman"/>
        </w:rPr>
        <w:t>.</w:t>
      </w:r>
    </w:p>
    <w:p w14:paraId="32FE3F36" w14:textId="1D9D1FB2" w:rsidR="00E133D2" w:rsidRPr="00273F6F"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u w:val="single"/>
        </w:rPr>
        <w:t>Agency Coordination:</w:t>
      </w:r>
      <w:r w:rsidRPr="00273F6F">
        <w:rPr>
          <w:rFonts w:ascii="Times New Roman" w:hAnsi="Times New Roman" w:cs="Times New Roman"/>
        </w:rPr>
        <w:t xml:space="preserve"> Provide preliminary prints, as required by </w:t>
      </w:r>
      <w:r w:rsidR="000F4531" w:rsidRPr="00273F6F">
        <w:rPr>
          <w:rFonts w:ascii="Times New Roman" w:hAnsi="Times New Roman" w:cs="Times New Roman"/>
        </w:rPr>
        <w:t>County</w:t>
      </w:r>
      <w:r w:rsidRPr="00273F6F">
        <w:rPr>
          <w:rFonts w:ascii="Times New Roman" w:hAnsi="Times New Roman" w:cs="Times New Roman"/>
        </w:rPr>
        <w:t>, to adequately control, coordinate and approve the design and to negotiate with utility companies, railroads</w:t>
      </w:r>
      <w:r w:rsidR="00A047C8" w:rsidRPr="00273F6F">
        <w:rPr>
          <w:rFonts w:ascii="Times New Roman" w:hAnsi="Times New Roman" w:cs="Times New Roman"/>
        </w:rPr>
        <w:t>, FDOT</w:t>
      </w:r>
      <w:r w:rsidRPr="00273F6F">
        <w:rPr>
          <w:rFonts w:ascii="Times New Roman" w:hAnsi="Times New Roman" w:cs="Times New Roman"/>
        </w:rPr>
        <w:t xml:space="preserve"> and other stakeholders. </w:t>
      </w:r>
    </w:p>
    <w:p w14:paraId="42C6746F" w14:textId="7C434B8E" w:rsidR="00E133D2" w:rsidRPr="00273F6F"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u w:val="single"/>
        </w:rPr>
        <w:t>Survey:</w:t>
      </w:r>
      <w:r w:rsidRPr="00273F6F">
        <w:rPr>
          <w:rFonts w:ascii="Times New Roman" w:hAnsi="Times New Roman" w:cs="Times New Roman"/>
        </w:rPr>
        <w:t xml:space="preserve"> Survey services may be required to support any of the services required in this scope. The survey services will include plain and topographical survey documentation of conditions in support of structures evaluation and design. Services to include but not limited to 3D imaging and mapping, hydrographic surveys, articulated mat surveys, geophysical survey, laser scanning – land and marine based, LiDAR, and nautical depth survey. The </w:t>
      </w:r>
      <w:r w:rsidR="00CF03C9">
        <w:rPr>
          <w:rFonts w:ascii="Times New Roman" w:hAnsi="Times New Roman" w:cs="Times New Roman"/>
        </w:rPr>
        <w:t>Consultant</w:t>
      </w:r>
      <w:r w:rsidRPr="00273F6F">
        <w:rPr>
          <w:rFonts w:ascii="Times New Roman" w:hAnsi="Times New Roman" w:cs="Times New Roman"/>
        </w:rPr>
        <w:t xml:space="preserve"> will provide the survey services.</w:t>
      </w:r>
    </w:p>
    <w:p w14:paraId="5B4E939F" w14:textId="3742FC9A" w:rsidR="00E133D2"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Geotechnical:</w:t>
      </w:r>
      <w:r w:rsidRPr="008E0266">
        <w:rPr>
          <w:rFonts w:ascii="Times New Roman" w:hAnsi="Times New Roman" w:cs="Times New Roman"/>
        </w:rPr>
        <w:t xml:space="preserve"> Perform subsurface geotechnical investigations or provide interpretation of available investigations incidental to structural repair.</w:t>
      </w:r>
    </w:p>
    <w:p w14:paraId="220599E3" w14:textId="1B4ABF64"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Utilities:</w:t>
      </w:r>
      <w:r w:rsidRPr="008E0266">
        <w:rPr>
          <w:rFonts w:ascii="Times New Roman" w:hAnsi="Times New Roman" w:cs="Times New Roman"/>
        </w:rPr>
        <w:t xml:space="preserve"> Notify </w:t>
      </w:r>
      <w:r w:rsidR="000F4531" w:rsidRPr="008E0266">
        <w:rPr>
          <w:rFonts w:ascii="Times New Roman" w:hAnsi="Times New Roman" w:cs="Times New Roman"/>
        </w:rPr>
        <w:t>County</w:t>
      </w:r>
      <w:r w:rsidRPr="008E0266">
        <w:rPr>
          <w:rFonts w:ascii="Times New Roman" w:hAnsi="Times New Roman" w:cs="Times New Roman"/>
        </w:rPr>
        <w:t xml:space="preserve"> of any utility conflicts and coordinate with the Department</w:t>
      </w:r>
      <w:r w:rsidR="000F4531" w:rsidRPr="008E0266">
        <w:rPr>
          <w:rFonts w:ascii="Times New Roman" w:hAnsi="Times New Roman" w:cs="Times New Roman"/>
        </w:rPr>
        <w:t>s</w:t>
      </w:r>
      <w:r w:rsidRPr="008E0266">
        <w:rPr>
          <w:rFonts w:ascii="Times New Roman" w:hAnsi="Times New Roman" w:cs="Times New Roman"/>
        </w:rPr>
        <w:t xml:space="preserve"> on all relocation efforts. Intelligent Transportation System (ITS) facilities owned by the </w:t>
      </w:r>
      <w:r w:rsidR="00136EE7" w:rsidRPr="008E0266">
        <w:rPr>
          <w:rFonts w:ascii="Times New Roman" w:hAnsi="Times New Roman" w:cs="Times New Roman"/>
        </w:rPr>
        <w:t xml:space="preserve">County </w:t>
      </w:r>
      <w:r w:rsidRPr="008E0266">
        <w:rPr>
          <w:rFonts w:ascii="Times New Roman" w:hAnsi="Times New Roman" w:cs="Times New Roman"/>
        </w:rPr>
        <w:t>and others are not considered a utility but shall be treated with the same due care and respect as a utility.</w:t>
      </w:r>
    </w:p>
    <w:p w14:paraId="6DBD6AF2" w14:textId="5B09766C"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Cost Estimates</w:t>
      </w:r>
      <w:r w:rsidRPr="008E0266">
        <w:rPr>
          <w:rFonts w:ascii="Times New Roman" w:hAnsi="Times New Roman" w:cs="Times New Roman"/>
        </w:rPr>
        <w:t>: Produce construction cost estimate</w:t>
      </w:r>
      <w:r w:rsidR="00227C67" w:rsidRPr="008E0266">
        <w:rPr>
          <w:rFonts w:ascii="Times New Roman" w:hAnsi="Times New Roman" w:cs="Times New Roman"/>
        </w:rPr>
        <w:t xml:space="preserve"> utilizing current market pricing, historical bid data, FDOT average unit costs when applicable, and other industry accepted estimating </w:t>
      </w:r>
      <w:r w:rsidR="00D60F98" w:rsidRPr="008E0266">
        <w:rPr>
          <w:rFonts w:ascii="Times New Roman" w:hAnsi="Times New Roman" w:cs="Times New Roman"/>
        </w:rPr>
        <w:t>methodologies.</w:t>
      </w:r>
      <w:r w:rsidRPr="008E0266">
        <w:rPr>
          <w:rFonts w:ascii="Times New Roman" w:hAnsi="Times New Roman" w:cs="Times New Roman"/>
        </w:rPr>
        <w:t xml:space="preserve"> review and update the cost estimate when scope changes occur and at milestones of the project</w:t>
      </w:r>
      <w:r w:rsidR="00227C67" w:rsidRPr="008E0266">
        <w:rPr>
          <w:rFonts w:ascii="Times New Roman" w:hAnsi="Times New Roman" w:cs="Times New Roman"/>
        </w:rPr>
        <w:t>.</w:t>
      </w:r>
      <w:r w:rsidRPr="008E0266">
        <w:rPr>
          <w:rFonts w:ascii="Times New Roman" w:hAnsi="Times New Roman" w:cs="Times New Roman"/>
        </w:rPr>
        <w:t xml:space="preserve"> </w:t>
      </w:r>
    </w:p>
    <w:p w14:paraId="326FE7B0" w14:textId="026EE2F9"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Construction Contract Time Estimate</w:t>
      </w:r>
      <w:r w:rsidRPr="008E0266">
        <w:rPr>
          <w:rFonts w:ascii="Times New Roman" w:hAnsi="Times New Roman" w:cs="Times New Roman"/>
        </w:rPr>
        <w:t>:</w:t>
      </w:r>
      <w:r w:rsidR="00992A63" w:rsidRPr="008E0266">
        <w:rPr>
          <w:rFonts w:ascii="Times New Roman" w:hAnsi="Times New Roman" w:cs="Times New Roman"/>
        </w:rPr>
        <w:t xml:space="preserve"> </w:t>
      </w:r>
      <w:r w:rsidR="00CF03C9" w:rsidRPr="008E0266">
        <w:rPr>
          <w:rFonts w:ascii="Times New Roman" w:hAnsi="Times New Roman" w:cs="Times New Roman"/>
        </w:rPr>
        <w:t>Consultant</w:t>
      </w:r>
      <w:r w:rsidRPr="008E0266">
        <w:rPr>
          <w:rFonts w:ascii="Times New Roman" w:hAnsi="Times New Roman" w:cs="Times New Roman"/>
        </w:rPr>
        <w:t xml:space="preserve"> shall develop an estimate of construction contract duration for each assigned project</w:t>
      </w:r>
      <w:r w:rsidR="00136EE7" w:rsidRPr="008E0266">
        <w:rPr>
          <w:rFonts w:ascii="Times New Roman" w:hAnsi="Times New Roman" w:cs="Times New Roman"/>
        </w:rPr>
        <w:t>.</w:t>
      </w:r>
    </w:p>
    <w:p w14:paraId="4FB5447A" w14:textId="0E6E69A5"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Specifications Package Preparation</w:t>
      </w:r>
      <w:r w:rsidRPr="008E0266">
        <w:rPr>
          <w:rFonts w:ascii="Times New Roman" w:hAnsi="Times New Roman" w:cs="Times New Roman"/>
        </w:rPr>
        <w:t xml:space="preserve">: </w:t>
      </w:r>
      <w:r w:rsidR="00227C67" w:rsidRPr="008E0266">
        <w:rPr>
          <w:rFonts w:ascii="Times New Roman" w:hAnsi="Times New Roman" w:cs="Times New Roman"/>
        </w:rPr>
        <w:t xml:space="preserve">Prepare technical specifications, special provisions, and bid documents suitable for procurement and construction of assigned projects in accordance with Lake County standards, FDOT standards where applicable, industry best practices, and all applicable federal, state, and local regulations. </w:t>
      </w:r>
    </w:p>
    <w:p w14:paraId="7CC3179B" w14:textId="3CD785E8"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Technical Special Provisions</w:t>
      </w:r>
      <w:r w:rsidRPr="008E0266">
        <w:rPr>
          <w:rFonts w:ascii="Times New Roman" w:hAnsi="Times New Roman" w:cs="Times New Roman"/>
        </w:rPr>
        <w:t>: Provide Technical Special Provisions for all items of work not covered by the Standard Specifications for Road and Bridge Construction and the workbook of implemented modifications.</w:t>
      </w:r>
    </w:p>
    <w:p w14:paraId="11EC8265" w14:textId="3338DA24"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Permitting:</w:t>
      </w:r>
      <w:r w:rsidRPr="008E0266">
        <w:rPr>
          <w:rFonts w:ascii="Times New Roman" w:hAnsi="Times New Roman" w:cs="Times New Roman"/>
        </w:rPr>
        <w:t xml:space="preserve"> Prepare and/or process permits for structure projects related to, but not limited to, utilities, environmental, railroad, USACE, Coast Guard, and overweight loads.</w:t>
      </w:r>
    </w:p>
    <w:p w14:paraId="10A4816C" w14:textId="27156E26"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lastRenderedPageBreak/>
        <w:t>Field Reviews:</w:t>
      </w:r>
      <w:r w:rsidRPr="008E0266">
        <w:rPr>
          <w:rFonts w:ascii="Times New Roman" w:hAnsi="Times New Roman" w:cs="Times New Roman"/>
        </w:rPr>
        <w:t xml:space="preserve"> Conduct visits to the project site as required to obtain necessary data for all elements of the project.</w:t>
      </w:r>
    </w:p>
    <w:p w14:paraId="504C1C25" w14:textId="0F5E66D0"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Technical Meetings</w:t>
      </w:r>
      <w:r w:rsidRPr="008E0266">
        <w:rPr>
          <w:rFonts w:ascii="Times New Roman" w:hAnsi="Times New Roman" w:cs="Times New Roman"/>
        </w:rPr>
        <w:t xml:space="preserve">: Attend all technical meetings, with </w:t>
      </w:r>
      <w:r w:rsidR="00573DEA" w:rsidRPr="008E0266">
        <w:rPr>
          <w:rFonts w:ascii="Times New Roman" w:hAnsi="Times New Roman" w:cs="Times New Roman"/>
        </w:rPr>
        <w:t>County</w:t>
      </w:r>
      <w:r w:rsidRPr="008E0266">
        <w:rPr>
          <w:rFonts w:ascii="Times New Roman" w:hAnsi="Times New Roman" w:cs="Times New Roman"/>
        </w:rPr>
        <w:t xml:space="preserve"> staff, necessary to execute the Scope of Services of this contract.  This includes meetings with </w:t>
      </w:r>
      <w:r w:rsidR="00573DEA" w:rsidRPr="008E0266">
        <w:rPr>
          <w:rFonts w:ascii="Times New Roman" w:hAnsi="Times New Roman" w:cs="Times New Roman"/>
        </w:rPr>
        <w:t>County Project Manager</w:t>
      </w:r>
      <w:r w:rsidRPr="008E0266">
        <w:rPr>
          <w:rFonts w:ascii="Times New Roman" w:hAnsi="Times New Roman" w:cs="Times New Roman"/>
        </w:rPr>
        <w:t xml:space="preserve"> and/or </w:t>
      </w:r>
      <w:r w:rsidR="00573DEA" w:rsidRPr="008E0266">
        <w:rPr>
          <w:rFonts w:ascii="Times New Roman" w:hAnsi="Times New Roman" w:cs="Times New Roman"/>
        </w:rPr>
        <w:t>applicable governing agency</w:t>
      </w:r>
      <w:r w:rsidRPr="008E0266">
        <w:rPr>
          <w:rFonts w:ascii="Times New Roman" w:hAnsi="Times New Roman" w:cs="Times New Roman"/>
        </w:rPr>
        <w:t xml:space="preserve">, between disciplines and </w:t>
      </w:r>
      <w:r w:rsidR="00CF03C9" w:rsidRPr="008E0266">
        <w:rPr>
          <w:rFonts w:ascii="Times New Roman" w:hAnsi="Times New Roman" w:cs="Times New Roman"/>
        </w:rPr>
        <w:t>subconsultants</w:t>
      </w:r>
      <w:r w:rsidRPr="008E0266">
        <w:rPr>
          <w:rFonts w:ascii="Times New Roman" w:hAnsi="Times New Roman" w:cs="Times New Roman"/>
        </w:rPr>
        <w:t xml:space="preserve">, local governments, railroads, airports, utilities, permitting agencies, progress review meetings (phase review) and miscellaneous meetings. </w:t>
      </w:r>
    </w:p>
    <w:p w14:paraId="6DFA97B3" w14:textId="402F666E"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Plans Update</w:t>
      </w:r>
      <w:r w:rsidRPr="008E0266">
        <w:rPr>
          <w:rFonts w:ascii="Times New Roman" w:hAnsi="Times New Roman" w:cs="Times New Roman"/>
        </w:rPr>
        <w:t xml:space="preserve">: Provide all necessary engineering and drafting services required for revising and updating previously prepared construction plans and specifications to conform to current FDOT and AASHTO Standards, Standard Specifications for Road and Bridge Construction, Roadway and Traffic Standard Plans or as required by the </w:t>
      </w:r>
      <w:r w:rsidR="00573DEA" w:rsidRPr="008E0266">
        <w:rPr>
          <w:rFonts w:ascii="Times New Roman" w:hAnsi="Times New Roman" w:cs="Times New Roman"/>
        </w:rPr>
        <w:t>FDOT</w:t>
      </w:r>
      <w:r w:rsidRPr="008E0266">
        <w:rPr>
          <w:rFonts w:ascii="Times New Roman" w:hAnsi="Times New Roman" w:cs="Times New Roman"/>
        </w:rPr>
        <w:t xml:space="preserve">. </w:t>
      </w:r>
    </w:p>
    <w:p w14:paraId="1BE95366" w14:textId="73061D68"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Electronic/Digital Delivery</w:t>
      </w:r>
      <w:r w:rsidRPr="008E0266">
        <w:rPr>
          <w:rFonts w:ascii="Times New Roman" w:hAnsi="Times New Roman" w:cs="Times New Roman"/>
        </w:rPr>
        <w:t xml:space="preserve">: Deliver final contract plans in electronic/digital format. The final contract plans shall be digitally signed and sealed files delivered to the </w:t>
      </w:r>
      <w:r w:rsidR="00573DEA" w:rsidRPr="008E0266">
        <w:rPr>
          <w:rFonts w:ascii="Times New Roman" w:hAnsi="Times New Roman" w:cs="Times New Roman"/>
        </w:rPr>
        <w:t>County</w:t>
      </w:r>
      <w:r w:rsidRPr="008E0266">
        <w:rPr>
          <w:rFonts w:ascii="Times New Roman" w:hAnsi="Times New Roman" w:cs="Times New Roman"/>
        </w:rPr>
        <w:t xml:space="preserve"> on acceptable electronic media, as determined by </w:t>
      </w:r>
      <w:r w:rsidR="00573DEA" w:rsidRPr="008E0266">
        <w:rPr>
          <w:rFonts w:ascii="Times New Roman" w:hAnsi="Times New Roman" w:cs="Times New Roman"/>
        </w:rPr>
        <w:t>County Project Manager</w:t>
      </w:r>
      <w:r w:rsidRPr="008E0266">
        <w:rPr>
          <w:rFonts w:ascii="Times New Roman" w:hAnsi="Times New Roman" w:cs="Times New Roman"/>
        </w:rPr>
        <w:t>.</w:t>
      </w:r>
    </w:p>
    <w:p w14:paraId="108F124E" w14:textId="77777777" w:rsidR="00AD4434"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Post Design Services:</w:t>
      </w:r>
      <w:r w:rsidRPr="008E0266">
        <w:rPr>
          <w:rFonts w:ascii="Times New Roman" w:hAnsi="Times New Roman" w:cs="Times New Roman"/>
        </w:rPr>
        <w:t xml:space="preserve"> Services may include, but not limited to, meetings, construction assistance, RFI &amp; RFM review, plans revisions, shop drawing review, survey services, as-built drawings and load ratings. </w:t>
      </w:r>
    </w:p>
    <w:p w14:paraId="5BBDE6B1" w14:textId="0F262EDE" w:rsidR="00AD4434" w:rsidRDefault="00AD4434" w:rsidP="008E0266">
      <w:pPr>
        <w:pStyle w:val="ListParagraph"/>
        <w:numPr>
          <w:ilvl w:val="0"/>
          <w:numId w:val="7"/>
        </w:numPr>
        <w:spacing w:after="120" w:line="240" w:lineRule="auto"/>
        <w:ind w:left="72" w:hanging="432"/>
        <w:contextualSpacing w:val="0"/>
        <w:rPr>
          <w:rFonts w:ascii="Times New Roman" w:hAnsi="Times New Roman" w:cs="Times New Roman"/>
          <w:b/>
          <w:caps/>
        </w:rPr>
      </w:pPr>
      <w:r w:rsidRPr="008E0266">
        <w:rPr>
          <w:rFonts w:ascii="Times New Roman" w:hAnsi="Times New Roman" w:cs="Times New Roman"/>
          <w:b/>
          <w:caps/>
        </w:rPr>
        <w:t>E</w:t>
      </w:r>
      <w:r w:rsidR="00D60F98" w:rsidRPr="008E0266">
        <w:rPr>
          <w:rFonts w:ascii="Times New Roman" w:hAnsi="Times New Roman" w:cs="Times New Roman"/>
          <w:b/>
          <w:caps/>
        </w:rPr>
        <w:t>NGINEERING SERVICES</w:t>
      </w:r>
    </w:p>
    <w:p w14:paraId="5D592D4F" w14:textId="0C09EA80" w:rsidR="00B421E1" w:rsidRPr="00B421E1" w:rsidRDefault="00B421E1" w:rsidP="00B421E1">
      <w:pPr>
        <w:spacing w:after="120" w:line="240" w:lineRule="auto"/>
        <w:ind w:firstLine="90"/>
        <w:rPr>
          <w:rFonts w:ascii="Times New Roman" w:hAnsi="Times New Roman" w:cs="Times New Roman"/>
          <w:bCs/>
          <w:caps/>
        </w:rPr>
      </w:pPr>
      <w:r w:rsidRPr="00B421E1">
        <w:rPr>
          <w:rFonts w:ascii="Times New Roman" w:hAnsi="Times New Roman" w:cs="Times New Roman"/>
          <w:bCs/>
          <w:caps/>
        </w:rPr>
        <w:t>Consultant responsibilities include but are not limited to:</w:t>
      </w:r>
    </w:p>
    <w:p w14:paraId="08A19F32" w14:textId="3F14672D"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Load Ratings</w:t>
      </w:r>
      <w:r w:rsidRPr="008E0266">
        <w:rPr>
          <w:rFonts w:ascii="Times New Roman" w:hAnsi="Times New Roman" w:cs="Times New Roman"/>
        </w:rPr>
        <w:t xml:space="preserve">: Perform and/or review load ratings for bridge structures according to </w:t>
      </w:r>
      <w:r w:rsidR="00573DEA" w:rsidRPr="008E0266">
        <w:rPr>
          <w:rFonts w:ascii="Times New Roman" w:hAnsi="Times New Roman" w:cs="Times New Roman"/>
        </w:rPr>
        <w:t>FDOT</w:t>
      </w:r>
      <w:r w:rsidRPr="008E0266">
        <w:rPr>
          <w:rFonts w:ascii="Times New Roman" w:hAnsi="Times New Roman" w:cs="Times New Roman"/>
        </w:rPr>
        <w:t xml:space="preserve"> procedures and AASHTO specifications.</w:t>
      </w:r>
    </w:p>
    <w:p w14:paraId="6A8B41EE" w14:textId="0CC6F93A" w:rsidR="00136EE7" w:rsidRPr="008E0266" w:rsidRDefault="00AD4434" w:rsidP="00AA4AFD">
      <w:pPr>
        <w:pStyle w:val="ListParagraph"/>
        <w:numPr>
          <w:ilvl w:val="1"/>
          <w:numId w:val="7"/>
        </w:numPr>
        <w:spacing w:after="120" w:line="240" w:lineRule="auto"/>
        <w:ind w:left="720"/>
        <w:contextualSpacing w:val="0"/>
        <w:jc w:val="both"/>
        <w:rPr>
          <w:rFonts w:ascii="Times New Roman" w:hAnsi="Times New Roman" w:cs="Times New Roman"/>
        </w:rPr>
      </w:pPr>
      <w:r w:rsidRPr="008E0266">
        <w:rPr>
          <w:rFonts w:ascii="Times New Roman" w:hAnsi="Times New Roman" w:cs="Times New Roman"/>
          <w:u w:val="single"/>
        </w:rPr>
        <w:t>Electrical/Mechanical</w:t>
      </w:r>
      <w:r w:rsidRPr="008E0266">
        <w:rPr>
          <w:rFonts w:ascii="Times New Roman" w:hAnsi="Times New Roman" w:cs="Times New Roman"/>
        </w:rPr>
        <w:t>: Provide engineering review and recommendations for scope of repair for electrical and mechanical components essential for the operation of movable structures. Provide design services for rehabilitation projects including electrical and mechanical components and assemblies for movable bridge rehabilitation.</w:t>
      </w:r>
    </w:p>
    <w:p w14:paraId="1C31E609" w14:textId="77777777" w:rsidR="00136EE7" w:rsidRPr="00AA4AFD" w:rsidRDefault="00AD4434" w:rsidP="00AA4AFD">
      <w:pPr>
        <w:pStyle w:val="ListParagraph"/>
        <w:numPr>
          <w:ilvl w:val="1"/>
          <w:numId w:val="7"/>
        </w:numPr>
        <w:spacing w:after="120" w:line="240" w:lineRule="auto"/>
        <w:ind w:left="720"/>
        <w:contextualSpacing w:val="0"/>
        <w:jc w:val="both"/>
        <w:rPr>
          <w:rFonts w:ascii="Times New Roman" w:hAnsi="Times New Roman" w:cs="Times New Roman"/>
          <w:u w:val="single"/>
        </w:rPr>
      </w:pPr>
      <w:r w:rsidRPr="00B10A02">
        <w:rPr>
          <w:rFonts w:ascii="Times New Roman" w:hAnsi="Times New Roman" w:cs="Times New Roman"/>
          <w:u w:val="single"/>
        </w:rPr>
        <w:t>Drainage/Scour Analysis:</w:t>
      </w:r>
      <w:r w:rsidRPr="008E0266">
        <w:rPr>
          <w:rFonts w:ascii="Times New Roman" w:hAnsi="Times New Roman" w:cs="Times New Roman"/>
        </w:rPr>
        <w:t xml:space="preserve"> Provide drainage evaluation support incidental to bridge rehabilitation projects. Provide design services for scour countermeasure projects. Perform phased scour analysis on bridges and produce or review scour critical bridges’ plan of action in accordance with </w:t>
      </w:r>
      <w:r w:rsidR="00573DEA" w:rsidRPr="008E0266">
        <w:rPr>
          <w:rFonts w:ascii="Times New Roman" w:hAnsi="Times New Roman" w:cs="Times New Roman"/>
        </w:rPr>
        <w:t>FDOT</w:t>
      </w:r>
      <w:r w:rsidRPr="008E0266">
        <w:rPr>
          <w:rFonts w:ascii="Times New Roman" w:hAnsi="Times New Roman" w:cs="Times New Roman"/>
        </w:rPr>
        <w:t xml:space="preserve"> current procedures and guidelines.</w:t>
      </w:r>
    </w:p>
    <w:p w14:paraId="3ED0868E" w14:textId="7F4F31AE" w:rsidR="00A24650" w:rsidRPr="00273F6F" w:rsidRDefault="00A24650" w:rsidP="00AA4AFD">
      <w:pPr>
        <w:pStyle w:val="ListParagraph"/>
        <w:numPr>
          <w:ilvl w:val="1"/>
          <w:numId w:val="7"/>
        </w:numPr>
        <w:spacing w:after="120" w:line="240" w:lineRule="auto"/>
        <w:ind w:left="720"/>
        <w:contextualSpacing w:val="0"/>
        <w:jc w:val="both"/>
        <w:rPr>
          <w:rFonts w:ascii="Times New Roman" w:hAnsi="Times New Roman" w:cs="Times New Roman"/>
        </w:rPr>
      </w:pPr>
      <w:r w:rsidRPr="00B10A02">
        <w:rPr>
          <w:rFonts w:ascii="Times New Roman" w:hAnsi="Times New Roman" w:cs="Times New Roman"/>
          <w:u w:val="single"/>
        </w:rPr>
        <w:t>Grant and Funding Support:</w:t>
      </w:r>
      <w:r w:rsidRPr="00AA4AFD">
        <w:rPr>
          <w:rFonts w:ascii="Times New Roman" w:hAnsi="Times New Roman" w:cs="Times New Roman"/>
          <w:u w:val="single"/>
        </w:rPr>
        <w:t xml:space="preserve"> </w:t>
      </w:r>
      <w:r w:rsidRPr="00AA4AFD">
        <w:rPr>
          <w:rFonts w:ascii="Times New Roman" w:hAnsi="Times New Roman" w:cs="Times New Roman"/>
        </w:rPr>
        <w:t>Provide technical and engineering support services associated with securing funding for bridge maintenance, rehabilitation, replacement, resiliency improvements, and emergency repairs. Services may include preparation of engineering reports, structural assessments, cost estimates, benefit-cost analyses, conceptual alternatives evaluations, asset condition documentation, damage assessments, project prioritization documentation, supporting exhibits, and technical information required for local, state, or federal funding applications.</w:t>
      </w:r>
    </w:p>
    <w:p w14:paraId="12F4F2E3" w14:textId="5CEF4CE1" w:rsidR="00AD4434" w:rsidRDefault="00AD4434" w:rsidP="00AA4AFD">
      <w:pPr>
        <w:pStyle w:val="ListParagraph"/>
        <w:numPr>
          <w:ilvl w:val="0"/>
          <w:numId w:val="7"/>
        </w:numPr>
        <w:spacing w:after="120" w:line="240" w:lineRule="auto"/>
        <w:ind w:left="72" w:hanging="432"/>
        <w:contextualSpacing w:val="0"/>
        <w:rPr>
          <w:rFonts w:ascii="Times New Roman" w:hAnsi="Times New Roman" w:cs="Times New Roman"/>
          <w:b/>
          <w:caps/>
        </w:rPr>
      </w:pPr>
      <w:r w:rsidRPr="00273F6F">
        <w:rPr>
          <w:rFonts w:ascii="Times New Roman" w:hAnsi="Times New Roman" w:cs="Times New Roman"/>
          <w:b/>
          <w:caps/>
        </w:rPr>
        <w:t>Structural Inspection and Evaluation</w:t>
      </w:r>
    </w:p>
    <w:p w14:paraId="56CB1F05" w14:textId="27E08EC8" w:rsidR="00B421E1" w:rsidRPr="00B421E1" w:rsidRDefault="00B421E1" w:rsidP="00B421E1">
      <w:pPr>
        <w:spacing w:after="120" w:line="240" w:lineRule="auto"/>
        <w:ind w:firstLine="90"/>
        <w:rPr>
          <w:rFonts w:ascii="Times New Roman" w:hAnsi="Times New Roman" w:cs="Times New Roman"/>
          <w:bCs/>
          <w:caps/>
        </w:rPr>
      </w:pPr>
      <w:r w:rsidRPr="00B421E1">
        <w:rPr>
          <w:rFonts w:ascii="Times New Roman" w:hAnsi="Times New Roman" w:cs="Times New Roman"/>
          <w:bCs/>
          <w:caps/>
        </w:rPr>
        <w:t>Consultant responsibilities include but are not limited to:</w:t>
      </w:r>
    </w:p>
    <w:p w14:paraId="2127A060" w14:textId="4CA30C67" w:rsidR="00136EE7" w:rsidRPr="00273F6F" w:rsidRDefault="00AD4434" w:rsidP="008E0266">
      <w:pPr>
        <w:pStyle w:val="ListParagraph"/>
        <w:numPr>
          <w:ilvl w:val="1"/>
          <w:numId w:val="7"/>
        </w:numPr>
        <w:spacing w:after="120" w:line="240" w:lineRule="auto"/>
        <w:ind w:left="720"/>
        <w:contextualSpacing w:val="0"/>
        <w:jc w:val="both"/>
        <w:rPr>
          <w:rFonts w:ascii="Times New Roman" w:hAnsi="Times New Roman" w:cs="Times New Roman"/>
          <w:u w:val="single"/>
        </w:rPr>
      </w:pPr>
      <w:r w:rsidRPr="00273F6F">
        <w:rPr>
          <w:rFonts w:ascii="Times New Roman" w:hAnsi="Times New Roman" w:cs="Times New Roman"/>
          <w:u w:val="single"/>
        </w:rPr>
        <w:t>In-Service Structure Inspection:</w:t>
      </w:r>
      <w:r w:rsidRPr="00273F6F">
        <w:rPr>
          <w:rFonts w:ascii="Times New Roman" w:hAnsi="Times New Roman" w:cs="Times New Roman"/>
        </w:rPr>
        <w:t xml:space="preserve"> Provide structure inspection services to evaluate the condition of structures as requested by </w:t>
      </w:r>
      <w:r w:rsidR="00573DEA" w:rsidRPr="00273F6F">
        <w:rPr>
          <w:rFonts w:ascii="Times New Roman" w:hAnsi="Times New Roman" w:cs="Times New Roman"/>
        </w:rPr>
        <w:t>County</w:t>
      </w:r>
      <w:r w:rsidRPr="00273F6F">
        <w:rPr>
          <w:rFonts w:ascii="Times New Roman" w:hAnsi="Times New Roman" w:cs="Times New Roman"/>
        </w:rPr>
        <w:t xml:space="preserve">. Perform and/or certify structural inspections as required, including but not limited to complex, high-level, and movable bridges. These inspections will be related to quality control or assurance activities; </w:t>
      </w:r>
      <w:r w:rsidRPr="00273F6F">
        <w:rPr>
          <w:rFonts w:ascii="Times New Roman" w:hAnsi="Times New Roman" w:cs="Times New Roman"/>
        </w:rPr>
        <w:lastRenderedPageBreak/>
        <w:t xml:space="preserve">emergency response; construction oversight; work order reviews or other types of structural inspection. Prepare and distribute all inspection related documents. </w:t>
      </w:r>
    </w:p>
    <w:p w14:paraId="01209702" w14:textId="3A782092" w:rsidR="00136EE7" w:rsidRPr="00273F6F" w:rsidRDefault="00AD4434" w:rsidP="008E0266">
      <w:pPr>
        <w:pStyle w:val="ListParagraph"/>
        <w:numPr>
          <w:ilvl w:val="1"/>
          <w:numId w:val="7"/>
        </w:numPr>
        <w:spacing w:after="120" w:line="240" w:lineRule="auto"/>
        <w:ind w:left="720"/>
        <w:contextualSpacing w:val="0"/>
        <w:jc w:val="both"/>
        <w:rPr>
          <w:rFonts w:ascii="Times New Roman" w:hAnsi="Times New Roman" w:cs="Times New Roman"/>
        </w:rPr>
      </w:pPr>
      <w:r w:rsidRPr="00B10A02">
        <w:rPr>
          <w:rFonts w:ascii="Times New Roman" w:hAnsi="Times New Roman" w:cs="Times New Roman"/>
          <w:bCs/>
          <w:u w:val="single"/>
        </w:rPr>
        <w:t>Non-Destructive Testing</w:t>
      </w:r>
      <w:r w:rsidRPr="00273F6F">
        <w:rPr>
          <w:rFonts w:ascii="Times New Roman" w:hAnsi="Times New Roman" w:cs="Times New Roman"/>
          <w:bCs/>
        </w:rPr>
        <w:t xml:space="preserve">: Perform and/or evaluate special investigations including, but not limited to, post-tension investigation, wave vulnerability, corrosion &amp; materials durability, structure deficiencies, and other non-destructive testing methods. Non-destructive testing may include ultra sonic and magnetic particle testing, if required. </w:t>
      </w:r>
    </w:p>
    <w:p w14:paraId="24DAC8A9" w14:textId="1CD457B4" w:rsidR="00136EE7" w:rsidRPr="00273F6F" w:rsidRDefault="00AD4434" w:rsidP="008E0266">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u w:val="single"/>
        </w:rPr>
        <w:t>Structures Evaluation:</w:t>
      </w:r>
      <w:r w:rsidRPr="00273F6F">
        <w:rPr>
          <w:rFonts w:ascii="Times New Roman" w:hAnsi="Times New Roman" w:cs="Times New Roman"/>
        </w:rPr>
        <w:t xml:space="preserve"> Perform </w:t>
      </w:r>
      <w:r w:rsidRPr="00273F6F">
        <w:rPr>
          <w:rFonts w:ascii="Times New Roman" w:hAnsi="Times New Roman" w:cs="Times New Roman"/>
          <w:bCs/>
        </w:rPr>
        <w:t xml:space="preserve">cost benefit analysis, </w:t>
      </w:r>
      <w:r w:rsidRPr="00273F6F">
        <w:rPr>
          <w:rFonts w:ascii="Times New Roman" w:hAnsi="Times New Roman" w:cs="Times New Roman"/>
        </w:rPr>
        <w:t xml:space="preserve">life-cycle cost analysis, and corrosion studies as assigned. Services from </w:t>
      </w:r>
      <w:r w:rsidR="00CF03C9">
        <w:rPr>
          <w:rFonts w:ascii="Times New Roman" w:hAnsi="Times New Roman" w:cs="Times New Roman"/>
        </w:rPr>
        <w:t>Consultant</w:t>
      </w:r>
      <w:r w:rsidRPr="00273F6F">
        <w:rPr>
          <w:rFonts w:ascii="Times New Roman" w:hAnsi="Times New Roman" w:cs="Times New Roman"/>
        </w:rPr>
        <w:t xml:space="preserve"> may include technical advisory and training to </w:t>
      </w:r>
      <w:r w:rsidR="00DB05B4" w:rsidRPr="00273F6F">
        <w:rPr>
          <w:rFonts w:ascii="Times New Roman" w:hAnsi="Times New Roman" w:cs="Times New Roman"/>
        </w:rPr>
        <w:t xml:space="preserve">County </w:t>
      </w:r>
      <w:r w:rsidRPr="00273F6F">
        <w:rPr>
          <w:rFonts w:ascii="Times New Roman" w:hAnsi="Times New Roman" w:cs="Times New Roman"/>
        </w:rPr>
        <w:t>of new construction materials and new methods.</w:t>
      </w:r>
    </w:p>
    <w:p w14:paraId="771C4D8A" w14:textId="77777777" w:rsidR="00AD4434" w:rsidRPr="00273F6F" w:rsidRDefault="00AD4434" w:rsidP="008E0266">
      <w:pPr>
        <w:pStyle w:val="ListParagraph"/>
        <w:numPr>
          <w:ilvl w:val="1"/>
          <w:numId w:val="7"/>
        </w:numPr>
        <w:spacing w:after="120" w:line="240" w:lineRule="auto"/>
        <w:ind w:left="720"/>
        <w:contextualSpacing w:val="0"/>
        <w:jc w:val="both"/>
        <w:rPr>
          <w:rFonts w:ascii="Times New Roman" w:hAnsi="Times New Roman" w:cs="Times New Roman"/>
        </w:rPr>
      </w:pPr>
      <w:r w:rsidRPr="00273F6F">
        <w:rPr>
          <w:rFonts w:ascii="Times New Roman" w:hAnsi="Times New Roman" w:cs="Times New Roman"/>
          <w:u w:val="single"/>
        </w:rPr>
        <w:t>Coatings Evaluation:</w:t>
      </w:r>
      <w:r w:rsidRPr="00273F6F">
        <w:rPr>
          <w:rFonts w:ascii="Times New Roman" w:hAnsi="Times New Roman" w:cs="Times New Roman"/>
        </w:rPr>
        <w:t xml:space="preserve"> Perform coatings evaluations and designs for recoating concrete and steel structures. Prepare plans and specifications including coating systems, requirements for hazardous metals mitigation in existing coatings, and containment systems.</w:t>
      </w:r>
    </w:p>
    <w:p w14:paraId="13D798F4" w14:textId="4AE31498" w:rsidR="00AD4434" w:rsidRPr="00273F6F" w:rsidRDefault="00AD4434" w:rsidP="00AA4AFD">
      <w:pPr>
        <w:pStyle w:val="ListParagraph"/>
        <w:numPr>
          <w:ilvl w:val="0"/>
          <w:numId w:val="7"/>
        </w:numPr>
        <w:spacing w:after="120" w:line="240" w:lineRule="auto"/>
        <w:ind w:left="72" w:hanging="432"/>
        <w:contextualSpacing w:val="0"/>
        <w:rPr>
          <w:rFonts w:ascii="Times New Roman" w:hAnsi="Times New Roman" w:cs="Times New Roman"/>
          <w:b/>
          <w:caps/>
        </w:rPr>
      </w:pPr>
      <w:r w:rsidRPr="00273F6F">
        <w:rPr>
          <w:rFonts w:ascii="Times New Roman" w:hAnsi="Times New Roman" w:cs="Times New Roman"/>
          <w:b/>
          <w:caps/>
        </w:rPr>
        <w:t>Other Services</w:t>
      </w:r>
    </w:p>
    <w:p w14:paraId="40BD6589" w14:textId="6CDE1C38" w:rsidR="00136EE7" w:rsidRPr="00273F6F" w:rsidRDefault="00AD4434" w:rsidP="008E0266">
      <w:pPr>
        <w:pStyle w:val="ListParagraph"/>
        <w:numPr>
          <w:ilvl w:val="1"/>
          <w:numId w:val="7"/>
        </w:numPr>
        <w:spacing w:after="120" w:line="240" w:lineRule="auto"/>
        <w:ind w:left="720" w:hanging="630"/>
        <w:contextualSpacing w:val="0"/>
        <w:jc w:val="both"/>
        <w:rPr>
          <w:rFonts w:ascii="Times New Roman" w:hAnsi="Times New Roman" w:cs="Times New Roman"/>
        </w:rPr>
      </w:pPr>
      <w:r w:rsidRPr="00273F6F">
        <w:rPr>
          <w:rFonts w:ascii="Times New Roman" w:hAnsi="Times New Roman" w:cs="Times New Roman"/>
          <w:u w:val="single"/>
        </w:rPr>
        <w:t>Diving Services:</w:t>
      </w:r>
      <w:r w:rsidRPr="00273F6F">
        <w:rPr>
          <w:rFonts w:ascii="Times New Roman" w:hAnsi="Times New Roman" w:cs="Times New Roman"/>
        </w:rPr>
        <w:t xml:space="preserve"> Diving services may be required to support any of the services required in this scope. The diving services will include photographic and or video documentation of conditions in support of structures evaluation, design, and construction. </w:t>
      </w:r>
      <w:r w:rsidR="00CF03C9">
        <w:rPr>
          <w:rFonts w:ascii="Times New Roman" w:hAnsi="Times New Roman" w:cs="Times New Roman"/>
        </w:rPr>
        <w:t>Consultant</w:t>
      </w:r>
      <w:r w:rsidRPr="00273F6F">
        <w:rPr>
          <w:rFonts w:ascii="Times New Roman" w:hAnsi="Times New Roman" w:cs="Times New Roman"/>
        </w:rPr>
        <w:t xml:space="preserve"> </w:t>
      </w:r>
      <w:r w:rsidR="00B87307">
        <w:rPr>
          <w:rFonts w:ascii="Times New Roman" w:hAnsi="Times New Roman" w:cs="Times New Roman"/>
        </w:rPr>
        <w:t>shall</w:t>
      </w:r>
      <w:r w:rsidRPr="00273F6F">
        <w:rPr>
          <w:rFonts w:ascii="Times New Roman" w:hAnsi="Times New Roman" w:cs="Times New Roman"/>
        </w:rPr>
        <w:t xml:space="preserve"> provide the boat support for diving services, divers, and all equipment required for diving services.</w:t>
      </w:r>
    </w:p>
    <w:p w14:paraId="2037BCB5" w14:textId="76B56947" w:rsidR="00136EE7" w:rsidRPr="00273F6F" w:rsidRDefault="00AD4434" w:rsidP="008E0266">
      <w:pPr>
        <w:pStyle w:val="ListParagraph"/>
        <w:numPr>
          <w:ilvl w:val="1"/>
          <w:numId w:val="7"/>
        </w:numPr>
        <w:spacing w:after="120" w:line="240" w:lineRule="auto"/>
        <w:ind w:left="720" w:hanging="630"/>
        <w:contextualSpacing w:val="0"/>
        <w:jc w:val="both"/>
        <w:rPr>
          <w:rFonts w:ascii="Times New Roman" w:hAnsi="Times New Roman" w:cs="Times New Roman"/>
        </w:rPr>
      </w:pPr>
      <w:r w:rsidRPr="00273F6F">
        <w:rPr>
          <w:rFonts w:ascii="Times New Roman" w:hAnsi="Times New Roman" w:cs="Times New Roman"/>
          <w:u w:val="single"/>
        </w:rPr>
        <w:t>Expert Witness Testimony:</w:t>
      </w:r>
      <w:r w:rsidRPr="00273F6F">
        <w:rPr>
          <w:rFonts w:ascii="Times New Roman" w:hAnsi="Times New Roman" w:cs="Times New Roman"/>
        </w:rPr>
        <w:t xml:space="preserve"> </w:t>
      </w:r>
      <w:r w:rsidR="00CF03C9">
        <w:rPr>
          <w:rFonts w:ascii="Times New Roman" w:hAnsi="Times New Roman" w:cs="Times New Roman"/>
        </w:rPr>
        <w:t>Consultant</w:t>
      </w:r>
      <w:r w:rsidRPr="00273F6F">
        <w:rPr>
          <w:rFonts w:ascii="Times New Roman" w:hAnsi="Times New Roman" w:cs="Times New Roman"/>
        </w:rPr>
        <w:t xml:space="preserve"> shall serve as an expert witness in legal proceedings such as construction claims, if required by </w:t>
      </w:r>
      <w:r w:rsidR="00DB05B4" w:rsidRPr="00273F6F">
        <w:rPr>
          <w:rFonts w:ascii="Times New Roman" w:hAnsi="Times New Roman" w:cs="Times New Roman"/>
        </w:rPr>
        <w:t>County</w:t>
      </w:r>
      <w:r w:rsidRPr="00273F6F">
        <w:rPr>
          <w:rFonts w:ascii="Times New Roman" w:hAnsi="Times New Roman" w:cs="Times New Roman"/>
        </w:rPr>
        <w:t>.</w:t>
      </w:r>
    </w:p>
    <w:p w14:paraId="072BBA7E" w14:textId="43A7154A" w:rsidR="00136EE7" w:rsidRPr="00273F6F" w:rsidRDefault="00D77C3B" w:rsidP="008E0266">
      <w:pPr>
        <w:pStyle w:val="ListParagraph"/>
        <w:numPr>
          <w:ilvl w:val="1"/>
          <w:numId w:val="7"/>
        </w:numPr>
        <w:spacing w:after="120" w:line="240" w:lineRule="auto"/>
        <w:ind w:left="720" w:hanging="630"/>
        <w:contextualSpacing w:val="0"/>
        <w:jc w:val="both"/>
        <w:rPr>
          <w:rFonts w:ascii="Times New Roman" w:hAnsi="Times New Roman" w:cs="Times New Roman"/>
          <w:bCs/>
        </w:rPr>
      </w:pPr>
      <w:r w:rsidRPr="00B10A02">
        <w:rPr>
          <w:rFonts w:ascii="Times New Roman" w:hAnsi="Times New Roman" w:cs="Times New Roman"/>
          <w:bCs/>
          <w:u w:val="single"/>
        </w:rPr>
        <w:t>Emergency Structural Response</w:t>
      </w:r>
      <w:r w:rsidR="00B10A02" w:rsidRPr="00B10A02">
        <w:rPr>
          <w:rFonts w:ascii="Times New Roman" w:hAnsi="Times New Roman" w:cs="Times New Roman"/>
          <w:bCs/>
          <w:u w:val="single"/>
        </w:rPr>
        <w:t xml:space="preserve"> </w:t>
      </w:r>
      <w:r w:rsidRPr="00B10A02">
        <w:rPr>
          <w:rFonts w:ascii="Times New Roman" w:hAnsi="Times New Roman" w:cs="Times New Roman"/>
          <w:bCs/>
          <w:u w:val="single"/>
        </w:rPr>
        <w:t>Services:</w:t>
      </w:r>
      <w:r w:rsidRPr="00273F6F">
        <w:rPr>
          <w:rFonts w:ascii="Times New Roman" w:hAnsi="Times New Roman" w:cs="Times New Roman"/>
          <w:bCs/>
        </w:rPr>
        <w:t xml:space="preserve"> </w:t>
      </w:r>
      <w:r w:rsidR="00B76BBA" w:rsidRPr="00B76BBA">
        <w:rPr>
          <w:rFonts w:ascii="Times New Roman" w:hAnsi="Times New Roman" w:cs="Times New Roman"/>
        </w:rPr>
        <w:t xml:space="preserve">Consultant shall provide emergency engineering evaluation, inspection, and repair recommendations for County-owned structures damaged by vehicle impacts, flooding, hurricanes, sinkholes, scour events, structural failures, or other emergency conditions. Emergency response services shall require a telephone response within </w:t>
      </w:r>
      <w:r w:rsidR="00B87307">
        <w:rPr>
          <w:rFonts w:ascii="Times New Roman" w:hAnsi="Times New Roman" w:cs="Times New Roman"/>
        </w:rPr>
        <w:t>two (</w:t>
      </w:r>
      <w:r w:rsidR="00B76BBA" w:rsidRPr="00B76BBA">
        <w:rPr>
          <w:rFonts w:ascii="Times New Roman" w:hAnsi="Times New Roman" w:cs="Times New Roman"/>
        </w:rPr>
        <w:t>2</w:t>
      </w:r>
      <w:r w:rsidR="00B87307">
        <w:rPr>
          <w:rFonts w:ascii="Times New Roman" w:hAnsi="Times New Roman" w:cs="Times New Roman"/>
        </w:rPr>
        <w:t>)</w:t>
      </w:r>
      <w:r w:rsidR="00B76BBA" w:rsidRPr="00B76BBA">
        <w:rPr>
          <w:rFonts w:ascii="Times New Roman" w:hAnsi="Times New Roman" w:cs="Times New Roman"/>
        </w:rPr>
        <w:t xml:space="preserve"> hours, field response within </w:t>
      </w:r>
      <w:r w:rsidR="00B87307">
        <w:rPr>
          <w:rFonts w:ascii="Times New Roman" w:hAnsi="Times New Roman" w:cs="Times New Roman"/>
        </w:rPr>
        <w:t>eight (</w:t>
      </w:r>
      <w:r w:rsidR="00B76BBA" w:rsidRPr="00B76BBA">
        <w:rPr>
          <w:rFonts w:ascii="Times New Roman" w:hAnsi="Times New Roman" w:cs="Times New Roman"/>
        </w:rPr>
        <w:t>8</w:t>
      </w:r>
      <w:r w:rsidR="00B87307">
        <w:rPr>
          <w:rFonts w:ascii="Times New Roman" w:hAnsi="Times New Roman" w:cs="Times New Roman"/>
        </w:rPr>
        <w:t>)</w:t>
      </w:r>
      <w:r w:rsidR="00B76BBA" w:rsidRPr="00B76BBA">
        <w:rPr>
          <w:rFonts w:ascii="Times New Roman" w:hAnsi="Times New Roman" w:cs="Times New Roman"/>
        </w:rPr>
        <w:t xml:space="preserve"> hours and the preliminary report within 24 hours. </w:t>
      </w:r>
      <w:r w:rsidR="00B87307">
        <w:rPr>
          <w:rFonts w:ascii="Times New Roman" w:hAnsi="Times New Roman" w:cs="Times New Roman"/>
        </w:rPr>
        <w:t>C</w:t>
      </w:r>
      <w:r w:rsidR="00B76BBA" w:rsidRPr="00B76BBA">
        <w:rPr>
          <w:rFonts w:ascii="Times New Roman" w:hAnsi="Times New Roman" w:cs="Times New Roman"/>
        </w:rPr>
        <w:t xml:space="preserve">onsultant shall maintain the capability to respond twenty-four (24) hours per day, seven (7) days per week, including nights, weekends, and holidays. The emergency contact(s) shall be provided to County upon execution of this continuing services contract.  </w:t>
      </w:r>
      <w:r w:rsidR="00B87307">
        <w:rPr>
          <w:rFonts w:ascii="Times New Roman" w:hAnsi="Times New Roman" w:cs="Times New Roman"/>
        </w:rPr>
        <w:t>C</w:t>
      </w:r>
      <w:r w:rsidR="00B76BBA" w:rsidRPr="00B76BBA">
        <w:rPr>
          <w:rFonts w:ascii="Times New Roman" w:hAnsi="Times New Roman" w:cs="Times New Roman"/>
        </w:rPr>
        <w:t>ontact information shall be updated within 24 hours of any changes.</w:t>
      </w:r>
    </w:p>
    <w:p w14:paraId="6682FEDC" w14:textId="7BE89444" w:rsidR="00136EE7" w:rsidRPr="00273F6F" w:rsidRDefault="00D77C3B" w:rsidP="008E0266">
      <w:pPr>
        <w:pStyle w:val="ListParagraph"/>
        <w:numPr>
          <w:ilvl w:val="1"/>
          <w:numId w:val="7"/>
        </w:numPr>
        <w:spacing w:after="120" w:line="240" w:lineRule="auto"/>
        <w:ind w:left="720" w:hanging="630"/>
        <w:contextualSpacing w:val="0"/>
        <w:jc w:val="both"/>
        <w:rPr>
          <w:rFonts w:ascii="Times New Roman" w:hAnsi="Times New Roman" w:cs="Times New Roman"/>
          <w:bCs/>
        </w:rPr>
      </w:pPr>
      <w:r w:rsidRPr="00B10A02">
        <w:rPr>
          <w:rFonts w:ascii="Times New Roman" w:hAnsi="Times New Roman" w:cs="Times New Roman"/>
          <w:u w:val="single"/>
        </w:rPr>
        <w:t>Construction Administration Services:</w:t>
      </w:r>
      <w:r w:rsidRPr="00273F6F">
        <w:rPr>
          <w:rFonts w:ascii="Times New Roman" w:hAnsi="Times New Roman" w:cs="Times New Roman"/>
        </w:rPr>
        <w:t xml:space="preserve"> </w:t>
      </w:r>
      <w:r w:rsidR="00CF03C9">
        <w:rPr>
          <w:rFonts w:ascii="Times New Roman" w:hAnsi="Times New Roman" w:cs="Times New Roman"/>
        </w:rPr>
        <w:t>Consultant</w:t>
      </w:r>
      <w:r w:rsidRPr="00273F6F">
        <w:rPr>
          <w:rFonts w:ascii="Times New Roman" w:hAnsi="Times New Roman" w:cs="Times New Roman"/>
        </w:rPr>
        <w:t xml:space="preserve"> may provide construction phase services including shop drawing review, responses to Requests for Information (RFIs), site visits, pay application review, substantial completion inspections, punch list development, and certification of completed work.</w:t>
      </w:r>
    </w:p>
    <w:p w14:paraId="5542ECC4" w14:textId="77777777" w:rsidR="000B17DD" w:rsidRPr="000B17DD" w:rsidRDefault="00A24650" w:rsidP="008E0266">
      <w:pPr>
        <w:pStyle w:val="ListParagraph"/>
        <w:numPr>
          <w:ilvl w:val="1"/>
          <w:numId w:val="7"/>
        </w:numPr>
        <w:spacing w:after="120" w:line="240" w:lineRule="auto"/>
        <w:ind w:left="720" w:hanging="630"/>
        <w:contextualSpacing w:val="0"/>
        <w:jc w:val="both"/>
        <w:rPr>
          <w:rFonts w:ascii="Times New Roman" w:hAnsi="Times New Roman" w:cs="Times New Roman"/>
          <w:bCs/>
        </w:rPr>
      </w:pPr>
      <w:r w:rsidRPr="00B10A02">
        <w:rPr>
          <w:rFonts w:ascii="Times New Roman" w:hAnsi="Times New Roman" w:cs="Times New Roman"/>
          <w:u w:val="single"/>
        </w:rPr>
        <w:t>Disaster Recovery Assistance:</w:t>
      </w:r>
      <w:r w:rsidRPr="00273F6F">
        <w:rPr>
          <w:rFonts w:ascii="Times New Roman" w:hAnsi="Times New Roman" w:cs="Times New Roman"/>
        </w:rPr>
        <w:t xml:space="preserve"> Provide post-disaster bridge inspections, damage assessments, repair recommendations, cost estimates, and supporting documentation required for reimbursement through FEMA, FDEM, FHWA Emergency Relief programs, or other disaster recovery funding sources.</w:t>
      </w:r>
    </w:p>
    <w:p w14:paraId="44AD25D6" w14:textId="77777777" w:rsidR="000B17DD" w:rsidRDefault="00AD4434" w:rsidP="00AA4AFD">
      <w:pPr>
        <w:pStyle w:val="ListParagraph"/>
        <w:numPr>
          <w:ilvl w:val="0"/>
          <w:numId w:val="7"/>
        </w:numPr>
        <w:spacing w:after="120" w:line="240" w:lineRule="auto"/>
        <w:ind w:left="0"/>
        <w:contextualSpacing w:val="0"/>
        <w:jc w:val="both"/>
        <w:rPr>
          <w:rFonts w:ascii="Times New Roman" w:hAnsi="Times New Roman" w:cs="Times New Roman"/>
          <w:bCs/>
        </w:rPr>
      </w:pPr>
      <w:r w:rsidRPr="000B17DD">
        <w:rPr>
          <w:rFonts w:ascii="Times New Roman" w:hAnsi="Times New Roman" w:cs="Times New Roman"/>
          <w:b/>
        </w:rPr>
        <w:t>CONTRACT REQUIREMENTS AND PROVISIONS FOR WORK</w:t>
      </w:r>
    </w:p>
    <w:p w14:paraId="018D5C34" w14:textId="77777777" w:rsidR="000B17DD" w:rsidRPr="00CF03C9" w:rsidRDefault="00AD4434" w:rsidP="00AA4AFD">
      <w:pPr>
        <w:pStyle w:val="ListParagraph"/>
        <w:numPr>
          <w:ilvl w:val="1"/>
          <w:numId w:val="7"/>
        </w:numPr>
        <w:spacing w:after="120" w:line="240" w:lineRule="auto"/>
        <w:ind w:left="432" w:hanging="432"/>
        <w:contextualSpacing w:val="0"/>
        <w:jc w:val="both"/>
        <w:rPr>
          <w:rFonts w:ascii="Times New Roman" w:hAnsi="Times New Roman" w:cs="Times New Roman"/>
          <w:bCs/>
          <w:caps/>
        </w:rPr>
      </w:pPr>
      <w:r w:rsidRPr="00CF03C9">
        <w:rPr>
          <w:rFonts w:ascii="Times New Roman" w:hAnsi="Times New Roman" w:cs="Times New Roman"/>
          <w:b/>
          <w:bCs/>
          <w:caps/>
        </w:rPr>
        <w:t>Governing Regulations</w:t>
      </w:r>
    </w:p>
    <w:p w14:paraId="09D55CB7" w14:textId="41C64943" w:rsidR="008E0266" w:rsidRPr="00B421E1" w:rsidRDefault="00B87307" w:rsidP="00B421E1">
      <w:pPr>
        <w:spacing w:after="120" w:line="240" w:lineRule="auto"/>
        <w:ind w:left="450"/>
        <w:jc w:val="both"/>
        <w:rPr>
          <w:rFonts w:ascii="Times New Roman" w:hAnsi="Times New Roman" w:cs="Times New Roman"/>
        </w:rPr>
      </w:pPr>
      <w:r w:rsidRPr="00AA4AFD">
        <w:rPr>
          <w:rFonts w:ascii="Times New Roman" w:hAnsi="Times New Roman" w:cs="Times New Roman"/>
        </w:rPr>
        <w:t>S</w:t>
      </w:r>
      <w:r w:rsidR="00AD4434" w:rsidRPr="00AA4AFD">
        <w:rPr>
          <w:rFonts w:ascii="Times New Roman" w:hAnsi="Times New Roman" w:cs="Times New Roman"/>
        </w:rPr>
        <w:t xml:space="preserve">ervices performed shall be in compliance with all </w:t>
      </w:r>
      <w:r w:rsidR="00CF03C9" w:rsidRPr="00AA4AFD">
        <w:rPr>
          <w:rFonts w:ascii="Times New Roman" w:hAnsi="Times New Roman" w:cs="Times New Roman"/>
        </w:rPr>
        <w:t>applicable Lake</w:t>
      </w:r>
      <w:r w:rsidR="00D77C3B" w:rsidRPr="00AA4AFD">
        <w:rPr>
          <w:rFonts w:ascii="Times New Roman" w:hAnsi="Times New Roman" w:cs="Times New Roman"/>
        </w:rPr>
        <w:t xml:space="preserve"> County standards, Florida Statutes</w:t>
      </w:r>
      <w:r w:rsidR="008E0266">
        <w:rPr>
          <w:rFonts w:ascii="Times New Roman" w:hAnsi="Times New Roman" w:cs="Times New Roman"/>
        </w:rPr>
        <w:t xml:space="preserve"> including Chapter 287 (Section </w:t>
      </w:r>
      <w:r w:rsidR="008E0266" w:rsidRPr="008E0266">
        <w:rPr>
          <w:rFonts w:ascii="Times New Roman" w:hAnsi="Times New Roman" w:cs="Times New Roman"/>
        </w:rPr>
        <w:t>287.055</w:t>
      </w:r>
      <w:r w:rsidR="008E0266">
        <w:rPr>
          <w:rFonts w:ascii="Times New Roman" w:hAnsi="Times New Roman" w:cs="Times New Roman"/>
        </w:rPr>
        <w:t xml:space="preserve"> - CCNA)</w:t>
      </w:r>
      <w:r w:rsidR="00D77C3B" w:rsidRPr="00AA4AFD">
        <w:rPr>
          <w:rFonts w:ascii="Times New Roman" w:hAnsi="Times New Roman" w:cs="Times New Roman"/>
        </w:rPr>
        <w:t>, Florida Administrative Code, FDOT standards where applicable, AASHTO</w:t>
      </w:r>
      <w:r w:rsidR="00167445" w:rsidRPr="00AA4AFD">
        <w:rPr>
          <w:rFonts w:ascii="Times New Roman" w:hAnsi="Times New Roman" w:cs="Times New Roman"/>
        </w:rPr>
        <w:t xml:space="preserve"> (American Association of State Highway and </w:t>
      </w:r>
      <w:r w:rsidR="00167445" w:rsidRPr="00AA4AFD">
        <w:rPr>
          <w:rFonts w:ascii="Times New Roman" w:hAnsi="Times New Roman" w:cs="Times New Roman"/>
        </w:rPr>
        <w:lastRenderedPageBreak/>
        <w:t>Transportation Officials)</w:t>
      </w:r>
      <w:r w:rsidR="00D77C3B" w:rsidRPr="00AA4AFD">
        <w:rPr>
          <w:rFonts w:ascii="Times New Roman" w:hAnsi="Times New Roman" w:cs="Times New Roman"/>
        </w:rPr>
        <w:t xml:space="preserve"> requirements, FHWA</w:t>
      </w:r>
      <w:r w:rsidR="00167445" w:rsidRPr="00AA4AFD">
        <w:rPr>
          <w:rFonts w:ascii="Times New Roman" w:hAnsi="Times New Roman" w:cs="Times New Roman"/>
        </w:rPr>
        <w:t xml:space="preserve"> (Federal Highway Administration) guidance</w:t>
      </w:r>
      <w:r w:rsidR="00D77C3B" w:rsidRPr="00AA4AFD">
        <w:rPr>
          <w:rFonts w:ascii="Times New Roman" w:hAnsi="Times New Roman" w:cs="Times New Roman"/>
        </w:rPr>
        <w:t>, MUTCD</w:t>
      </w:r>
      <w:r w:rsidR="00167445" w:rsidRPr="00AA4AFD">
        <w:rPr>
          <w:rFonts w:ascii="Times New Roman" w:hAnsi="Times New Roman" w:cs="Times New Roman"/>
        </w:rPr>
        <w:t xml:space="preserve"> (Manual on Uniform Traffic Control Devices)</w:t>
      </w:r>
      <w:r w:rsidR="00D77C3B" w:rsidRPr="00AA4AFD">
        <w:rPr>
          <w:rFonts w:ascii="Times New Roman" w:hAnsi="Times New Roman" w:cs="Times New Roman"/>
        </w:rPr>
        <w:t xml:space="preserve">, and accepted engineering practices. </w:t>
      </w:r>
    </w:p>
    <w:p w14:paraId="76E430B1" w14:textId="77777777" w:rsidR="00CF03C9" w:rsidRPr="00CF03C9" w:rsidRDefault="00AD4434" w:rsidP="00AA4AFD">
      <w:pPr>
        <w:pStyle w:val="ListParagraph"/>
        <w:numPr>
          <w:ilvl w:val="1"/>
          <w:numId w:val="7"/>
        </w:numPr>
        <w:spacing w:after="120" w:line="240" w:lineRule="auto"/>
        <w:ind w:left="432" w:hanging="432"/>
        <w:contextualSpacing w:val="0"/>
        <w:jc w:val="both"/>
        <w:rPr>
          <w:rFonts w:ascii="Times New Roman" w:hAnsi="Times New Roman" w:cs="Times New Roman"/>
          <w:bCs/>
          <w:caps/>
        </w:rPr>
      </w:pPr>
      <w:r w:rsidRPr="00CF03C9">
        <w:rPr>
          <w:rFonts w:ascii="Times New Roman" w:hAnsi="Times New Roman" w:cs="Times New Roman"/>
          <w:b/>
          <w:bCs/>
          <w:caps/>
        </w:rPr>
        <w:t xml:space="preserve">Project Schedule </w:t>
      </w:r>
    </w:p>
    <w:p w14:paraId="736E9E04" w14:textId="52724138" w:rsidR="000B17DD" w:rsidRPr="00CF03C9" w:rsidRDefault="00AD4434" w:rsidP="00AA4AFD">
      <w:pPr>
        <w:spacing w:after="120" w:line="240" w:lineRule="auto"/>
        <w:ind w:left="450"/>
        <w:jc w:val="both"/>
        <w:rPr>
          <w:rFonts w:ascii="Times New Roman" w:hAnsi="Times New Roman" w:cs="Times New Roman"/>
          <w:bCs/>
        </w:rPr>
      </w:pPr>
      <w:r w:rsidRPr="00CF03C9">
        <w:rPr>
          <w:rFonts w:ascii="Times New Roman" w:hAnsi="Times New Roman" w:cs="Times New Roman"/>
        </w:rPr>
        <w:t xml:space="preserve">Within ten (10) days after a Task Work Order is executed, </w:t>
      </w:r>
      <w:r w:rsidR="00CF03C9">
        <w:rPr>
          <w:rFonts w:ascii="Times New Roman" w:hAnsi="Times New Roman" w:cs="Times New Roman"/>
        </w:rPr>
        <w:t>Consultant</w:t>
      </w:r>
      <w:r w:rsidR="00DB05B4" w:rsidRPr="00CF03C9">
        <w:rPr>
          <w:rFonts w:ascii="Times New Roman" w:hAnsi="Times New Roman" w:cs="Times New Roman"/>
        </w:rPr>
        <w:t xml:space="preserve"> </w:t>
      </w:r>
      <w:r w:rsidRPr="00CF03C9">
        <w:rPr>
          <w:rFonts w:ascii="Times New Roman" w:hAnsi="Times New Roman" w:cs="Times New Roman"/>
        </w:rPr>
        <w:t xml:space="preserve">shall provide a schedule of calendar deadlines. </w:t>
      </w:r>
      <w:r w:rsidR="00B87307">
        <w:rPr>
          <w:rFonts w:ascii="Times New Roman" w:hAnsi="Times New Roman" w:cs="Times New Roman"/>
        </w:rPr>
        <w:t>S</w:t>
      </w:r>
      <w:r w:rsidRPr="00CF03C9">
        <w:rPr>
          <w:rFonts w:ascii="Times New Roman" w:hAnsi="Times New Roman" w:cs="Times New Roman"/>
        </w:rPr>
        <w:t xml:space="preserve">chedule shall be prepared in a format prescribed by </w:t>
      </w:r>
      <w:r w:rsidR="00CF03C9">
        <w:rPr>
          <w:rFonts w:ascii="Times New Roman" w:hAnsi="Times New Roman" w:cs="Times New Roman"/>
        </w:rPr>
        <w:t>County</w:t>
      </w:r>
      <w:r w:rsidRPr="00CF03C9">
        <w:rPr>
          <w:rFonts w:ascii="Times New Roman" w:hAnsi="Times New Roman" w:cs="Times New Roman"/>
        </w:rPr>
        <w:t xml:space="preserve">. </w:t>
      </w:r>
      <w:r w:rsidR="00B421E1" w:rsidRPr="00B421E1">
        <w:rPr>
          <w:rFonts w:ascii="Times New Roman" w:hAnsi="Times New Roman" w:cs="Times New Roman"/>
        </w:rPr>
        <w:t>Each task order may include project specific deadlines prescribed by County and for such deadlines, time shall be of the essence</w:t>
      </w:r>
      <w:r w:rsidR="00B421E1">
        <w:rPr>
          <w:rFonts w:ascii="Times New Roman" w:hAnsi="Times New Roman" w:cs="Times New Roman"/>
        </w:rPr>
        <w:t>.</w:t>
      </w:r>
    </w:p>
    <w:p w14:paraId="56AF2843" w14:textId="1533BDC4" w:rsidR="00AD4434" w:rsidRPr="005E7E15" w:rsidRDefault="00AD4434" w:rsidP="00AA4AFD">
      <w:pPr>
        <w:pStyle w:val="ListParagraph"/>
        <w:numPr>
          <w:ilvl w:val="1"/>
          <w:numId w:val="7"/>
        </w:numPr>
        <w:spacing w:after="120" w:line="240" w:lineRule="auto"/>
        <w:ind w:left="432" w:hanging="432"/>
        <w:contextualSpacing w:val="0"/>
        <w:jc w:val="both"/>
        <w:rPr>
          <w:rFonts w:ascii="Times New Roman" w:hAnsi="Times New Roman" w:cs="Times New Roman"/>
          <w:caps/>
        </w:rPr>
      </w:pPr>
      <w:r w:rsidRPr="005E7E15">
        <w:rPr>
          <w:rFonts w:ascii="Times New Roman" w:hAnsi="Times New Roman" w:cs="Times New Roman"/>
          <w:b/>
          <w:bCs/>
          <w:caps/>
        </w:rPr>
        <w:t xml:space="preserve">Progress Reporting </w:t>
      </w:r>
    </w:p>
    <w:p w14:paraId="3E838445" w14:textId="4A2573A2" w:rsidR="000B17DD" w:rsidRPr="00CF03C9" w:rsidRDefault="00CF03C9" w:rsidP="00AA4AFD">
      <w:pPr>
        <w:spacing w:after="120" w:line="240" w:lineRule="auto"/>
        <w:ind w:left="450"/>
        <w:jc w:val="both"/>
        <w:rPr>
          <w:rFonts w:ascii="Times New Roman" w:hAnsi="Times New Roman" w:cs="Times New Roman"/>
        </w:rPr>
      </w:pPr>
      <w:r>
        <w:rPr>
          <w:rFonts w:ascii="Times New Roman" w:hAnsi="Times New Roman" w:cs="Times New Roman"/>
        </w:rPr>
        <w:t>Consultant</w:t>
      </w:r>
      <w:r w:rsidR="00AD4434" w:rsidRPr="00CF03C9">
        <w:rPr>
          <w:rFonts w:ascii="Times New Roman" w:hAnsi="Times New Roman" w:cs="Times New Roman"/>
        </w:rPr>
        <w:t xml:space="preserve"> shall provide </w:t>
      </w:r>
      <w:r w:rsidR="00DB05B4" w:rsidRPr="00CF03C9">
        <w:rPr>
          <w:rFonts w:ascii="Times New Roman" w:hAnsi="Times New Roman" w:cs="Times New Roman"/>
        </w:rPr>
        <w:t>County</w:t>
      </w:r>
      <w:r w:rsidR="00AA4952">
        <w:rPr>
          <w:rFonts w:ascii="Times New Roman" w:hAnsi="Times New Roman" w:cs="Times New Roman"/>
        </w:rPr>
        <w:t xml:space="preserve"> </w:t>
      </w:r>
      <w:r w:rsidR="00AD4434" w:rsidRPr="00CF03C9">
        <w:rPr>
          <w:rFonts w:ascii="Times New Roman" w:hAnsi="Times New Roman" w:cs="Times New Roman"/>
        </w:rPr>
        <w:t>with a written progress report</w:t>
      </w:r>
      <w:r w:rsidR="00AA4952">
        <w:rPr>
          <w:rFonts w:ascii="Times New Roman" w:hAnsi="Times New Roman" w:cs="Times New Roman"/>
        </w:rPr>
        <w:t xml:space="preserve"> on a weekly basis, or as deemed necessary by County,</w:t>
      </w:r>
      <w:r w:rsidR="00AD4434" w:rsidRPr="00CF03C9">
        <w:rPr>
          <w:rFonts w:ascii="Times New Roman" w:hAnsi="Times New Roman" w:cs="Times New Roman"/>
        </w:rPr>
        <w:t xml:space="preserve"> which describes the work performed on each task.</w:t>
      </w:r>
      <w:r w:rsidR="00AA4952">
        <w:rPr>
          <w:rFonts w:ascii="Times New Roman" w:hAnsi="Times New Roman" w:cs="Times New Roman"/>
        </w:rPr>
        <w:t xml:space="preserve"> </w:t>
      </w:r>
      <w:r w:rsidR="00AD4434" w:rsidRPr="00CF03C9">
        <w:rPr>
          <w:rFonts w:ascii="Times New Roman" w:hAnsi="Times New Roman" w:cs="Times New Roman"/>
        </w:rPr>
        <w:t xml:space="preserve">Judgment on whether work of sufficient quality and quantity has been accomplished will be made by </w:t>
      </w:r>
      <w:r w:rsidR="00B87307">
        <w:rPr>
          <w:rFonts w:ascii="Times New Roman" w:hAnsi="Times New Roman" w:cs="Times New Roman"/>
        </w:rPr>
        <w:t>County</w:t>
      </w:r>
      <w:r w:rsidR="00AD4434" w:rsidRPr="00CF03C9">
        <w:rPr>
          <w:rFonts w:ascii="Times New Roman" w:hAnsi="Times New Roman" w:cs="Times New Roman"/>
        </w:rPr>
        <w:t xml:space="preserve"> Project Manager</w:t>
      </w:r>
      <w:r w:rsidR="00B87307">
        <w:rPr>
          <w:rFonts w:ascii="Times New Roman" w:hAnsi="Times New Roman" w:cs="Times New Roman"/>
        </w:rPr>
        <w:t>,</w:t>
      </w:r>
      <w:r w:rsidR="00AD4434" w:rsidRPr="00CF03C9">
        <w:rPr>
          <w:rFonts w:ascii="Times New Roman" w:hAnsi="Times New Roman" w:cs="Times New Roman"/>
        </w:rPr>
        <w:t xml:space="preserve"> by comparing the reported percent complete against actual work accomplished. </w:t>
      </w:r>
    </w:p>
    <w:p w14:paraId="13EE487C" w14:textId="38DB406E" w:rsidR="00AD4434" w:rsidRPr="005E7E15" w:rsidRDefault="00AD4434" w:rsidP="00AA4AFD">
      <w:pPr>
        <w:pStyle w:val="ListParagraph"/>
        <w:numPr>
          <w:ilvl w:val="1"/>
          <w:numId w:val="7"/>
        </w:numPr>
        <w:spacing w:after="120" w:line="240" w:lineRule="auto"/>
        <w:ind w:left="432" w:hanging="432"/>
        <w:contextualSpacing w:val="0"/>
        <w:jc w:val="both"/>
        <w:rPr>
          <w:rFonts w:ascii="Times New Roman" w:hAnsi="Times New Roman" w:cs="Times New Roman"/>
          <w:caps/>
        </w:rPr>
      </w:pPr>
      <w:r w:rsidRPr="005E7E15">
        <w:rPr>
          <w:rFonts w:ascii="Times New Roman" w:hAnsi="Times New Roman" w:cs="Times New Roman"/>
          <w:b/>
          <w:bCs/>
          <w:caps/>
        </w:rPr>
        <w:t xml:space="preserve">Quality Control </w:t>
      </w:r>
    </w:p>
    <w:p w14:paraId="375F7791" w14:textId="0E15AAB6" w:rsidR="00AD4434" w:rsidRPr="00CF03C9" w:rsidRDefault="00CF03C9" w:rsidP="00AA4AFD">
      <w:pPr>
        <w:pStyle w:val="ListParagraph"/>
        <w:numPr>
          <w:ilvl w:val="2"/>
          <w:numId w:val="7"/>
        </w:numPr>
        <w:spacing w:after="120" w:line="240" w:lineRule="auto"/>
        <w:ind w:left="1152"/>
        <w:contextualSpacing w:val="0"/>
        <w:jc w:val="both"/>
        <w:rPr>
          <w:rFonts w:ascii="Times New Roman" w:hAnsi="Times New Roman" w:cs="Times New Roman"/>
        </w:rPr>
      </w:pPr>
      <w:r>
        <w:rPr>
          <w:rFonts w:ascii="Times New Roman" w:hAnsi="Times New Roman" w:cs="Times New Roman"/>
        </w:rPr>
        <w:t>Consultant</w:t>
      </w:r>
      <w:r w:rsidR="00AD4434" w:rsidRPr="00CF03C9">
        <w:rPr>
          <w:rFonts w:ascii="Times New Roman" w:hAnsi="Times New Roman" w:cs="Times New Roman"/>
        </w:rPr>
        <w:t xml:space="preserve"> shall be responsible for the professional quality, technical accuracy and coordination of other services furnished by </w:t>
      </w:r>
      <w:r>
        <w:rPr>
          <w:rFonts w:ascii="Times New Roman" w:hAnsi="Times New Roman" w:cs="Times New Roman"/>
        </w:rPr>
        <w:t>Consultant</w:t>
      </w:r>
      <w:r w:rsidR="00AD4434" w:rsidRPr="00CF03C9">
        <w:rPr>
          <w:rFonts w:ascii="Times New Roman" w:hAnsi="Times New Roman" w:cs="Times New Roman"/>
        </w:rPr>
        <w:t xml:space="preserve"> under this contract. </w:t>
      </w:r>
    </w:p>
    <w:p w14:paraId="647ACA31" w14:textId="00BD163F" w:rsidR="00AD4434" w:rsidRPr="00CF03C9" w:rsidRDefault="00CF03C9" w:rsidP="00AA4AFD">
      <w:pPr>
        <w:pStyle w:val="ListParagraph"/>
        <w:numPr>
          <w:ilvl w:val="2"/>
          <w:numId w:val="7"/>
        </w:numPr>
        <w:spacing w:after="120" w:line="240" w:lineRule="auto"/>
        <w:ind w:left="1152"/>
        <w:contextualSpacing w:val="0"/>
        <w:jc w:val="both"/>
        <w:rPr>
          <w:rFonts w:ascii="Times New Roman" w:hAnsi="Times New Roman" w:cs="Times New Roman"/>
        </w:rPr>
      </w:pPr>
      <w:r>
        <w:rPr>
          <w:rFonts w:ascii="Times New Roman" w:hAnsi="Times New Roman" w:cs="Times New Roman"/>
        </w:rPr>
        <w:t>Consultant</w:t>
      </w:r>
      <w:r w:rsidR="00AD4434" w:rsidRPr="00CF03C9">
        <w:rPr>
          <w:rFonts w:ascii="Times New Roman" w:hAnsi="Times New Roman" w:cs="Times New Roman"/>
        </w:rPr>
        <w:t xml:space="preserve"> shall provide a Quality Control Plan</w:t>
      </w:r>
      <w:r w:rsidR="00B87307">
        <w:rPr>
          <w:rFonts w:ascii="Times New Roman" w:hAnsi="Times New Roman" w:cs="Times New Roman"/>
        </w:rPr>
        <w:t>,</w:t>
      </w:r>
      <w:r w:rsidR="00AD4434" w:rsidRPr="00CF03C9">
        <w:rPr>
          <w:rFonts w:ascii="Times New Roman" w:hAnsi="Times New Roman" w:cs="Times New Roman"/>
        </w:rPr>
        <w:t xml:space="preserve"> describ</w:t>
      </w:r>
      <w:r w:rsidR="00B87307">
        <w:rPr>
          <w:rFonts w:ascii="Times New Roman" w:hAnsi="Times New Roman" w:cs="Times New Roman"/>
        </w:rPr>
        <w:t>ing</w:t>
      </w:r>
      <w:r w:rsidR="00AD4434" w:rsidRPr="00CF03C9">
        <w:rPr>
          <w:rFonts w:ascii="Times New Roman" w:hAnsi="Times New Roman" w:cs="Times New Roman"/>
        </w:rPr>
        <w:t xml:space="preserve"> the procedures to be utilized to verify, independently check, and review all design drawings, specifications, and other documentation prepared as a part of the contract. </w:t>
      </w:r>
      <w:r>
        <w:rPr>
          <w:rFonts w:ascii="Times New Roman" w:hAnsi="Times New Roman" w:cs="Times New Roman"/>
        </w:rPr>
        <w:t>Consultant</w:t>
      </w:r>
      <w:r w:rsidR="00AD4434" w:rsidRPr="00CF03C9">
        <w:rPr>
          <w:rFonts w:ascii="Times New Roman" w:hAnsi="Times New Roman" w:cs="Times New Roman"/>
        </w:rPr>
        <w:t xml:space="preserve"> shall describe how the checking and review processes are to be documented to verify that the required procedures were followe</w:t>
      </w:r>
      <w:r w:rsidR="00273F6F" w:rsidRPr="00CF03C9">
        <w:rPr>
          <w:rFonts w:ascii="Times New Roman" w:hAnsi="Times New Roman" w:cs="Times New Roman"/>
        </w:rPr>
        <w:t xml:space="preserve">d. </w:t>
      </w:r>
      <w:r w:rsidR="00AD4434" w:rsidRPr="00CF03C9">
        <w:rPr>
          <w:rFonts w:ascii="Times New Roman" w:hAnsi="Times New Roman" w:cs="Times New Roman"/>
        </w:rPr>
        <w:t xml:space="preserve">A marked up set of prints from a Quality Control review will be sent in with each phase review submittal. The </w:t>
      </w:r>
      <w:r w:rsidR="00273F6F" w:rsidRPr="00CF03C9">
        <w:rPr>
          <w:rFonts w:ascii="Times New Roman" w:hAnsi="Times New Roman" w:cs="Times New Roman"/>
        </w:rPr>
        <w:t>Professional Engineer responsible</w:t>
      </w:r>
      <w:r w:rsidR="005C527F" w:rsidRPr="00CF03C9">
        <w:rPr>
          <w:rFonts w:ascii="Times New Roman" w:hAnsi="Times New Roman" w:cs="Times New Roman"/>
        </w:rPr>
        <w:t xml:space="preserve"> </w:t>
      </w:r>
      <w:r w:rsidR="00AD4434" w:rsidRPr="00CF03C9">
        <w:rPr>
          <w:rFonts w:ascii="Times New Roman" w:hAnsi="Times New Roman" w:cs="Times New Roman"/>
        </w:rPr>
        <w:t xml:space="preserve">that performed the Quality Control review will sign a statement certifying that the review was conducted. </w:t>
      </w:r>
    </w:p>
    <w:p w14:paraId="2321011F" w14:textId="44EE14EA" w:rsidR="00B87307" w:rsidRPr="00420F9B" w:rsidRDefault="00CF03C9" w:rsidP="00AA4AFD">
      <w:pPr>
        <w:pStyle w:val="ListParagraph"/>
        <w:numPr>
          <w:ilvl w:val="2"/>
          <w:numId w:val="7"/>
        </w:numPr>
        <w:spacing w:after="120" w:line="240" w:lineRule="auto"/>
        <w:ind w:left="1152"/>
        <w:contextualSpacing w:val="0"/>
        <w:jc w:val="both"/>
        <w:rPr>
          <w:rFonts w:ascii="Times New Roman" w:hAnsi="Times New Roman" w:cs="Times New Roman"/>
        </w:rPr>
      </w:pPr>
      <w:r>
        <w:rPr>
          <w:rFonts w:ascii="Times New Roman" w:hAnsi="Times New Roman" w:cs="Times New Roman"/>
        </w:rPr>
        <w:t>Consultant</w:t>
      </w:r>
      <w:r w:rsidR="00AD4434" w:rsidRPr="00CF03C9">
        <w:rPr>
          <w:rFonts w:ascii="Times New Roman" w:hAnsi="Times New Roman" w:cs="Times New Roman"/>
        </w:rPr>
        <w:t xml:space="preserve"> shall, without additional compensation, correct all errors or deficiencies in the designs, drawings, </w:t>
      </w:r>
      <w:r w:rsidR="00A84FBE">
        <w:rPr>
          <w:rFonts w:ascii="Times New Roman" w:hAnsi="Times New Roman" w:cs="Times New Roman"/>
        </w:rPr>
        <w:t xml:space="preserve">surveys, </w:t>
      </w:r>
      <w:r w:rsidR="00AD4434" w:rsidRPr="00CF03C9">
        <w:rPr>
          <w:rFonts w:ascii="Times New Roman" w:hAnsi="Times New Roman" w:cs="Times New Roman"/>
        </w:rPr>
        <w:t>specifications and/or other services</w:t>
      </w:r>
      <w:r w:rsidR="00A84FBE">
        <w:rPr>
          <w:rFonts w:ascii="Times New Roman" w:hAnsi="Times New Roman" w:cs="Times New Roman"/>
        </w:rPr>
        <w:t>, subject to the approval of the County</w:t>
      </w:r>
      <w:r w:rsidR="00AD4434" w:rsidRPr="00CF03C9">
        <w:rPr>
          <w:rFonts w:ascii="Times New Roman" w:hAnsi="Times New Roman" w:cs="Times New Roman"/>
        </w:rPr>
        <w:t xml:space="preserve">. </w:t>
      </w:r>
    </w:p>
    <w:p w14:paraId="376A9147" w14:textId="7EE6FB69" w:rsidR="00AD4434" w:rsidRPr="005E7E15" w:rsidRDefault="00AD4434" w:rsidP="00AA4AFD">
      <w:pPr>
        <w:pStyle w:val="ListParagraph"/>
        <w:numPr>
          <w:ilvl w:val="1"/>
          <w:numId w:val="7"/>
        </w:numPr>
        <w:spacing w:after="120" w:line="240" w:lineRule="auto"/>
        <w:ind w:left="432" w:hanging="432"/>
        <w:contextualSpacing w:val="0"/>
        <w:jc w:val="both"/>
        <w:rPr>
          <w:rFonts w:ascii="Times New Roman" w:hAnsi="Times New Roman" w:cs="Times New Roman"/>
          <w:caps/>
        </w:rPr>
      </w:pPr>
      <w:r w:rsidRPr="005E7E15">
        <w:rPr>
          <w:rFonts w:ascii="Times New Roman" w:hAnsi="Times New Roman" w:cs="Times New Roman"/>
          <w:b/>
          <w:bCs/>
          <w:caps/>
        </w:rPr>
        <w:t xml:space="preserve">Correspondence </w:t>
      </w:r>
    </w:p>
    <w:p w14:paraId="0E542AC9" w14:textId="01FCFB69" w:rsidR="00AD4434" w:rsidRPr="00CF03C9" w:rsidRDefault="00AD4434" w:rsidP="00AA4AFD">
      <w:pPr>
        <w:spacing w:after="120" w:line="240" w:lineRule="auto"/>
        <w:ind w:left="450"/>
        <w:jc w:val="both"/>
        <w:rPr>
          <w:rFonts w:ascii="Times New Roman" w:hAnsi="Times New Roman" w:cs="Times New Roman"/>
        </w:rPr>
      </w:pPr>
      <w:r w:rsidRPr="00CF03C9">
        <w:rPr>
          <w:rFonts w:ascii="Times New Roman" w:hAnsi="Times New Roman" w:cs="Times New Roman"/>
        </w:rPr>
        <w:t xml:space="preserve">Copies of all written correspondence between </w:t>
      </w:r>
      <w:r w:rsidR="00CF03C9">
        <w:rPr>
          <w:rFonts w:ascii="Times New Roman" w:hAnsi="Times New Roman" w:cs="Times New Roman"/>
        </w:rPr>
        <w:t>Consultant</w:t>
      </w:r>
      <w:r w:rsidRPr="00CF03C9">
        <w:rPr>
          <w:rFonts w:ascii="Times New Roman" w:hAnsi="Times New Roman" w:cs="Times New Roman"/>
        </w:rPr>
        <w:t xml:space="preserve"> and any party pertaining specifically to this contract shall be provided to the </w:t>
      </w:r>
      <w:r w:rsidR="005C527F" w:rsidRPr="00CF03C9">
        <w:rPr>
          <w:rFonts w:ascii="Times New Roman" w:hAnsi="Times New Roman" w:cs="Times New Roman"/>
        </w:rPr>
        <w:t>County</w:t>
      </w:r>
      <w:r w:rsidRPr="00CF03C9">
        <w:rPr>
          <w:rFonts w:ascii="Times New Roman" w:hAnsi="Times New Roman" w:cs="Times New Roman"/>
        </w:rPr>
        <w:t xml:space="preserve"> for their records within one (1) week of the receipt or mailing of said correspondence. </w:t>
      </w:r>
    </w:p>
    <w:p w14:paraId="213F412C" w14:textId="1098794B" w:rsidR="00AD4434" w:rsidRPr="005E7E15" w:rsidRDefault="00AD4434" w:rsidP="00AA4AFD">
      <w:pPr>
        <w:pStyle w:val="ListParagraph"/>
        <w:numPr>
          <w:ilvl w:val="1"/>
          <w:numId w:val="7"/>
        </w:numPr>
        <w:spacing w:after="120" w:line="240" w:lineRule="auto"/>
        <w:ind w:left="432" w:hanging="432"/>
        <w:contextualSpacing w:val="0"/>
        <w:jc w:val="both"/>
        <w:rPr>
          <w:rFonts w:ascii="Times New Roman" w:hAnsi="Times New Roman" w:cs="Times New Roman"/>
          <w:caps/>
        </w:rPr>
      </w:pPr>
      <w:r w:rsidRPr="005E7E15">
        <w:rPr>
          <w:rFonts w:ascii="Times New Roman" w:hAnsi="Times New Roman" w:cs="Times New Roman"/>
          <w:b/>
          <w:bCs/>
          <w:caps/>
        </w:rPr>
        <w:t xml:space="preserve">Submittals </w:t>
      </w:r>
    </w:p>
    <w:p w14:paraId="12B3F9B2" w14:textId="6B6A0E2D" w:rsidR="00AD4434" w:rsidRDefault="00CF03C9" w:rsidP="00AA4AFD">
      <w:pPr>
        <w:spacing w:after="120" w:line="240" w:lineRule="auto"/>
        <w:ind w:left="450"/>
        <w:jc w:val="both"/>
        <w:rPr>
          <w:rFonts w:ascii="Times New Roman" w:hAnsi="Times New Roman" w:cs="Times New Roman"/>
        </w:rPr>
      </w:pPr>
      <w:r>
        <w:rPr>
          <w:rFonts w:ascii="Times New Roman" w:hAnsi="Times New Roman" w:cs="Times New Roman"/>
        </w:rPr>
        <w:t>Consultant</w:t>
      </w:r>
      <w:r w:rsidR="00AD4434" w:rsidRPr="00CF03C9">
        <w:rPr>
          <w:rFonts w:ascii="Times New Roman" w:hAnsi="Times New Roman" w:cs="Times New Roman"/>
        </w:rPr>
        <w:t xml:space="preserve"> shall provide copies of all plans and design computations as required for each phase submittal in PDF format. All plans submittals shall be 11” x 17”. Supporting documentation and design computations shall be in 8½” x 11” sheet size. Final plans, specifications, and design computations must be submitted signed and sealed by a Florida-licensed professional engineer. A cover sheet indexing the contents of the design computations shall be included and the engineer shall sign and seal that sheet.  All computer programs and parameters used in the design computations shall include sufficient backup information to facilitate the review task. </w:t>
      </w:r>
    </w:p>
    <w:p w14:paraId="5801B92F" w14:textId="77777777" w:rsidR="00B421E1" w:rsidRDefault="00B421E1" w:rsidP="00AA4AFD">
      <w:pPr>
        <w:spacing w:after="120" w:line="240" w:lineRule="auto"/>
        <w:ind w:left="450"/>
        <w:jc w:val="both"/>
        <w:rPr>
          <w:rFonts w:ascii="Times New Roman" w:hAnsi="Times New Roman" w:cs="Times New Roman"/>
        </w:rPr>
      </w:pPr>
    </w:p>
    <w:p w14:paraId="4C226CD1" w14:textId="77777777" w:rsidR="00B421E1" w:rsidRPr="00CF03C9" w:rsidRDefault="00B421E1" w:rsidP="00AA4AFD">
      <w:pPr>
        <w:spacing w:after="120" w:line="240" w:lineRule="auto"/>
        <w:ind w:left="450"/>
        <w:jc w:val="both"/>
        <w:rPr>
          <w:rFonts w:ascii="Times New Roman" w:hAnsi="Times New Roman" w:cs="Times New Roman"/>
        </w:rPr>
      </w:pPr>
    </w:p>
    <w:p w14:paraId="1D7EEACC" w14:textId="74100AAB" w:rsidR="00AD4434" w:rsidRPr="005E7E15" w:rsidRDefault="00AD4434" w:rsidP="00AA4AFD">
      <w:pPr>
        <w:pStyle w:val="ListParagraph"/>
        <w:numPr>
          <w:ilvl w:val="1"/>
          <w:numId w:val="7"/>
        </w:numPr>
        <w:spacing w:after="120" w:line="240" w:lineRule="auto"/>
        <w:ind w:left="432" w:hanging="432"/>
        <w:contextualSpacing w:val="0"/>
        <w:jc w:val="both"/>
        <w:rPr>
          <w:rFonts w:ascii="Times New Roman" w:hAnsi="Times New Roman" w:cs="Times New Roman"/>
          <w:caps/>
        </w:rPr>
      </w:pPr>
      <w:r w:rsidRPr="005E7E15">
        <w:rPr>
          <w:rFonts w:ascii="Times New Roman" w:hAnsi="Times New Roman" w:cs="Times New Roman"/>
          <w:b/>
          <w:bCs/>
          <w:caps/>
        </w:rPr>
        <w:lastRenderedPageBreak/>
        <w:t xml:space="preserve">Computer Automation </w:t>
      </w:r>
    </w:p>
    <w:p w14:paraId="29025260" w14:textId="3B583C08" w:rsidR="00AD4434" w:rsidRPr="00CF03C9" w:rsidRDefault="00AD4434" w:rsidP="00AA4AFD">
      <w:pPr>
        <w:spacing w:after="120" w:line="240" w:lineRule="auto"/>
        <w:ind w:left="450"/>
        <w:jc w:val="both"/>
        <w:rPr>
          <w:rFonts w:ascii="Times New Roman" w:hAnsi="Times New Roman" w:cs="Times New Roman"/>
        </w:rPr>
      </w:pPr>
      <w:r w:rsidRPr="00CF03C9">
        <w:rPr>
          <w:rFonts w:ascii="Times New Roman" w:hAnsi="Times New Roman" w:cs="Times New Roman"/>
        </w:rPr>
        <w:t xml:space="preserve">Plans </w:t>
      </w:r>
      <w:r w:rsidR="005E7E15">
        <w:rPr>
          <w:rFonts w:ascii="Times New Roman" w:hAnsi="Times New Roman" w:cs="Times New Roman"/>
        </w:rPr>
        <w:t>shall</w:t>
      </w:r>
      <w:r w:rsidRPr="00CF03C9">
        <w:rPr>
          <w:rFonts w:ascii="Times New Roman" w:hAnsi="Times New Roman" w:cs="Times New Roman"/>
        </w:rPr>
        <w:t xml:space="preserve"> be developed utilizing Computer Aided Drafting and Design (CADD) systems</w:t>
      </w:r>
      <w:r w:rsidR="00273F6F" w:rsidRPr="00CF03C9">
        <w:rPr>
          <w:rFonts w:ascii="Times New Roman" w:hAnsi="Times New Roman" w:cs="Times New Roman"/>
        </w:rPr>
        <w:t xml:space="preserve">. </w:t>
      </w:r>
      <w:r w:rsidRPr="00CF03C9">
        <w:rPr>
          <w:rFonts w:ascii="Times New Roman" w:hAnsi="Times New Roman" w:cs="Times New Roman"/>
        </w:rPr>
        <w:t xml:space="preserve">It is the responsibility of </w:t>
      </w:r>
      <w:r w:rsidR="00CF03C9">
        <w:rPr>
          <w:rFonts w:ascii="Times New Roman" w:hAnsi="Times New Roman" w:cs="Times New Roman"/>
        </w:rPr>
        <w:t>Consultant</w:t>
      </w:r>
      <w:r w:rsidRPr="00CF03C9">
        <w:rPr>
          <w:rFonts w:ascii="Times New Roman" w:hAnsi="Times New Roman" w:cs="Times New Roman"/>
        </w:rPr>
        <w:t xml:space="preserve"> to meet the requirements </w:t>
      </w:r>
      <w:r w:rsidR="00273F6F" w:rsidRPr="00CF03C9">
        <w:rPr>
          <w:rFonts w:ascii="Times New Roman" w:hAnsi="Times New Roman" w:cs="Times New Roman"/>
        </w:rPr>
        <w:t>in FDOT’s</w:t>
      </w:r>
      <w:r w:rsidR="00E1097C" w:rsidRPr="00CF03C9">
        <w:rPr>
          <w:rFonts w:ascii="Times New Roman" w:hAnsi="Times New Roman" w:cs="Times New Roman"/>
        </w:rPr>
        <w:t xml:space="preserve"> </w:t>
      </w:r>
      <w:r w:rsidRPr="00CF03C9">
        <w:rPr>
          <w:rFonts w:ascii="Times New Roman" w:hAnsi="Times New Roman" w:cs="Times New Roman"/>
        </w:rPr>
        <w:t xml:space="preserve">CADD Manual. </w:t>
      </w:r>
      <w:r w:rsidR="00CF03C9">
        <w:rPr>
          <w:rFonts w:ascii="Times New Roman" w:hAnsi="Times New Roman" w:cs="Times New Roman"/>
        </w:rPr>
        <w:t>Consultant</w:t>
      </w:r>
      <w:r w:rsidRPr="00CF03C9">
        <w:rPr>
          <w:rFonts w:ascii="Times New Roman" w:hAnsi="Times New Roman" w:cs="Times New Roman"/>
        </w:rPr>
        <w:t xml:space="preserve"> shall submit final documents and files as described therein.</w:t>
      </w:r>
    </w:p>
    <w:p w14:paraId="147639FF" w14:textId="77777777" w:rsidR="00B76BBA" w:rsidRDefault="00B76BBA" w:rsidP="00AD4434">
      <w:pPr>
        <w:jc w:val="both"/>
        <w:rPr>
          <w:rFonts w:ascii="Times New Roman" w:hAnsi="Times New Roman" w:cs="Times New Roman"/>
        </w:rPr>
      </w:pPr>
      <w:bookmarkStart w:id="0" w:name="_Hlk4399513"/>
    </w:p>
    <w:p w14:paraId="7FDEBE85" w14:textId="07D64F80" w:rsidR="00F60914" w:rsidRDefault="00EF3F36" w:rsidP="008E0266">
      <w:pPr>
        <w:widowControl w:val="0"/>
        <w:autoSpaceDE w:val="0"/>
        <w:autoSpaceDN w:val="0"/>
        <w:spacing w:after="120" w:line="259" w:lineRule="auto"/>
        <w:ind w:hanging="90"/>
        <w:jc w:val="center"/>
      </w:pPr>
      <w:r w:rsidRPr="00EF3F36">
        <w:rPr>
          <w:rFonts w:ascii="Times New Roman" w:eastAsia="Times New Roman" w:hAnsi="Times New Roman" w:cs="Times New Roman"/>
          <w:kern w:val="0"/>
          <w14:ligatures w14:val="none"/>
        </w:rPr>
        <w:t>[</w:t>
      </w:r>
      <w:r w:rsidR="00AA4AFD">
        <w:rPr>
          <w:rFonts w:ascii="Times New Roman" w:eastAsia="Times New Roman" w:hAnsi="Times New Roman" w:cs="Times New Roman"/>
          <w:i/>
          <w:kern w:val="0"/>
          <w14:ligatures w14:val="none"/>
        </w:rPr>
        <w:t>E</w:t>
      </w:r>
      <w:r w:rsidRPr="00EF3F36">
        <w:rPr>
          <w:rFonts w:ascii="Times New Roman" w:eastAsia="Times New Roman" w:hAnsi="Times New Roman" w:cs="Times New Roman"/>
          <w:i/>
          <w:kern w:val="0"/>
          <w14:ligatures w14:val="none"/>
        </w:rPr>
        <w:t>nd</w:t>
      </w:r>
      <w:r w:rsidRPr="00EF3F36">
        <w:rPr>
          <w:rFonts w:ascii="Times New Roman" w:eastAsia="Times New Roman" w:hAnsi="Times New Roman" w:cs="Times New Roman"/>
          <w:i/>
          <w:spacing w:val="-1"/>
          <w:kern w:val="0"/>
          <w14:ligatures w14:val="none"/>
        </w:rPr>
        <w:t xml:space="preserve"> </w:t>
      </w:r>
      <w:r w:rsidRPr="00EF3F36">
        <w:rPr>
          <w:rFonts w:ascii="Times New Roman" w:eastAsia="Times New Roman" w:hAnsi="Times New Roman" w:cs="Times New Roman"/>
          <w:i/>
          <w:kern w:val="0"/>
          <w14:ligatures w14:val="none"/>
        </w:rPr>
        <w:t>of</w:t>
      </w:r>
      <w:r w:rsidRPr="00EF3F36">
        <w:rPr>
          <w:rFonts w:ascii="Times New Roman" w:eastAsia="Times New Roman" w:hAnsi="Times New Roman" w:cs="Times New Roman"/>
          <w:i/>
          <w:spacing w:val="-1"/>
          <w:kern w:val="0"/>
          <w14:ligatures w14:val="none"/>
        </w:rPr>
        <w:t xml:space="preserve"> </w:t>
      </w:r>
      <w:r w:rsidR="00AA4AFD">
        <w:rPr>
          <w:rFonts w:ascii="Times New Roman" w:eastAsia="Times New Roman" w:hAnsi="Times New Roman" w:cs="Times New Roman"/>
          <w:i/>
          <w:spacing w:val="-1"/>
          <w:kern w:val="0"/>
          <w14:ligatures w14:val="none"/>
        </w:rPr>
        <w:t>Exhibit A.</w:t>
      </w:r>
      <w:r w:rsidRPr="00EF3F36">
        <w:rPr>
          <w:rFonts w:ascii="Times New Roman" w:eastAsia="Times New Roman" w:hAnsi="Times New Roman" w:cs="Times New Roman"/>
          <w:spacing w:val="-2"/>
          <w:kern w:val="0"/>
          <w14:ligatures w14:val="none"/>
        </w:rPr>
        <w:t>]</w:t>
      </w:r>
      <w:bookmarkEnd w:id="0"/>
    </w:p>
    <w:sectPr w:rsidR="00F60914" w:rsidSect="00AA4AFD">
      <w:headerReference w:type="default" r:id="rId8"/>
      <w:footerReference w:type="default" r:id="rId9"/>
      <w:pgSz w:w="12240" w:h="15840"/>
      <w:pgMar w:top="1440" w:right="1440" w:bottom="990" w:left="1440" w:header="720" w:footer="3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3D070" w14:textId="77777777" w:rsidR="008D493E" w:rsidRDefault="008D493E" w:rsidP="00F60914">
      <w:pPr>
        <w:spacing w:after="0" w:line="240" w:lineRule="auto"/>
      </w:pPr>
      <w:r>
        <w:separator/>
      </w:r>
    </w:p>
  </w:endnote>
  <w:endnote w:type="continuationSeparator" w:id="0">
    <w:p w14:paraId="76EC71CC" w14:textId="77777777" w:rsidR="008D493E" w:rsidRDefault="008D493E" w:rsidP="00F60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248736"/>
      <w:docPartObj>
        <w:docPartGallery w:val="Page Numbers (Bottom of Page)"/>
        <w:docPartUnique/>
      </w:docPartObj>
    </w:sdtPr>
    <w:sdtEndPr/>
    <w:sdtContent>
      <w:sdt>
        <w:sdtPr>
          <w:id w:val="-1769616900"/>
          <w:docPartObj>
            <w:docPartGallery w:val="Page Numbers (Top of Page)"/>
            <w:docPartUnique/>
          </w:docPartObj>
        </w:sdtPr>
        <w:sdtEndPr/>
        <w:sdtContent>
          <w:p w14:paraId="7C94E47A" w14:textId="3FB01986" w:rsidR="00AA4AFD" w:rsidRDefault="00AA4AFD">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CE52269" w14:textId="77777777" w:rsidR="00AA4AFD" w:rsidRDefault="00AA4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C1262" w14:textId="77777777" w:rsidR="008D493E" w:rsidRDefault="008D493E" w:rsidP="00F60914">
      <w:pPr>
        <w:spacing w:after="0" w:line="240" w:lineRule="auto"/>
      </w:pPr>
      <w:r>
        <w:separator/>
      </w:r>
    </w:p>
  </w:footnote>
  <w:footnote w:type="continuationSeparator" w:id="0">
    <w:p w14:paraId="31E9C7BD" w14:textId="77777777" w:rsidR="008D493E" w:rsidRDefault="008D493E" w:rsidP="00F60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573F" w14:textId="530AFD9A" w:rsidR="00F60914" w:rsidRPr="007F4F49" w:rsidRDefault="00AD4434" w:rsidP="00AD4434">
    <w:pPr>
      <w:pStyle w:val="Header"/>
      <w:jc w:val="center"/>
      <w:rPr>
        <w:rFonts w:ascii="Times New Roman" w:hAnsi="Times New Roman" w:cs="Times New Roman"/>
        <w:b/>
        <w:bCs/>
      </w:rPr>
    </w:pPr>
    <w:r w:rsidRPr="007F4F49">
      <w:rPr>
        <w:rFonts w:ascii="Times New Roman" w:hAnsi="Times New Roman" w:cs="Times New Roman"/>
        <w:b/>
        <w:bCs/>
      </w:rPr>
      <w:t>EXHIBIT A – SCOPE OF SERVICES</w:t>
    </w:r>
    <w:r w:rsidRPr="007F4F49">
      <w:rPr>
        <w:rFonts w:ascii="Times New Roman" w:hAnsi="Times New Roman" w:cs="Times New Roman"/>
        <w:b/>
        <w:bCs/>
      </w:rPr>
      <w:tab/>
    </w:r>
    <w:r w:rsidRPr="007F4F49">
      <w:rPr>
        <w:rFonts w:ascii="Times New Roman" w:hAnsi="Times New Roman" w:cs="Times New Roman"/>
        <w:b/>
        <w:bCs/>
      </w:rPr>
      <w:tab/>
    </w:r>
    <w:r w:rsidR="00F60914" w:rsidRPr="007F4F49">
      <w:rPr>
        <w:rFonts w:ascii="Times New Roman" w:hAnsi="Times New Roman" w:cs="Times New Roman"/>
        <w:b/>
        <w:bCs/>
      </w:rPr>
      <w:t>26-</w:t>
    </w:r>
    <w:r w:rsidR="007F4F49">
      <w:rPr>
        <w:rFonts w:ascii="Times New Roman" w:hAnsi="Times New Roman" w:cs="Times New Roman"/>
        <w:b/>
        <w:bCs/>
      </w:rPr>
      <w:t>703</w:t>
    </w:r>
    <w:r w:rsidR="00F60914" w:rsidRPr="007F4F49">
      <w:rPr>
        <w:rFonts w:ascii="Times New Roman" w:hAnsi="Times New Roman" w:cs="Times New Roman"/>
        <w:b/>
        <w:bCs/>
      </w:rPr>
      <w:tab/>
    </w:r>
    <w:r w:rsidR="007F4F49">
      <w:rPr>
        <w:rFonts w:ascii="Times New Roman" w:hAnsi="Times New Roman" w:cs="Times New Roman"/>
        <w:b/>
        <w:bCs/>
      </w:rPr>
      <w:t>STRUCTURAL MAINTENANCE AND DESIGN SERVICES</w:t>
    </w:r>
    <w:r w:rsidR="00670ADD">
      <w:rPr>
        <w:rFonts w:ascii="Times New Roman" w:hAnsi="Times New Roman" w:cs="Times New Roman"/>
        <w:b/>
        <w:bCs/>
      </w:rPr>
      <w:t>, ON-CALL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C06A2"/>
    <w:multiLevelType w:val="hybridMultilevel"/>
    <w:tmpl w:val="502657E8"/>
    <w:lvl w:ilvl="0" w:tplc="27C4DFD4">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3234D4"/>
    <w:multiLevelType w:val="hybridMultilevel"/>
    <w:tmpl w:val="5900CC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4380DFF"/>
    <w:multiLevelType w:val="hybridMultilevel"/>
    <w:tmpl w:val="E8FA7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DA29BE"/>
    <w:multiLevelType w:val="multilevel"/>
    <w:tmpl w:val="37C62B9C"/>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9ED7012"/>
    <w:multiLevelType w:val="hybridMultilevel"/>
    <w:tmpl w:val="8A0E9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9D627A"/>
    <w:multiLevelType w:val="hybridMultilevel"/>
    <w:tmpl w:val="C47C6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AFD1909"/>
    <w:multiLevelType w:val="multilevel"/>
    <w:tmpl w:val="2F506E18"/>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D574B4E"/>
    <w:multiLevelType w:val="multilevel"/>
    <w:tmpl w:val="4E14C26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4650A1A"/>
    <w:multiLevelType w:val="hybridMultilevel"/>
    <w:tmpl w:val="6B4CE34E"/>
    <w:lvl w:ilvl="0" w:tplc="B5CE541E">
      <w:start w:val="3"/>
      <w:numFmt w:val="bullet"/>
      <w:lvlText w:val="•"/>
      <w:lvlJc w:val="left"/>
      <w:pPr>
        <w:ind w:left="1440" w:hanging="360"/>
      </w:pPr>
      <w:rPr>
        <w:rFonts w:asciiTheme="minorHAnsi" w:eastAsiaTheme="minorEastAsia" w:hAnsiTheme="minorHAnsi" w:cstheme="minorHAnsi"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5288920">
    <w:abstractNumId w:val="4"/>
  </w:num>
  <w:num w:numId="2" w16cid:durableId="1805002336">
    <w:abstractNumId w:val="2"/>
  </w:num>
  <w:num w:numId="3" w16cid:durableId="2079553930">
    <w:abstractNumId w:val="8"/>
  </w:num>
  <w:num w:numId="4" w16cid:durableId="760952992">
    <w:abstractNumId w:val="5"/>
  </w:num>
  <w:num w:numId="5" w16cid:durableId="1566136960">
    <w:abstractNumId w:val="1"/>
  </w:num>
  <w:num w:numId="6" w16cid:durableId="1036079737">
    <w:abstractNumId w:val="7"/>
  </w:num>
  <w:num w:numId="7" w16cid:durableId="1924023381">
    <w:abstractNumId w:val="6"/>
  </w:num>
  <w:num w:numId="8" w16cid:durableId="1996759599">
    <w:abstractNumId w:val="0"/>
  </w:num>
  <w:num w:numId="9" w16cid:durableId="1030185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cIwT2TMWRtQ8LAlfg/uBPOYAsEK1MFlzp72kBQzs98/6qPDOGgxfNGLs9gDEdia/ZvI0/iJ2YFgq6LN6VcysQw==" w:salt="XJFmxeXoGVEsfQ+djERI9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231"/>
    <w:rsid w:val="00052009"/>
    <w:rsid w:val="00061394"/>
    <w:rsid w:val="0009673A"/>
    <w:rsid w:val="000B17DD"/>
    <w:rsid w:val="000D6D9B"/>
    <w:rsid w:val="000D7603"/>
    <w:rsid w:val="000F4531"/>
    <w:rsid w:val="000F6C4A"/>
    <w:rsid w:val="00136EE7"/>
    <w:rsid w:val="00162565"/>
    <w:rsid w:val="00167445"/>
    <w:rsid w:val="001C6689"/>
    <w:rsid w:val="0022790F"/>
    <w:rsid w:val="00227C67"/>
    <w:rsid w:val="002651E4"/>
    <w:rsid w:val="00273F6F"/>
    <w:rsid w:val="00292864"/>
    <w:rsid w:val="002A58D1"/>
    <w:rsid w:val="002F1C47"/>
    <w:rsid w:val="002F7E99"/>
    <w:rsid w:val="003A4989"/>
    <w:rsid w:val="003C44F4"/>
    <w:rsid w:val="003D41D1"/>
    <w:rsid w:val="003F6A5A"/>
    <w:rsid w:val="00401B01"/>
    <w:rsid w:val="00420F9B"/>
    <w:rsid w:val="0049459D"/>
    <w:rsid w:val="004B5212"/>
    <w:rsid w:val="004E7B92"/>
    <w:rsid w:val="00526A70"/>
    <w:rsid w:val="00573DEA"/>
    <w:rsid w:val="005C527F"/>
    <w:rsid w:val="005E3BE2"/>
    <w:rsid w:val="005E7E15"/>
    <w:rsid w:val="00670ADD"/>
    <w:rsid w:val="00675C5C"/>
    <w:rsid w:val="0069107D"/>
    <w:rsid w:val="006B31B0"/>
    <w:rsid w:val="007336D9"/>
    <w:rsid w:val="00755FB3"/>
    <w:rsid w:val="007A1E81"/>
    <w:rsid w:val="007B57A1"/>
    <w:rsid w:val="007F41EC"/>
    <w:rsid w:val="007F4F49"/>
    <w:rsid w:val="00802D77"/>
    <w:rsid w:val="008615A4"/>
    <w:rsid w:val="00881231"/>
    <w:rsid w:val="008A7A7E"/>
    <w:rsid w:val="008B4312"/>
    <w:rsid w:val="008C39D3"/>
    <w:rsid w:val="008D493E"/>
    <w:rsid w:val="008E0266"/>
    <w:rsid w:val="008E16DB"/>
    <w:rsid w:val="009568C5"/>
    <w:rsid w:val="00992A63"/>
    <w:rsid w:val="009D1282"/>
    <w:rsid w:val="00A047C8"/>
    <w:rsid w:val="00A24650"/>
    <w:rsid w:val="00A27C11"/>
    <w:rsid w:val="00A55B48"/>
    <w:rsid w:val="00A834B5"/>
    <w:rsid w:val="00A84FBE"/>
    <w:rsid w:val="00A87281"/>
    <w:rsid w:val="00AA4952"/>
    <w:rsid w:val="00AA4AFD"/>
    <w:rsid w:val="00AB388C"/>
    <w:rsid w:val="00AC2ACE"/>
    <w:rsid w:val="00AD4434"/>
    <w:rsid w:val="00B0222B"/>
    <w:rsid w:val="00B029B6"/>
    <w:rsid w:val="00B10A02"/>
    <w:rsid w:val="00B21825"/>
    <w:rsid w:val="00B421E1"/>
    <w:rsid w:val="00B76BBA"/>
    <w:rsid w:val="00B87307"/>
    <w:rsid w:val="00C07201"/>
    <w:rsid w:val="00C107B1"/>
    <w:rsid w:val="00C25E84"/>
    <w:rsid w:val="00CC54C4"/>
    <w:rsid w:val="00CF03C9"/>
    <w:rsid w:val="00D27392"/>
    <w:rsid w:val="00D37247"/>
    <w:rsid w:val="00D5080F"/>
    <w:rsid w:val="00D60F98"/>
    <w:rsid w:val="00D6104D"/>
    <w:rsid w:val="00D77C3B"/>
    <w:rsid w:val="00D96057"/>
    <w:rsid w:val="00DB05B4"/>
    <w:rsid w:val="00DD0DB0"/>
    <w:rsid w:val="00DE1F88"/>
    <w:rsid w:val="00E1097C"/>
    <w:rsid w:val="00E133D2"/>
    <w:rsid w:val="00E376E5"/>
    <w:rsid w:val="00E81B06"/>
    <w:rsid w:val="00EF3F36"/>
    <w:rsid w:val="00F04F7F"/>
    <w:rsid w:val="00F60914"/>
    <w:rsid w:val="00F76DE6"/>
    <w:rsid w:val="00FA25C4"/>
    <w:rsid w:val="00FB4F24"/>
    <w:rsid w:val="00FC4B4E"/>
    <w:rsid w:val="00FD0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3AC5C"/>
  <w15:chartTrackingRefBased/>
  <w15:docId w15:val="{E074C5B5-9CFB-4682-8C28-FC840BB13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1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1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231"/>
    <w:rPr>
      <w:rFonts w:eastAsiaTheme="majorEastAsia" w:cstheme="majorBidi"/>
      <w:color w:val="272727" w:themeColor="text1" w:themeTint="D8"/>
    </w:rPr>
  </w:style>
  <w:style w:type="paragraph" w:styleId="Title">
    <w:name w:val="Title"/>
    <w:basedOn w:val="Normal"/>
    <w:next w:val="Normal"/>
    <w:link w:val="TitleChar"/>
    <w:uiPriority w:val="10"/>
    <w:qFormat/>
    <w:rsid w:val="00881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231"/>
    <w:pPr>
      <w:spacing w:before="160"/>
      <w:jc w:val="center"/>
    </w:pPr>
    <w:rPr>
      <w:i/>
      <w:iCs/>
      <w:color w:val="404040" w:themeColor="text1" w:themeTint="BF"/>
    </w:rPr>
  </w:style>
  <w:style w:type="character" w:customStyle="1" w:styleId="QuoteChar">
    <w:name w:val="Quote Char"/>
    <w:basedOn w:val="DefaultParagraphFont"/>
    <w:link w:val="Quote"/>
    <w:uiPriority w:val="29"/>
    <w:rsid w:val="00881231"/>
    <w:rPr>
      <w:i/>
      <w:iCs/>
      <w:color w:val="404040" w:themeColor="text1" w:themeTint="BF"/>
    </w:rPr>
  </w:style>
  <w:style w:type="paragraph" w:styleId="ListParagraph">
    <w:name w:val="List Paragraph"/>
    <w:basedOn w:val="Normal"/>
    <w:uiPriority w:val="34"/>
    <w:qFormat/>
    <w:rsid w:val="00881231"/>
    <w:pPr>
      <w:ind w:left="720"/>
      <w:contextualSpacing/>
    </w:pPr>
  </w:style>
  <w:style w:type="character" w:styleId="IntenseEmphasis">
    <w:name w:val="Intense Emphasis"/>
    <w:basedOn w:val="DefaultParagraphFont"/>
    <w:uiPriority w:val="21"/>
    <w:qFormat/>
    <w:rsid w:val="00881231"/>
    <w:rPr>
      <w:i/>
      <w:iCs/>
      <w:color w:val="0F4761" w:themeColor="accent1" w:themeShade="BF"/>
    </w:rPr>
  </w:style>
  <w:style w:type="paragraph" w:styleId="IntenseQuote">
    <w:name w:val="Intense Quote"/>
    <w:basedOn w:val="Normal"/>
    <w:next w:val="Normal"/>
    <w:link w:val="IntenseQuoteChar"/>
    <w:uiPriority w:val="30"/>
    <w:qFormat/>
    <w:rsid w:val="00881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231"/>
    <w:rPr>
      <w:i/>
      <w:iCs/>
      <w:color w:val="0F4761" w:themeColor="accent1" w:themeShade="BF"/>
    </w:rPr>
  </w:style>
  <w:style w:type="character" w:styleId="IntenseReference">
    <w:name w:val="Intense Reference"/>
    <w:basedOn w:val="DefaultParagraphFont"/>
    <w:uiPriority w:val="32"/>
    <w:qFormat/>
    <w:rsid w:val="00881231"/>
    <w:rPr>
      <w:b/>
      <w:bCs/>
      <w:smallCaps/>
      <w:color w:val="0F4761" w:themeColor="accent1" w:themeShade="BF"/>
      <w:spacing w:val="5"/>
    </w:rPr>
  </w:style>
  <w:style w:type="paragraph" w:styleId="Header">
    <w:name w:val="header"/>
    <w:basedOn w:val="Normal"/>
    <w:link w:val="HeaderChar"/>
    <w:uiPriority w:val="99"/>
    <w:unhideWhenUsed/>
    <w:rsid w:val="00F60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914"/>
  </w:style>
  <w:style w:type="paragraph" w:styleId="Footer">
    <w:name w:val="footer"/>
    <w:basedOn w:val="Normal"/>
    <w:link w:val="FooterChar"/>
    <w:uiPriority w:val="99"/>
    <w:unhideWhenUsed/>
    <w:rsid w:val="00F60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914"/>
  </w:style>
  <w:style w:type="character" w:styleId="Hyperlink">
    <w:name w:val="Hyperlink"/>
    <w:basedOn w:val="DefaultParagraphFont"/>
    <w:uiPriority w:val="99"/>
    <w:unhideWhenUsed/>
    <w:rsid w:val="00AD4434"/>
    <w:rPr>
      <w:color w:val="467886" w:themeColor="hyperlink"/>
      <w:u w:val="single"/>
    </w:rPr>
  </w:style>
  <w:style w:type="paragraph" w:styleId="Revision">
    <w:name w:val="Revision"/>
    <w:hidden/>
    <w:uiPriority w:val="99"/>
    <w:semiHidden/>
    <w:rsid w:val="00227C67"/>
    <w:pPr>
      <w:spacing w:after="0" w:line="240" w:lineRule="auto"/>
    </w:pPr>
  </w:style>
  <w:style w:type="character" w:styleId="CommentReference">
    <w:name w:val="annotation reference"/>
    <w:basedOn w:val="DefaultParagraphFont"/>
    <w:uiPriority w:val="99"/>
    <w:semiHidden/>
    <w:unhideWhenUsed/>
    <w:rsid w:val="008E16DB"/>
    <w:rPr>
      <w:sz w:val="16"/>
      <w:szCs w:val="16"/>
    </w:rPr>
  </w:style>
  <w:style w:type="paragraph" w:styleId="CommentText">
    <w:name w:val="annotation text"/>
    <w:basedOn w:val="Normal"/>
    <w:link w:val="CommentTextChar"/>
    <w:uiPriority w:val="99"/>
    <w:unhideWhenUsed/>
    <w:rsid w:val="008E16DB"/>
    <w:pPr>
      <w:spacing w:line="240" w:lineRule="auto"/>
    </w:pPr>
    <w:rPr>
      <w:sz w:val="20"/>
      <w:szCs w:val="20"/>
    </w:rPr>
  </w:style>
  <w:style w:type="character" w:customStyle="1" w:styleId="CommentTextChar">
    <w:name w:val="Comment Text Char"/>
    <w:basedOn w:val="DefaultParagraphFont"/>
    <w:link w:val="CommentText"/>
    <w:uiPriority w:val="99"/>
    <w:rsid w:val="008E16DB"/>
    <w:rPr>
      <w:sz w:val="20"/>
      <w:szCs w:val="20"/>
    </w:rPr>
  </w:style>
  <w:style w:type="paragraph" w:styleId="CommentSubject">
    <w:name w:val="annotation subject"/>
    <w:basedOn w:val="CommentText"/>
    <w:next w:val="CommentText"/>
    <w:link w:val="CommentSubjectChar"/>
    <w:uiPriority w:val="99"/>
    <w:semiHidden/>
    <w:unhideWhenUsed/>
    <w:rsid w:val="008E16DB"/>
    <w:rPr>
      <w:b/>
      <w:bCs/>
    </w:rPr>
  </w:style>
  <w:style w:type="character" w:customStyle="1" w:styleId="CommentSubjectChar">
    <w:name w:val="Comment Subject Char"/>
    <w:basedOn w:val="CommentTextChar"/>
    <w:link w:val="CommentSubject"/>
    <w:uiPriority w:val="99"/>
    <w:semiHidden/>
    <w:rsid w:val="008E16DB"/>
    <w:rPr>
      <w:b/>
      <w:bCs/>
      <w:sz w:val="20"/>
      <w:szCs w:val="20"/>
    </w:rPr>
  </w:style>
  <w:style w:type="character" w:styleId="UnresolvedMention">
    <w:name w:val="Unresolved Mention"/>
    <w:basedOn w:val="DefaultParagraphFont"/>
    <w:uiPriority w:val="99"/>
    <w:semiHidden/>
    <w:unhideWhenUsed/>
    <w:rsid w:val="000D7603"/>
    <w:rPr>
      <w:color w:val="605E5C"/>
      <w:shd w:val="clear" w:color="auto" w:fill="E1DFDD"/>
    </w:rPr>
  </w:style>
  <w:style w:type="character" w:styleId="FollowedHyperlink">
    <w:name w:val="FollowedHyperlink"/>
    <w:basedOn w:val="DefaultParagraphFont"/>
    <w:uiPriority w:val="99"/>
    <w:semiHidden/>
    <w:unhideWhenUsed/>
    <w:rsid w:val="000D76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82963-8658-4944-985F-83E524FC7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6</Pages>
  <Words>2295</Words>
  <Characters>13082</Characters>
  <Application>Microsoft Office Word</Application>
  <DocSecurity>8</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Lake County Board of County Commissioners</Company>
  <LinksUpToDate>false</LinksUpToDate>
  <CharactersWithSpaces>15347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Suggs, Danielle</dc:creator>
  <cp:keywords/>
  <dc:description/>
  <cp:lastModifiedBy>Falanga, Ron</cp:lastModifiedBy>
  <cp:revision>7</cp:revision>
  <dcterms:created xsi:type="dcterms:W3CDTF">2026-09-15T17:30:00Z</dcterms:created>
  <dcterms:modified xsi:type="dcterms:W3CDTF">2026-09-21T12:39:00Z</dcterms:modified>
</cp:coreProperties>
</file>