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F7E32" w14:textId="16B907DC" w:rsidR="009044F5" w:rsidRDefault="009044F5" w:rsidP="00F80D75">
      <w:pPr>
        <w:pStyle w:val="ListParagraph"/>
        <w:numPr>
          <w:ilvl w:val="0"/>
          <w:numId w:val="2"/>
        </w:numPr>
        <w:spacing w:after="120"/>
        <w:ind w:left="0"/>
        <w:contextualSpacing w:val="0"/>
        <w:jc w:val="both"/>
        <w:rPr>
          <w:rFonts w:ascii="Times New Roman" w:hAnsi="Times New Roman" w:cs="Times New Roman"/>
          <w:b/>
          <w:bCs/>
          <w:color w:val="000000"/>
          <w:sz w:val="24"/>
          <w:szCs w:val="24"/>
        </w:rPr>
      </w:pPr>
      <w:r w:rsidRPr="009044F5">
        <w:rPr>
          <w:rFonts w:ascii="Times New Roman" w:hAnsi="Times New Roman" w:cs="Times New Roman"/>
          <w:b/>
          <w:bCs/>
          <w:color w:val="000000"/>
          <w:sz w:val="24"/>
          <w:szCs w:val="24"/>
        </w:rPr>
        <w:t>SCOPE OF WORK</w:t>
      </w:r>
    </w:p>
    <w:p w14:paraId="536F38CB" w14:textId="25C61832" w:rsidR="007E5A06" w:rsidRDefault="007E5A06" w:rsidP="009F4501">
      <w:pPr>
        <w:pStyle w:val="ListParagraph"/>
        <w:spacing w:after="120" w:line="240" w:lineRule="auto"/>
        <w:ind w:left="0"/>
        <w:contextualSpacing w:val="0"/>
        <w:jc w:val="both"/>
        <w:rPr>
          <w:rFonts w:ascii="Times New Roman" w:hAnsi="Times New Roman" w:cs="Times New Roman"/>
          <w:color w:val="000000"/>
          <w:sz w:val="24"/>
          <w:szCs w:val="24"/>
        </w:rPr>
      </w:pPr>
      <w:r w:rsidRPr="007E5A06">
        <w:rPr>
          <w:rFonts w:ascii="Times New Roman" w:hAnsi="Times New Roman" w:cs="Times New Roman"/>
          <w:color w:val="000000"/>
          <w:sz w:val="24"/>
          <w:szCs w:val="24"/>
        </w:rPr>
        <w:t>Pro</w:t>
      </w:r>
      <w:r>
        <w:rPr>
          <w:rFonts w:ascii="Times New Roman" w:hAnsi="Times New Roman" w:cs="Times New Roman"/>
          <w:color w:val="000000"/>
          <w:sz w:val="24"/>
          <w:szCs w:val="24"/>
        </w:rPr>
        <w:t xml:space="preserve">vide janitorial services for the cleaning and maintenance of restrooms at </w:t>
      </w:r>
      <w:r w:rsidR="00D06733">
        <w:rPr>
          <w:rFonts w:ascii="Times New Roman" w:hAnsi="Times New Roman" w:cs="Times New Roman"/>
          <w:color w:val="000000"/>
          <w:sz w:val="24"/>
          <w:szCs w:val="24"/>
        </w:rPr>
        <w:t xml:space="preserve">various Lake </w:t>
      </w:r>
      <w:r>
        <w:rPr>
          <w:rFonts w:ascii="Times New Roman" w:hAnsi="Times New Roman" w:cs="Times New Roman"/>
          <w:color w:val="000000"/>
          <w:sz w:val="24"/>
          <w:szCs w:val="24"/>
        </w:rPr>
        <w:t xml:space="preserve">County </w:t>
      </w:r>
      <w:r w:rsidR="00FE46B2">
        <w:rPr>
          <w:rFonts w:ascii="Times New Roman" w:hAnsi="Times New Roman" w:cs="Times New Roman"/>
          <w:color w:val="000000"/>
          <w:sz w:val="24"/>
          <w:szCs w:val="24"/>
        </w:rPr>
        <w:t>P</w:t>
      </w:r>
      <w:r>
        <w:rPr>
          <w:rFonts w:ascii="Times New Roman" w:hAnsi="Times New Roman" w:cs="Times New Roman"/>
          <w:color w:val="000000"/>
          <w:sz w:val="24"/>
          <w:szCs w:val="24"/>
        </w:rPr>
        <w:t xml:space="preserve">arks. </w:t>
      </w:r>
      <w:r w:rsidR="0053535D">
        <w:rPr>
          <w:rFonts w:ascii="Times New Roman" w:hAnsi="Times New Roman" w:cs="Times New Roman"/>
          <w:color w:val="000000"/>
          <w:sz w:val="24"/>
          <w:szCs w:val="24"/>
        </w:rPr>
        <w:t>R</w:t>
      </w:r>
      <w:r>
        <w:rPr>
          <w:rFonts w:ascii="Times New Roman" w:hAnsi="Times New Roman" w:cs="Times New Roman"/>
          <w:color w:val="000000"/>
          <w:sz w:val="24"/>
          <w:szCs w:val="24"/>
        </w:rPr>
        <w:t>estroom facilities shall be kept in a uniformly cleaned, hygienic, orderly, and attractive manner, which will reflect favorably upon the County and the Contractor.</w:t>
      </w:r>
    </w:p>
    <w:p w14:paraId="7BAD955E" w14:textId="04BA8EB4" w:rsidR="007E5A06" w:rsidRDefault="007E5A06" w:rsidP="009F4501">
      <w:pPr>
        <w:spacing w:after="120" w:line="240" w:lineRule="auto"/>
        <w:jc w:val="both"/>
        <w:rPr>
          <w:rFonts w:ascii="Times New Roman" w:hAnsi="Times New Roman" w:cs="Times New Roman"/>
          <w:color w:val="000000"/>
          <w:sz w:val="24"/>
          <w:szCs w:val="24"/>
        </w:rPr>
      </w:pPr>
      <w:r w:rsidRPr="00266E57">
        <w:rPr>
          <w:rFonts w:ascii="Times New Roman" w:hAnsi="Times New Roman" w:cs="Times New Roman"/>
          <w:color w:val="000000"/>
          <w:sz w:val="24"/>
          <w:szCs w:val="24"/>
        </w:rPr>
        <w:t xml:space="preserve">This is an indefinite quantity contract with no guarantee </w:t>
      </w:r>
      <w:r>
        <w:rPr>
          <w:rFonts w:ascii="Times New Roman" w:hAnsi="Times New Roman" w:cs="Times New Roman"/>
          <w:color w:val="000000"/>
          <w:sz w:val="24"/>
          <w:szCs w:val="24"/>
        </w:rPr>
        <w:t xml:space="preserve">that </w:t>
      </w:r>
      <w:r w:rsidRPr="00266E57">
        <w:rPr>
          <w:rFonts w:ascii="Times New Roman" w:hAnsi="Times New Roman" w:cs="Times New Roman"/>
          <w:color w:val="000000"/>
          <w:sz w:val="24"/>
          <w:szCs w:val="24"/>
        </w:rPr>
        <w:t xml:space="preserve">services will be required. County does not guarantee a minimum or maximum dollar amount to be expended on any contract(s) resulting from this </w:t>
      </w:r>
      <w:r w:rsidR="00D06733">
        <w:rPr>
          <w:rFonts w:ascii="Times New Roman" w:hAnsi="Times New Roman" w:cs="Times New Roman"/>
          <w:color w:val="000000"/>
          <w:sz w:val="24"/>
          <w:szCs w:val="24"/>
        </w:rPr>
        <w:t>solicitation</w:t>
      </w:r>
      <w:r w:rsidRPr="00266E57">
        <w:rPr>
          <w:rFonts w:ascii="Times New Roman" w:hAnsi="Times New Roman" w:cs="Times New Roman"/>
          <w:color w:val="000000"/>
          <w:sz w:val="24"/>
          <w:szCs w:val="24"/>
        </w:rPr>
        <w:t>. All work performed shall be in strict compliance with the latest codes, standards, and practices and in accordance with Federal, State, and Local laws.</w:t>
      </w:r>
    </w:p>
    <w:p w14:paraId="05EE790C" w14:textId="22D056C6" w:rsidR="009044F5" w:rsidRDefault="007D6C56" w:rsidP="009F4501">
      <w:pPr>
        <w:pStyle w:val="ListParagraph"/>
        <w:numPr>
          <w:ilvl w:val="0"/>
          <w:numId w:val="2"/>
        </w:numPr>
        <w:spacing w:after="80"/>
        <w:ind w:left="0"/>
        <w:contextualSpacing w:val="0"/>
        <w:jc w:val="both"/>
        <w:rPr>
          <w:rFonts w:ascii="Times New Roman" w:hAnsi="Times New Roman" w:cs="Times New Roman"/>
          <w:b/>
          <w:bCs/>
          <w:sz w:val="24"/>
          <w:szCs w:val="24"/>
        </w:rPr>
      </w:pPr>
      <w:r w:rsidRPr="009044F5">
        <w:rPr>
          <w:rFonts w:ascii="Times New Roman" w:hAnsi="Times New Roman" w:cs="Times New Roman"/>
          <w:b/>
          <w:bCs/>
          <w:sz w:val="24"/>
          <w:szCs w:val="24"/>
        </w:rPr>
        <w:t>CONTRACTOR RESPONSIBILITIES</w:t>
      </w:r>
    </w:p>
    <w:p w14:paraId="2D9DB409" w14:textId="05836EFB" w:rsidR="007E5A06" w:rsidRPr="007E5A06" w:rsidRDefault="007E5A06" w:rsidP="009F4501">
      <w:pPr>
        <w:pStyle w:val="ListParagraph"/>
        <w:spacing w:after="80" w:line="240" w:lineRule="auto"/>
        <w:ind w:left="0"/>
        <w:contextualSpacing w:val="0"/>
        <w:jc w:val="both"/>
        <w:rPr>
          <w:rFonts w:ascii="Times New Roman" w:hAnsi="Times New Roman" w:cs="Times New Roman"/>
          <w:sz w:val="24"/>
          <w:szCs w:val="24"/>
        </w:rPr>
      </w:pPr>
      <w:r w:rsidRPr="007E5A06">
        <w:rPr>
          <w:rFonts w:ascii="Times New Roman" w:hAnsi="Times New Roman" w:cs="Times New Roman"/>
          <w:sz w:val="24"/>
          <w:szCs w:val="24"/>
        </w:rPr>
        <w:t>Contractor shall:</w:t>
      </w:r>
    </w:p>
    <w:p w14:paraId="56F800F3" w14:textId="77777777" w:rsidR="008E2B34" w:rsidRPr="003A3F22" w:rsidRDefault="008E2B34" w:rsidP="009F4501">
      <w:pPr>
        <w:pStyle w:val="ListParagraph"/>
        <w:numPr>
          <w:ilvl w:val="1"/>
          <w:numId w:val="2"/>
        </w:numPr>
        <w:spacing w:after="120" w:line="240" w:lineRule="auto"/>
        <w:ind w:left="547" w:hanging="547"/>
        <w:contextualSpacing w:val="0"/>
        <w:jc w:val="both"/>
        <w:rPr>
          <w:rFonts w:ascii="Times New Roman" w:hAnsi="Times New Roman" w:cs="Times New Roman"/>
          <w:sz w:val="24"/>
          <w:szCs w:val="24"/>
        </w:rPr>
      </w:pPr>
      <w:r w:rsidRPr="003A3F22">
        <w:rPr>
          <w:rFonts w:ascii="Times New Roman" w:hAnsi="Times New Roman" w:cs="Times New Roman"/>
          <w:sz w:val="24"/>
          <w:szCs w:val="24"/>
        </w:rPr>
        <w:t>Provide all labor, fuel, materials, equipment, storage, supplies, and incidental costs necessary to complete the tasks.</w:t>
      </w:r>
    </w:p>
    <w:p w14:paraId="1727AD65" w14:textId="77777777" w:rsidR="008E2B34" w:rsidRDefault="008E2B34" w:rsidP="009F4501">
      <w:pPr>
        <w:pStyle w:val="ListParagraph"/>
        <w:numPr>
          <w:ilvl w:val="1"/>
          <w:numId w:val="2"/>
        </w:numPr>
        <w:spacing w:after="120" w:line="240" w:lineRule="auto"/>
        <w:ind w:left="547" w:hanging="547"/>
        <w:contextualSpacing w:val="0"/>
        <w:jc w:val="both"/>
        <w:rPr>
          <w:rFonts w:ascii="Times New Roman" w:hAnsi="Times New Roman" w:cs="Times New Roman"/>
          <w:sz w:val="24"/>
          <w:szCs w:val="24"/>
        </w:rPr>
      </w:pPr>
      <w:r w:rsidRPr="003A3F22">
        <w:rPr>
          <w:rFonts w:ascii="Times New Roman" w:hAnsi="Times New Roman" w:cs="Times New Roman"/>
          <w:sz w:val="24"/>
          <w:szCs w:val="24"/>
        </w:rPr>
        <w:t>Provide for skilled, qualified, and English-speaking staff with a cell phone in good working order.</w:t>
      </w:r>
    </w:p>
    <w:p w14:paraId="0F3B83D7" w14:textId="5254B81A" w:rsidR="008E2B34" w:rsidRPr="008E2B34" w:rsidRDefault="008E2B34" w:rsidP="009F4501">
      <w:pPr>
        <w:pStyle w:val="ListParagraph"/>
        <w:numPr>
          <w:ilvl w:val="1"/>
          <w:numId w:val="2"/>
        </w:numPr>
        <w:spacing w:after="120" w:line="240" w:lineRule="auto"/>
        <w:ind w:left="547" w:hanging="547"/>
        <w:contextualSpacing w:val="0"/>
        <w:jc w:val="both"/>
        <w:rPr>
          <w:rFonts w:ascii="Times New Roman" w:hAnsi="Times New Roman" w:cs="Times New Roman"/>
          <w:sz w:val="24"/>
          <w:szCs w:val="24"/>
        </w:rPr>
      </w:pPr>
      <w:r w:rsidRPr="008E2B34">
        <w:rPr>
          <w:rFonts w:ascii="Times New Roman" w:eastAsia="Times New Roman" w:hAnsi="Times New Roman" w:cs="Times New Roman"/>
          <w:sz w:val="24"/>
          <w:szCs w:val="24"/>
        </w:rPr>
        <w:t>Be neat, clean in appearance, and wear uniform clothing that clearly identifies the Contractor.</w:t>
      </w:r>
    </w:p>
    <w:p w14:paraId="793D76F7" w14:textId="77777777" w:rsidR="008E2B34" w:rsidRPr="003A3F22" w:rsidRDefault="008E2B34" w:rsidP="009F4501">
      <w:pPr>
        <w:pStyle w:val="ListParagraph"/>
        <w:numPr>
          <w:ilvl w:val="1"/>
          <w:numId w:val="2"/>
        </w:numPr>
        <w:spacing w:after="120" w:line="240" w:lineRule="auto"/>
        <w:ind w:left="547" w:hanging="547"/>
        <w:contextualSpacing w:val="0"/>
        <w:jc w:val="both"/>
        <w:rPr>
          <w:rFonts w:ascii="Times New Roman" w:hAnsi="Times New Roman" w:cs="Times New Roman"/>
          <w:sz w:val="24"/>
          <w:szCs w:val="24"/>
        </w:rPr>
      </w:pPr>
      <w:r w:rsidRPr="003A3F22">
        <w:rPr>
          <w:rFonts w:ascii="Times New Roman" w:hAnsi="Times New Roman" w:cs="Times New Roman"/>
          <w:sz w:val="24"/>
          <w:szCs w:val="24"/>
        </w:rPr>
        <w:t>P</w:t>
      </w:r>
      <w:r w:rsidRPr="003A3F22">
        <w:rPr>
          <w:rFonts w:ascii="Times New Roman" w:hAnsi="Times New Roman" w:cs="Times New Roman"/>
          <w:spacing w:val="-1"/>
          <w:sz w:val="24"/>
          <w:szCs w:val="24"/>
        </w:rPr>
        <w:t>r</w:t>
      </w:r>
      <w:r w:rsidRPr="003A3F22">
        <w:rPr>
          <w:rFonts w:ascii="Times New Roman" w:hAnsi="Times New Roman" w:cs="Times New Roman"/>
          <w:sz w:val="24"/>
          <w:szCs w:val="24"/>
        </w:rPr>
        <w:t>o</w:t>
      </w:r>
      <w:r w:rsidRPr="003A3F22">
        <w:rPr>
          <w:rFonts w:ascii="Times New Roman" w:hAnsi="Times New Roman" w:cs="Times New Roman"/>
          <w:spacing w:val="3"/>
          <w:sz w:val="24"/>
          <w:szCs w:val="24"/>
        </w:rPr>
        <w:t>j</w:t>
      </w:r>
      <w:r w:rsidRPr="003A3F22">
        <w:rPr>
          <w:rFonts w:ascii="Times New Roman" w:hAnsi="Times New Roman" w:cs="Times New Roman"/>
          <w:spacing w:val="-1"/>
          <w:sz w:val="24"/>
          <w:szCs w:val="24"/>
        </w:rPr>
        <w:t>ec</w:t>
      </w:r>
      <w:r w:rsidRPr="003A3F22">
        <w:rPr>
          <w:rFonts w:ascii="Times New Roman" w:hAnsi="Times New Roman" w:cs="Times New Roman"/>
          <w:sz w:val="24"/>
          <w:szCs w:val="24"/>
        </w:rPr>
        <w:t>t</w:t>
      </w:r>
      <w:r w:rsidRPr="003A3F22">
        <w:rPr>
          <w:rFonts w:ascii="Times New Roman" w:hAnsi="Times New Roman" w:cs="Times New Roman"/>
          <w:spacing w:val="8"/>
          <w:sz w:val="24"/>
          <w:szCs w:val="24"/>
        </w:rPr>
        <w:t xml:space="preserve"> </w:t>
      </w:r>
      <w:r w:rsidRPr="003A3F22">
        <w:rPr>
          <w:rFonts w:ascii="Times New Roman" w:hAnsi="Times New Roman" w:cs="Times New Roman"/>
          <w:sz w:val="24"/>
          <w:szCs w:val="24"/>
        </w:rPr>
        <w:t>a</w:t>
      </w:r>
      <w:r w:rsidRPr="003A3F22">
        <w:rPr>
          <w:rFonts w:ascii="Times New Roman" w:hAnsi="Times New Roman" w:cs="Times New Roman"/>
          <w:spacing w:val="6"/>
          <w:sz w:val="24"/>
          <w:szCs w:val="24"/>
        </w:rPr>
        <w:t xml:space="preserve"> </w:t>
      </w:r>
      <w:r w:rsidRPr="003A3F22">
        <w:rPr>
          <w:rFonts w:ascii="Times New Roman" w:hAnsi="Times New Roman" w:cs="Times New Roman"/>
          <w:sz w:val="24"/>
          <w:szCs w:val="24"/>
        </w:rPr>
        <w:t>p</w:t>
      </w:r>
      <w:r w:rsidRPr="003A3F22">
        <w:rPr>
          <w:rFonts w:ascii="Times New Roman" w:hAnsi="Times New Roman" w:cs="Times New Roman"/>
          <w:spacing w:val="-1"/>
          <w:sz w:val="24"/>
          <w:szCs w:val="24"/>
        </w:rPr>
        <w:t>r</w:t>
      </w:r>
      <w:r w:rsidRPr="003A3F22">
        <w:rPr>
          <w:rFonts w:ascii="Times New Roman" w:hAnsi="Times New Roman" w:cs="Times New Roman"/>
          <w:spacing w:val="2"/>
          <w:sz w:val="24"/>
          <w:szCs w:val="24"/>
        </w:rPr>
        <w:t>o</w:t>
      </w:r>
      <w:r w:rsidRPr="003A3F22">
        <w:rPr>
          <w:rFonts w:ascii="Times New Roman" w:hAnsi="Times New Roman" w:cs="Times New Roman"/>
          <w:sz w:val="24"/>
          <w:szCs w:val="24"/>
        </w:rPr>
        <w:t>fess</w:t>
      </w:r>
      <w:r w:rsidRPr="003A3F22">
        <w:rPr>
          <w:rFonts w:ascii="Times New Roman" w:hAnsi="Times New Roman" w:cs="Times New Roman"/>
          <w:spacing w:val="1"/>
          <w:sz w:val="24"/>
          <w:szCs w:val="24"/>
        </w:rPr>
        <w:t>i</w:t>
      </w:r>
      <w:r w:rsidRPr="003A3F22">
        <w:rPr>
          <w:rFonts w:ascii="Times New Roman" w:hAnsi="Times New Roman" w:cs="Times New Roman"/>
          <w:sz w:val="24"/>
          <w:szCs w:val="24"/>
        </w:rPr>
        <w:t>on</w:t>
      </w:r>
      <w:r w:rsidRPr="003A3F22">
        <w:rPr>
          <w:rFonts w:ascii="Times New Roman" w:hAnsi="Times New Roman" w:cs="Times New Roman"/>
          <w:spacing w:val="-1"/>
          <w:sz w:val="24"/>
          <w:szCs w:val="24"/>
        </w:rPr>
        <w:t>a</w:t>
      </w:r>
      <w:r w:rsidRPr="003A3F22">
        <w:rPr>
          <w:rFonts w:ascii="Times New Roman" w:hAnsi="Times New Roman" w:cs="Times New Roman"/>
          <w:sz w:val="24"/>
          <w:szCs w:val="24"/>
        </w:rPr>
        <w:t>l i</w:t>
      </w:r>
      <w:r w:rsidRPr="003A3F22">
        <w:rPr>
          <w:rFonts w:ascii="Times New Roman" w:hAnsi="Times New Roman" w:cs="Times New Roman"/>
          <w:spacing w:val="1"/>
          <w:sz w:val="24"/>
          <w:szCs w:val="24"/>
        </w:rPr>
        <w:t>m</w:t>
      </w:r>
      <w:r w:rsidRPr="003A3F22">
        <w:rPr>
          <w:rFonts w:ascii="Times New Roman" w:hAnsi="Times New Roman" w:cs="Times New Roman"/>
          <w:spacing w:val="-1"/>
          <w:sz w:val="24"/>
          <w:szCs w:val="24"/>
        </w:rPr>
        <w:t>a</w:t>
      </w:r>
      <w:r w:rsidRPr="003A3F22">
        <w:rPr>
          <w:rFonts w:ascii="Times New Roman" w:hAnsi="Times New Roman" w:cs="Times New Roman"/>
          <w:spacing w:val="-2"/>
          <w:sz w:val="24"/>
          <w:szCs w:val="24"/>
        </w:rPr>
        <w:t>g</w:t>
      </w:r>
      <w:r w:rsidRPr="003A3F22">
        <w:rPr>
          <w:rFonts w:ascii="Times New Roman" w:hAnsi="Times New Roman" w:cs="Times New Roman"/>
          <w:sz w:val="24"/>
          <w:szCs w:val="24"/>
        </w:rPr>
        <w:t>e, d</w:t>
      </w:r>
      <w:r w:rsidRPr="003A3F22">
        <w:rPr>
          <w:rFonts w:ascii="Times New Roman" w:hAnsi="Times New Roman" w:cs="Times New Roman"/>
          <w:spacing w:val="-1"/>
          <w:sz w:val="24"/>
          <w:szCs w:val="24"/>
        </w:rPr>
        <w:t>ea</w:t>
      </w:r>
      <w:r w:rsidRPr="003A3F22">
        <w:rPr>
          <w:rFonts w:ascii="Times New Roman" w:hAnsi="Times New Roman" w:cs="Times New Roman"/>
          <w:sz w:val="24"/>
          <w:szCs w:val="24"/>
        </w:rPr>
        <w:t>l</w:t>
      </w:r>
      <w:r w:rsidRPr="003A3F22">
        <w:rPr>
          <w:rFonts w:ascii="Times New Roman" w:hAnsi="Times New Roman" w:cs="Times New Roman"/>
          <w:spacing w:val="8"/>
          <w:sz w:val="24"/>
          <w:szCs w:val="24"/>
        </w:rPr>
        <w:t xml:space="preserve"> </w:t>
      </w:r>
      <w:r w:rsidRPr="003A3F22">
        <w:rPr>
          <w:rFonts w:ascii="Times New Roman" w:hAnsi="Times New Roman" w:cs="Times New Roman"/>
          <w:spacing w:val="1"/>
          <w:sz w:val="24"/>
          <w:szCs w:val="24"/>
        </w:rPr>
        <w:t>e</w:t>
      </w:r>
      <w:r w:rsidRPr="003A3F22">
        <w:rPr>
          <w:rFonts w:ascii="Times New Roman" w:hAnsi="Times New Roman" w:cs="Times New Roman"/>
          <w:sz w:val="24"/>
          <w:szCs w:val="24"/>
        </w:rPr>
        <w:t>f</w:t>
      </w:r>
      <w:r w:rsidRPr="003A3F22">
        <w:rPr>
          <w:rFonts w:ascii="Times New Roman" w:hAnsi="Times New Roman" w:cs="Times New Roman"/>
          <w:spacing w:val="-1"/>
          <w:sz w:val="24"/>
          <w:szCs w:val="24"/>
        </w:rPr>
        <w:t>fec</w:t>
      </w:r>
      <w:r w:rsidRPr="003A3F22">
        <w:rPr>
          <w:rFonts w:ascii="Times New Roman" w:hAnsi="Times New Roman" w:cs="Times New Roman"/>
          <w:sz w:val="24"/>
          <w:szCs w:val="24"/>
        </w:rPr>
        <w:t>t</w:t>
      </w:r>
      <w:r w:rsidRPr="003A3F22">
        <w:rPr>
          <w:rFonts w:ascii="Times New Roman" w:hAnsi="Times New Roman" w:cs="Times New Roman"/>
          <w:spacing w:val="1"/>
          <w:sz w:val="24"/>
          <w:szCs w:val="24"/>
        </w:rPr>
        <w:t>i</w:t>
      </w:r>
      <w:r w:rsidRPr="003A3F22">
        <w:rPr>
          <w:rFonts w:ascii="Times New Roman" w:hAnsi="Times New Roman" w:cs="Times New Roman"/>
          <w:sz w:val="24"/>
          <w:szCs w:val="24"/>
        </w:rPr>
        <w:t>v</w:t>
      </w:r>
      <w:r w:rsidRPr="003A3F22">
        <w:rPr>
          <w:rFonts w:ascii="Times New Roman" w:hAnsi="Times New Roman" w:cs="Times New Roman"/>
          <w:spacing w:val="-1"/>
          <w:sz w:val="24"/>
          <w:szCs w:val="24"/>
        </w:rPr>
        <w:t>e</w:t>
      </w:r>
      <w:r w:rsidRPr="003A3F22">
        <w:rPr>
          <w:rFonts w:ascii="Times New Roman" w:hAnsi="Times New Roman" w:cs="Times New Roman"/>
          <w:spacing w:val="5"/>
          <w:sz w:val="24"/>
          <w:szCs w:val="24"/>
        </w:rPr>
        <w:t>l</w:t>
      </w:r>
      <w:r w:rsidRPr="003A3F22">
        <w:rPr>
          <w:rFonts w:ascii="Times New Roman" w:hAnsi="Times New Roman" w:cs="Times New Roman"/>
          <w:sz w:val="24"/>
          <w:szCs w:val="24"/>
        </w:rPr>
        <w:t>y</w:t>
      </w:r>
      <w:r w:rsidRPr="003A3F22">
        <w:rPr>
          <w:rFonts w:ascii="Times New Roman" w:hAnsi="Times New Roman" w:cs="Times New Roman"/>
          <w:spacing w:val="2"/>
          <w:sz w:val="24"/>
          <w:szCs w:val="24"/>
        </w:rPr>
        <w:t xml:space="preserve"> </w:t>
      </w:r>
      <w:r w:rsidRPr="003A3F22">
        <w:rPr>
          <w:rFonts w:ascii="Times New Roman" w:hAnsi="Times New Roman" w:cs="Times New Roman"/>
          <w:sz w:val="24"/>
          <w:szCs w:val="24"/>
        </w:rPr>
        <w:t>with</w:t>
      </w:r>
      <w:r w:rsidRPr="003A3F22">
        <w:rPr>
          <w:rFonts w:ascii="Times New Roman" w:hAnsi="Times New Roman" w:cs="Times New Roman"/>
          <w:spacing w:val="8"/>
          <w:sz w:val="24"/>
          <w:szCs w:val="24"/>
        </w:rPr>
        <w:t xml:space="preserve"> </w:t>
      </w:r>
      <w:r w:rsidRPr="003A3F22">
        <w:rPr>
          <w:rFonts w:ascii="Times New Roman" w:hAnsi="Times New Roman" w:cs="Times New Roman"/>
          <w:sz w:val="24"/>
          <w:szCs w:val="24"/>
        </w:rPr>
        <w:t>the</w:t>
      </w:r>
      <w:r w:rsidRPr="003A3F22">
        <w:rPr>
          <w:rFonts w:ascii="Times New Roman" w:hAnsi="Times New Roman" w:cs="Times New Roman"/>
          <w:spacing w:val="7"/>
          <w:sz w:val="24"/>
          <w:szCs w:val="24"/>
        </w:rPr>
        <w:t xml:space="preserve"> </w:t>
      </w:r>
      <w:r w:rsidRPr="003A3F22">
        <w:rPr>
          <w:rFonts w:ascii="Times New Roman" w:hAnsi="Times New Roman" w:cs="Times New Roman"/>
          <w:sz w:val="24"/>
          <w:szCs w:val="24"/>
        </w:rPr>
        <w:t>publ</w:t>
      </w:r>
      <w:r w:rsidRPr="003A3F22">
        <w:rPr>
          <w:rFonts w:ascii="Times New Roman" w:hAnsi="Times New Roman" w:cs="Times New Roman"/>
          <w:spacing w:val="3"/>
          <w:sz w:val="24"/>
          <w:szCs w:val="24"/>
        </w:rPr>
        <w:t>i</w:t>
      </w:r>
      <w:r w:rsidRPr="003A3F22">
        <w:rPr>
          <w:rFonts w:ascii="Times New Roman" w:hAnsi="Times New Roman" w:cs="Times New Roman"/>
          <w:spacing w:val="-1"/>
          <w:sz w:val="24"/>
          <w:szCs w:val="24"/>
        </w:rPr>
        <w:t xml:space="preserve">c, and discharge duties in a courteous and efficient manner.  </w:t>
      </w:r>
    </w:p>
    <w:p w14:paraId="1FCD2D4C" w14:textId="1951C11D" w:rsidR="00282202" w:rsidRPr="00282202" w:rsidRDefault="00282202" w:rsidP="009F4501">
      <w:pPr>
        <w:pStyle w:val="ListParagraph"/>
        <w:numPr>
          <w:ilvl w:val="1"/>
          <w:numId w:val="2"/>
        </w:numPr>
        <w:spacing w:after="120" w:line="240" w:lineRule="auto"/>
        <w:ind w:left="547" w:hanging="547"/>
        <w:contextualSpacing w:val="0"/>
        <w:jc w:val="both"/>
        <w:rPr>
          <w:rFonts w:ascii="Times New Roman" w:hAnsi="Times New Roman" w:cs="Times New Roman"/>
          <w:sz w:val="24"/>
          <w:szCs w:val="24"/>
        </w:rPr>
      </w:pPr>
      <w:r>
        <w:rPr>
          <w:rFonts w:ascii="Times New Roman" w:hAnsi="Times New Roman" w:cs="Times New Roman"/>
          <w:sz w:val="24"/>
          <w:szCs w:val="24"/>
        </w:rPr>
        <w:t xml:space="preserve">Provide services once </w:t>
      </w:r>
      <w:r w:rsidR="0056396F">
        <w:rPr>
          <w:rFonts w:ascii="Times New Roman" w:hAnsi="Times New Roman" w:cs="Times New Roman"/>
          <w:sz w:val="24"/>
          <w:szCs w:val="24"/>
        </w:rPr>
        <w:t>per</w:t>
      </w:r>
      <w:r>
        <w:rPr>
          <w:rFonts w:ascii="Times New Roman" w:hAnsi="Times New Roman" w:cs="Times New Roman"/>
          <w:sz w:val="24"/>
          <w:szCs w:val="24"/>
        </w:rPr>
        <w:t xml:space="preserve"> day</w:t>
      </w:r>
      <w:r w:rsidR="00ED7179">
        <w:rPr>
          <w:rFonts w:ascii="Times New Roman" w:hAnsi="Times New Roman" w:cs="Times New Roman"/>
          <w:sz w:val="24"/>
          <w:szCs w:val="24"/>
        </w:rPr>
        <w:t xml:space="preserve"> for Janitorial services</w:t>
      </w:r>
      <w:r>
        <w:rPr>
          <w:rFonts w:ascii="Times New Roman" w:hAnsi="Times New Roman" w:cs="Times New Roman"/>
          <w:sz w:val="24"/>
          <w:szCs w:val="24"/>
        </w:rPr>
        <w:t>,</w:t>
      </w:r>
      <w:r w:rsidR="0062527B">
        <w:rPr>
          <w:rFonts w:ascii="Times New Roman" w:hAnsi="Times New Roman" w:cs="Times New Roman"/>
          <w:sz w:val="24"/>
          <w:szCs w:val="24"/>
        </w:rPr>
        <w:t xml:space="preserve"> </w:t>
      </w:r>
      <w:r>
        <w:rPr>
          <w:rFonts w:ascii="Times New Roman" w:hAnsi="Times New Roman" w:cs="Times New Roman"/>
          <w:sz w:val="24"/>
          <w:szCs w:val="24"/>
        </w:rPr>
        <w:t xml:space="preserve">Monday through Sunday, including holidays, </w:t>
      </w:r>
      <w:r w:rsidR="00164E41">
        <w:rPr>
          <w:rFonts w:ascii="Times New Roman" w:hAnsi="Times New Roman" w:cs="Times New Roman"/>
          <w:sz w:val="24"/>
          <w:szCs w:val="24"/>
        </w:rPr>
        <w:t>anytime between</w:t>
      </w:r>
      <w:r>
        <w:rPr>
          <w:rFonts w:ascii="Times New Roman" w:hAnsi="Times New Roman" w:cs="Times New Roman"/>
          <w:sz w:val="24"/>
          <w:szCs w:val="24"/>
        </w:rPr>
        <w:t xml:space="preserve"> 6:30 AM to </w:t>
      </w:r>
      <w:r w:rsidR="003F1C68">
        <w:rPr>
          <w:rFonts w:ascii="Times New Roman" w:hAnsi="Times New Roman" w:cs="Times New Roman"/>
          <w:sz w:val="24"/>
          <w:szCs w:val="24"/>
        </w:rPr>
        <w:t>12</w:t>
      </w:r>
      <w:r>
        <w:rPr>
          <w:rFonts w:ascii="Times New Roman" w:hAnsi="Times New Roman" w:cs="Times New Roman"/>
          <w:sz w:val="24"/>
          <w:szCs w:val="24"/>
        </w:rPr>
        <w:t xml:space="preserve">:00 </w:t>
      </w:r>
      <w:r w:rsidR="00ED7179">
        <w:rPr>
          <w:rFonts w:ascii="Times New Roman" w:hAnsi="Times New Roman" w:cs="Times New Roman"/>
          <w:sz w:val="24"/>
          <w:szCs w:val="24"/>
        </w:rPr>
        <w:t>P</w:t>
      </w:r>
      <w:r>
        <w:rPr>
          <w:rFonts w:ascii="Times New Roman" w:hAnsi="Times New Roman" w:cs="Times New Roman"/>
          <w:sz w:val="24"/>
          <w:szCs w:val="24"/>
        </w:rPr>
        <w:t>M.</w:t>
      </w:r>
      <w:r w:rsidR="00ED7179">
        <w:rPr>
          <w:rFonts w:ascii="Times New Roman" w:hAnsi="Times New Roman" w:cs="Times New Roman"/>
          <w:sz w:val="24"/>
          <w:szCs w:val="24"/>
        </w:rPr>
        <w:t xml:space="preserve"> </w:t>
      </w:r>
    </w:p>
    <w:p w14:paraId="2556CE03" w14:textId="77777777" w:rsidR="00282202" w:rsidRDefault="00282202" w:rsidP="009F4501">
      <w:pPr>
        <w:pStyle w:val="ListParagraph"/>
        <w:numPr>
          <w:ilvl w:val="1"/>
          <w:numId w:val="2"/>
        </w:numPr>
        <w:spacing w:after="120" w:line="240" w:lineRule="auto"/>
        <w:ind w:left="547" w:hanging="547"/>
        <w:contextualSpacing w:val="0"/>
        <w:jc w:val="both"/>
        <w:rPr>
          <w:rFonts w:ascii="Times New Roman" w:hAnsi="Times New Roman" w:cs="Times New Roman"/>
          <w:sz w:val="24"/>
          <w:szCs w:val="24"/>
        </w:rPr>
      </w:pPr>
      <w:r>
        <w:rPr>
          <w:rFonts w:ascii="Times New Roman" w:hAnsi="Times New Roman" w:cs="Times New Roman"/>
          <w:sz w:val="24"/>
          <w:szCs w:val="24"/>
        </w:rPr>
        <w:t>Provide for additional cleanings upon request to be performed from 1:00 PM to 3:30 PM.</w:t>
      </w:r>
    </w:p>
    <w:p w14:paraId="53659CBD" w14:textId="26EB21CF" w:rsidR="00435846" w:rsidRDefault="00435846" w:rsidP="009F4501">
      <w:pPr>
        <w:pStyle w:val="ListParagraph"/>
        <w:numPr>
          <w:ilvl w:val="1"/>
          <w:numId w:val="2"/>
        </w:numPr>
        <w:spacing w:after="120" w:line="240" w:lineRule="auto"/>
        <w:ind w:left="547" w:hanging="547"/>
        <w:contextualSpacing w:val="0"/>
        <w:jc w:val="both"/>
        <w:rPr>
          <w:rFonts w:ascii="Times New Roman" w:hAnsi="Times New Roman" w:cs="Times New Roman"/>
          <w:sz w:val="24"/>
          <w:szCs w:val="24"/>
        </w:rPr>
      </w:pPr>
      <w:r>
        <w:rPr>
          <w:rFonts w:ascii="Times New Roman" w:hAnsi="Times New Roman" w:cs="Times New Roman"/>
          <w:sz w:val="24"/>
          <w:szCs w:val="24"/>
        </w:rPr>
        <w:t xml:space="preserve">Sign in daily on sign in sheet and record time of </w:t>
      </w:r>
      <w:r w:rsidR="008E2B34">
        <w:rPr>
          <w:rFonts w:ascii="Times New Roman" w:hAnsi="Times New Roman" w:cs="Times New Roman"/>
          <w:sz w:val="24"/>
          <w:szCs w:val="24"/>
        </w:rPr>
        <w:t xml:space="preserve">daily </w:t>
      </w:r>
      <w:r>
        <w:rPr>
          <w:rFonts w:ascii="Times New Roman" w:hAnsi="Times New Roman" w:cs="Times New Roman"/>
          <w:sz w:val="24"/>
          <w:szCs w:val="24"/>
        </w:rPr>
        <w:t>arrival.</w:t>
      </w:r>
    </w:p>
    <w:p w14:paraId="56BC4828" w14:textId="4CEDF2E5" w:rsidR="00435846" w:rsidRDefault="00435846" w:rsidP="009F4501">
      <w:pPr>
        <w:pStyle w:val="ListParagraph"/>
        <w:numPr>
          <w:ilvl w:val="1"/>
          <w:numId w:val="2"/>
        </w:numPr>
        <w:spacing w:after="120" w:line="240" w:lineRule="auto"/>
        <w:ind w:left="547" w:hanging="547"/>
        <w:contextualSpacing w:val="0"/>
        <w:jc w:val="both"/>
        <w:rPr>
          <w:rFonts w:ascii="Times New Roman" w:hAnsi="Times New Roman" w:cs="Times New Roman"/>
          <w:sz w:val="24"/>
          <w:szCs w:val="24"/>
        </w:rPr>
      </w:pPr>
      <w:r>
        <w:rPr>
          <w:rFonts w:ascii="Times New Roman" w:hAnsi="Times New Roman" w:cs="Times New Roman"/>
          <w:sz w:val="24"/>
          <w:szCs w:val="24"/>
        </w:rPr>
        <w:t xml:space="preserve">Complete and submit </w:t>
      </w:r>
      <w:r w:rsidRPr="00D06733">
        <w:rPr>
          <w:rFonts w:ascii="Times New Roman" w:hAnsi="Times New Roman" w:cs="Times New Roman"/>
          <w:sz w:val="24"/>
          <w:szCs w:val="24"/>
        </w:rPr>
        <w:t xml:space="preserve">Attachment </w:t>
      </w:r>
      <w:r w:rsidR="00D06733" w:rsidRPr="00D06733">
        <w:rPr>
          <w:rFonts w:ascii="Times New Roman" w:hAnsi="Times New Roman" w:cs="Times New Roman"/>
          <w:sz w:val="24"/>
          <w:szCs w:val="24"/>
        </w:rPr>
        <w:t>4</w:t>
      </w:r>
      <w:r w:rsidR="00D06733">
        <w:rPr>
          <w:rFonts w:ascii="Times New Roman" w:hAnsi="Times New Roman" w:cs="Times New Roman"/>
          <w:sz w:val="24"/>
          <w:szCs w:val="24"/>
        </w:rPr>
        <w:t xml:space="preserve"> - Staffing</w:t>
      </w:r>
      <w:r>
        <w:rPr>
          <w:rFonts w:ascii="Times New Roman" w:hAnsi="Times New Roman" w:cs="Times New Roman"/>
          <w:sz w:val="24"/>
          <w:szCs w:val="24"/>
        </w:rPr>
        <w:t xml:space="preserve"> with monthly invoice.</w:t>
      </w:r>
    </w:p>
    <w:p w14:paraId="176E98B7" w14:textId="58E821EF" w:rsidR="003F1C68" w:rsidRDefault="000669C1" w:rsidP="009F4501">
      <w:pPr>
        <w:pStyle w:val="ListParagraph"/>
        <w:numPr>
          <w:ilvl w:val="1"/>
          <w:numId w:val="2"/>
        </w:numPr>
        <w:spacing w:after="120" w:line="240" w:lineRule="auto"/>
        <w:ind w:left="547" w:hanging="547"/>
        <w:contextualSpacing w:val="0"/>
        <w:jc w:val="both"/>
        <w:rPr>
          <w:rFonts w:ascii="Times New Roman" w:hAnsi="Times New Roman" w:cs="Times New Roman"/>
          <w:sz w:val="24"/>
          <w:szCs w:val="24"/>
        </w:rPr>
      </w:pPr>
      <w:r>
        <w:rPr>
          <w:rFonts w:ascii="Times New Roman" w:hAnsi="Times New Roman" w:cs="Times New Roman"/>
          <w:sz w:val="24"/>
          <w:szCs w:val="24"/>
        </w:rPr>
        <w:t>Opening and closing of parks. Opening them at Dawn and closing at Dusk.</w:t>
      </w:r>
    </w:p>
    <w:p w14:paraId="4AC3AAD7" w14:textId="5E7876D8" w:rsidR="007D6C56" w:rsidRDefault="001E070E" w:rsidP="00F80D75">
      <w:pPr>
        <w:pStyle w:val="ListParagraph"/>
        <w:numPr>
          <w:ilvl w:val="0"/>
          <w:numId w:val="2"/>
        </w:numPr>
        <w:spacing w:after="120" w:line="240" w:lineRule="auto"/>
        <w:ind w:left="0"/>
        <w:contextualSpacing w:val="0"/>
        <w:jc w:val="both"/>
        <w:rPr>
          <w:rFonts w:ascii="Times New Roman" w:hAnsi="Times New Roman" w:cs="Times New Roman"/>
          <w:b/>
          <w:bCs/>
          <w:color w:val="000000"/>
          <w:sz w:val="24"/>
          <w:szCs w:val="24"/>
        </w:rPr>
      </w:pPr>
      <w:r w:rsidRPr="009044F5">
        <w:rPr>
          <w:rFonts w:ascii="Times New Roman" w:hAnsi="Times New Roman" w:cs="Times New Roman"/>
          <w:b/>
          <w:bCs/>
          <w:color w:val="000000"/>
          <w:sz w:val="24"/>
          <w:szCs w:val="24"/>
        </w:rPr>
        <w:t>COUNTY RESPONSIBILITIES</w:t>
      </w:r>
    </w:p>
    <w:p w14:paraId="4E742D89" w14:textId="1C73D573" w:rsidR="007E5A06" w:rsidRPr="007E5A06" w:rsidRDefault="007E5A06" w:rsidP="00F80D75">
      <w:pPr>
        <w:pStyle w:val="ListParagraph"/>
        <w:spacing w:after="120" w:line="240" w:lineRule="auto"/>
        <w:ind w:left="0"/>
        <w:contextualSpacing w:val="0"/>
        <w:jc w:val="both"/>
        <w:rPr>
          <w:rFonts w:ascii="Times New Roman" w:hAnsi="Times New Roman" w:cs="Times New Roman"/>
          <w:color w:val="000000"/>
          <w:sz w:val="24"/>
          <w:szCs w:val="24"/>
        </w:rPr>
      </w:pPr>
      <w:r w:rsidRPr="007E5A06">
        <w:rPr>
          <w:rFonts w:ascii="Times New Roman" w:hAnsi="Times New Roman" w:cs="Times New Roman"/>
          <w:color w:val="000000"/>
          <w:sz w:val="24"/>
          <w:szCs w:val="24"/>
        </w:rPr>
        <w:t>County will:</w:t>
      </w:r>
    </w:p>
    <w:p w14:paraId="439BFD71" w14:textId="3F4201BC" w:rsidR="009044F5" w:rsidRPr="007E5A06" w:rsidRDefault="007E5A06" w:rsidP="00F80D75">
      <w:pPr>
        <w:pStyle w:val="ListParagraph"/>
        <w:numPr>
          <w:ilvl w:val="1"/>
          <w:numId w:val="2"/>
        </w:numPr>
        <w:spacing w:after="120" w:line="240" w:lineRule="auto"/>
        <w:ind w:left="547" w:hanging="547"/>
        <w:contextualSpacing w:val="0"/>
        <w:jc w:val="both"/>
        <w:rPr>
          <w:rFonts w:ascii="Times New Roman" w:hAnsi="Times New Roman" w:cs="Times New Roman"/>
          <w:b/>
          <w:bCs/>
          <w:color w:val="000000"/>
          <w:sz w:val="24"/>
          <w:szCs w:val="24"/>
        </w:rPr>
      </w:pPr>
      <w:r>
        <w:rPr>
          <w:rFonts w:ascii="Times New Roman" w:hAnsi="Times New Roman" w:cs="Times New Roman"/>
          <w:color w:val="000000"/>
          <w:sz w:val="24"/>
          <w:szCs w:val="24"/>
        </w:rPr>
        <w:t xml:space="preserve">Reserve the right to </w:t>
      </w:r>
      <w:r w:rsidR="00432A14">
        <w:rPr>
          <w:rFonts w:ascii="Times New Roman" w:hAnsi="Times New Roman" w:cs="Times New Roman"/>
          <w:color w:val="000000"/>
          <w:sz w:val="24"/>
          <w:szCs w:val="24"/>
        </w:rPr>
        <w:t>award</w:t>
      </w:r>
      <w:r>
        <w:rPr>
          <w:rFonts w:ascii="Times New Roman" w:hAnsi="Times New Roman" w:cs="Times New Roman"/>
          <w:color w:val="000000"/>
          <w:sz w:val="24"/>
          <w:szCs w:val="24"/>
        </w:rPr>
        <w:t xml:space="preserve"> </w:t>
      </w:r>
      <w:r w:rsidR="00432A14">
        <w:rPr>
          <w:rFonts w:ascii="Times New Roman" w:hAnsi="Times New Roman" w:cs="Times New Roman"/>
          <w:color w:val="000000"/>
          <w:sz w:val="24"/>
          <w:szCs w:val="24"/>
        </w:rPr>
        <w:t xml:space="preserve">to </w:t>
      </w:r>
      <w:r>
        <w:rPr>
          <w:rFonts w:ascii="Times New Roman" w:hAnsi="Times New Roman" w:cs="Times New Roman"/>
          <w:color w:val="000000"/>
          <w:sz w:val="24"/>
          <w:szCs w:val="24"/>
        </w:rPr>
        <w:t>one or more vendors.</w:t>
      </w:r>
    </w:p>
    <w:p w14:paraId="3A7EDCAE" w14:textId="6DD9F9FF" w:rsidR="007E5A06" w:rsidRPr="00282202" w:rsidRDefault="007E5A06" w:rsidP="00F80D75">
      <w:pPr>
        <w:pStyle w:val="ListParagraph"/>
        <w:numPr>
          <w:ilvl w:val="1"/>
          <w:numId w:val="2"/>
        </w:numPr>
        <w:spacing w:after="120" w:line="240" w:lineRule="auto"/>
        <w:ind w:left="547" w:hanging="547"/>
        <w:contextualSpacing w:val="0"/>
        <w:jc w:val="both"/>
        <w:rPr>
          <w:rFonts w:ascii="Times New Roman" w:hAnsi="Times New Roman" w:cs="Times New Roman"/>
          <w:b/>
          <w:bCs/>
          <w:color w:val="000000"/>
          <w:sz w:val="24"/>
          <w:szCs w:val="24"/>
        </w:rPr>
      </w:pPr>
      <w:r>
        <w:rPr>
          <w:rFonts w:ascii="Times New Roman" w:hAnsi="Times New Roman" w:cs="Times New Roman"/>
          <w:color w:val="000000"/>
          <w:sz w:val="24"/>
          <w:szCs w:val="24"/>
        </w:rPr>
        <w:t>Reserve the right to add or remove services in conjunction with the County needs.</w:t>
      </w:r>
    </w:p>
    <w:p w14:paraId="66C93008" w14:textId="3B78828F" w:rsidR="008E2B34" w:rsidRPr="003A3F22" w:rsidRDefault="008E2B34" w:rsidP="00F80D75">
      <w:pPr>
        <w:pStyle w:val="ListParagraph"/>
        <w:numPr>
          <w:ilvl w:val="1"/>
          <w:numId w:val="2"/>
        </w:numPr>
        <w:spacing w:after="120"/>
        <w:ind w:left="540" w:hanging="540"/>
        <w:contextualSpacing w:val="0"/>
        <w:jc w:val="both"/>
        <w:rPr>
          <w:rFonts w:ascii="Times New Roman" w:hAnsi="Times New Roman" w:cs="Times New Roman"/>
          <w:sz w:val="24"/>
          <w:szCs w:val="24"/>
        </w:rPr>
      </w:pPr>
      <w:r w:rsidRPr="003A3F22">
        <w:rPr>
          <w:rFonts w:ascii="Times New Roman" w:hAnsi="Times New Roman" w:cs="Times New Roman"/>
          <w:snapToGrid w:val="0"/>
          <w:sz w:val="24"/>
          <w:szCs w:val="24"/>
        </w:rPr>
        <w:t>Reserves the right to inspect and approve all material, supplies, workmanship, and equipment</w:t>
      </w:r>
      <w:r>
        <w:rPr>
          <w:rFonts w:ascii="Times New Roman" w:hAnsi="Times New Roman" w:cs="Times New Roman"/>
          <w:snapToGrid w:val="0"/>
          <w:sz w:val="24"/>
          <w:szCs w:val="24"/>
        </w:rPr>
        <w:t xml:space="preserve">. </w:t>
      </w:r>
    </w:p>
    <w:p w14:paraId="4F449E63" w14:textId="77777777" w:rsidR="008E2B34" w:rsidRPr="003A3F22" w:rsidRDefault="008E2B34" w:rsidP="00F80D75">
      <w:pPr>
        <w:pStyle w:val="ListParagraph"/>
        <w:numPr>
          <w:ilvl w:val="1"/>
          <w:numId w:val="2"/>
        </w:numPr>
        <w:spacing w:after="120"/>
        <w:ind w:left="540" w:hanging="540"/>
        <w:contextualSpacing w:val="0"/>
        <w:jc w:val="both"/>
        <w:rPr>
          <w:rFonts w:ascii="Times New Roman" w:hAnsi="Times New Roman" w:cs="Times New Roman"/>
          <w:sz w:val="24"/>
          <w:szCs w:val="24"/>
        </w:rPr>
      </w:pPr>
      <w:r w:rsidRPr="003A3F22">
        <w:rPr>
          <w:rFonts w:ascii="Times New Roman" w:hAnsi="Times New Roman" w:cs="Times New Roman"/>
          <w:sz w:val="24"/>
          <w:szCs w:val="24"/>
        </w:rPr>
        <w:t>Reserves the right to dismiss Contractor’s staff from park grounds for disorderly conduct or unsatisfactory performance in accordance with contract specifications.</w:t>
      </w:r>
    </w:p>
    <w:p w14:paraId="07CDC7D4" w14:textId="1C312E33" w:rsidR="001E070E" w:rsidRPr="009044F5" w:rsidRDefault="001E070E" w:rsidP="009F4501">
      <w:pPr>
        <w:pStyle w:val="ListParagraph"/>
        <w:numPr>
          <w:ilvl w:val="0"/>
          <w:numId w:val="2"/>
        </w:numPr>
        <w:spacing w:after="120" w:line="240" w:lineRule="auto"/>
        <w:ind w:left="0"/>
        <w:contextualSpacing w:val="0"/>
        <w:jc w:val="both"/>
        <w:rPr>
          <w:rFonts w:ascii="Times New Roman" w:hAnsi="Times New Roman" w:cs="Times New Roman"/>
          <w:b/>
          <w:bCs/>
          <w:sz w:val="24"/>
          <w:szCs w:val="24"/>
        </w:rPr>
      </w:pPr>
      <w:r w:rsidRPr="009044F5">
        <w:rPr>
          <w:rFonts w:ascii="Times New Roman" w:hAnsi="Times New Roman" w:cs="Times New Roman"/>
          <w:b/>
          <w:bCs/>
          <w:sz w:val="24"/>
          <w:szCs w:val="24"/>
        </w:rPr>
        <w:t>DELIVERY REQUIREMENTS AND ACCEPTANCE</w:t>
      </w:r>
    </w:p>
    <w:p w14:paraId="2ABE4A20" w14:textId="499BC297" w:rsidR="00435846" w:rsidRDefault="007760D9" w:rsidP="009F4501">
      <w:pPr>
        <w:pStyle w:val="ListParagraph"/>
        <w:numPr>
          <w:ilvl w:val="1"/>
          <w:numId w:val="2"/>
        </w:numPr>
        <w:spacing w:after="120" w:line="240" w:lineRule="auto"/>
        <w:ind w:left="547" w:hanging="547"/>
        <w:contextualSpacing w:val="0"/>
        <w:jc w:val="both"/>
        <w:rPr>
          <w:rFonts w:ascii="Times New Roman" w:hAnsi="Times New Roman" w:cs="Times New Roman"/>
          <w:sz w:val="24"/>
          <w:szCs w:val="24"/>
        </w:rPr>
      </w:pPr>
      <w:r>
        <w:rPr>
          <w:rFonts w:ascii="Times New Roman" w:hAnsi="Times New Roman" w:cs="Times New Roman"/>
          <w:sz w:val="24"/>
          <w:szCs w:val="24"/>
        </w:rPr>
        <w:t>Provide and r</w:t>
      </w:r>
      <w:r w:rsidR="00435846">
        <w:rPr>
          <w:rFonts w:ascii="Times New Roman" w:hAnsi="Times New Roman" w:cs="Times New Roman"/>
          <w:sz w:val="24"/>
          <w:szCs w:val="24"/>
        </w:rPr>
        <w:t xml:space="preserve">estock all supplies </w:t>
      </w:r>
      <w:r w:rsidR="005B6EB6">
        <w:rPr>
          <w:rFonts w:ascii="Times New Roman" w:hAnsi="Times New Roman" w:cs="Times New Roman"/>
          <w:sz w:val="24"/>
          <w:szCs w:val="24"/>
        </w:rPr>
        <w:t xml:space="preserve">daily </w:t>
      </w:r>
      <w:r w:rsidR="00435846">
        <w:rPr>
          <w:rFonts w:ascii="Times New Roman" w:hAnsi="Times New Roman" w:cs="Times New Roman"/>
          <w:sz w:val="24"/>
          <w:szCs w:val="24"/>
        </w:rPr>
        <w:t>with an adequate supply of required expendable toiletry items, to include but not limited to, soap, hand sanitizer, paper towels, toilet paper, seat covers, and deodorant air freshener</w:t>
      </w:r>
      <w:r w:rsidR="005B6EB6">
        <w:rPr>
          <w:rFonts w:ascii="Times New Roman" w:hAnsi="Times New Roman" w:cs="Times New Roman"/>
          <w:sz w:val="24"/>
          <w:szCs w:val="24"/>
        </w:rPr>
        <w:t>.</w:t>
      </w:r>
    </w:p>
    <w:p w14:paraId="25DFD7AB" w14:textId="77777777" w:rsidR="007760D9" w:rsidRDefault="007760D9" w:rsidP="009F4501">
      <w:pPr>
        <w:pStyle w:val="ListParagraph"/>
        <w:numPr>
          <w:ilvl w:val="1"/>
          <w:numId w:val="2"/>
        </w:numPr>
        <w:spacing w:after="120" w:line="240" w:lineRule="auto"/>
        <w:ind w:left="547" w:hanging="547"/>
        <w:contextualSpacing w:val="0"/>
        <w:jc w:val="both"/>
        <w:rPr>
          <w:rFonts w:ascii="Times New Roman" w:hAnsi="Times New Roman" w:cs="Times New Roman"/>
          <w:sz w:val="24"/>
          <w:szCs w:val="24"/>
        </w:rPr>
      </w:pPr>
      <w:r>
        <w:rPr>
          <w:rFonts w:ascii="Times New Roman" w:hAnsi="Times New Roman" w:cs="Times New Roman"/>
          <w:sz w:val="24"/>
          <w:szCs w:val="24"/>
        </w:rPr>
        <w:t>Supplies shall be compatible with the existing dispensers.</w:t>
      </w:r>
    </w:p>
    <w:p w14:paraId="176183CE" w14:textId="77777777" w:rsidR="007760D9" w:rsidRDefault="007760D9" w:rsidP="009F4501">
      <w:pPr>
        <w:pStyle w:val="ListParagraph"/>
        <w:numPr>
          <w:ilvl w:val="2"/>
          <w:numId w:val="2"/>
        </w:numPr>
        <w:spacing w:after="120" w:line="240" w:lineRule="auto"/>
        <w:ind w:left="1440" w:hanging="720"/>
        <w:contextualSpacing w:val="0"/>
        <w:jc w:val="both"/>
        <w:rPr>
          <w:rFonts w:ascii="Times New Roman" w:hAnsi="Times New Roman" w:cs="Times New Roman"/>
          <w:sz w:val="24"/>
          <w:szCs w:val="24"/>
        </w:rPr>
      </w:pPr>
      <w:r>
        <w:rPr>
          <w:rFonts w:ascii="Times New Roman" w:hAnsi="Times New Roman" w:cs="Times New Roman"/>
          <w:sz w:val="24"/>
          <w:szCs w:val="24"/>
        </w:rPr>
        <w:t>Toilet paper shall be 100% post-consumer waste content, double ply.</w:t>
      </w:r>
    </w:p>
    <w:p w14:paraId="130A30A8" w14:textId="77777777" w:rsidR="007760D9" w:rsidRDefault="007760D9" w:rsidP="009F4501">
      <w:pPr>
        <w:pStyle w:val="ListParagraph"/>
        <w:numPr>
          <w:ilvl w:val="2"/>
          <w:numId w:val="2"/>
        </w:numPr>
        <w:spacing w:after="120" w:line="240" w:lineRule="auto"/>
        <w:ind w:left="1440" w:hanging="720"/>
        <w:contextualSpacing w:val="0"/>
        <w:jc w:val="both"/>
        <w:rPr>
          <w:rFonts w:ascii="Times New Roman" w:hAnsi="Times New Roman" w:cs="Times New Roman"/>
          <w:sz w:val="24"/>
          <w:szCs w:val="24"/>
        </w:rPr>
      </w:pPr>
      <w:r>
        <w:rPr>
          <w:rFonts w:ascii="Times New Roman" w:hAnsi="Times New Roman" w:cs="Times New Roman"/>
          <w:sz w:val="24"/>
          <w:szCs w:val="24"/>
        </w:rPr>
        <w:lastRenderedPageBreak/>
        <w:t>Paper towels shall be 100% post-consumer waste content, semi-bleached, multi-fold.</w:t>
      </w:r>
    </w:p>
    <w:p w14:paraId="08F96710" w14:textId="77777777" w:rsidR="007760D9" w:rsidRDefault="007760D9" w:rsidP="009F4501">
      <w:pPr>
        <w:pStyle w:val="ListParagraph"/>
        <w:numPr>
          <w:ilvl w:val="2"/>
          <w:numId w:val="2"/>
        </w:numPr>
        <w:spacing w:after="120" w:line="240" w:lineRule="auto"/>
        <w:ind w:left="1440" w:hanging="720"/>
        <w:contextualSpacing w:val="0"/>
        <w:jc w:val="both"/>
        <w:rPr>
          <w:rFonts w:ascii="Times New Roman" w:hAnsi="Times New Roman" w:cs="Times New Roman"/>
          <w:sz w:val="24"/>
          <w:szCs w:val="24"/>
        </w:rPr>
      </w:pPr>
      <w:r>
        <w:rPr>
          <w:rFonts w:ascii="Times New Roman" w:hAnsi="Times New Roman" w:cs="Times New Roman"/>
          <w:sz w:val="24"/>
          <w:szCs w:val="24"/>
        </w:rPr>
        <w:t>EPA approved germicidal detergent, such as Lysol IC, or equivalent.</w:t>
      </w:r>
    </w:p>
    <w:p w14:paraId="62F395F8" w14:textId="77777777" w:rsidR="007760D9" w:rsidRDefault="007760D9" w:rsidP="009F4501">
      <w:pPr>
        <w:pStyle w:val="ListParagraph"/>
        <w:numPr>
          <w:ilvl w:val="2"/>
          <w:numId w:val="2"/>
        </w:numPr>
        <w:spacing w:after="120" w:line="240" w:lineRule="auto"/>
        <w:ind w:left="1440" w:hanging="720"/>
        <w:contextualSpacing w:val="0"/>
        <w:jc w:val="both"/>
        <w:rPr>
          <w:rFonts w:ascii="Times New Roman" w:hAnsi="Times New Roman" w:cs="Times New Roman"/>
          <w:sz w:val="24"/>
          <w:szCs w:val="24"/>
        </w:rPr>
      </w:pPr>
      <w:r>
        <w:rPr>
          <w:rFonts w:ascii="Times New Roman" w:hAnsi="Times New Roman" w:cs="Times New Roman"/>
          <w:sz w:val="24"/>
          <w:szCs w:val="24"/>
        </w:rPr>
        <w:t xml:space="preserve">Supplies shall not be used that may be harmful to the surface to which it is applied.  </w:t>
      </w:r>
    </w:p>
    <w:p w14:paraId="35CD3E09" w14:textId="77777777" w:rsidR="007760D9" w:rsidRDefault="007760D9" w:rsidP="009F4501">
      <w:pPr>
        <w:pStyle w:val="ListParagraph"/>
        <w:numPr>
          <w:ilvl w:val="2"/>
          <w:numId w:val="2"/>
        </w:numPr>
        <w:spacing w:after="120" w:line="240" w:lineRule="auto"/>
        <w:ind w:left="1440" w:hanging="720"/>
        <w:contextualSpacing w:val="0"/>
        <w:jc w:val="both"/>
        <w:rPr>
          <w:rFonts w:ascii="Times New Roman" w:hAnsi="Times New Roman" w:cs="Times New Roman"/>
          <w:sz w:val="24"/>
          <w:szCs w:val="24"/>
        </w:rPr>
      </w:pPr>
      <w:r>
        <w:rPr>
          <w:rFonts w:ascii="Times New Roman" w:hAnsi="Times New Roman" w:cs="Times New Roman"/>
          <w:sz w:val="24"/>
          <w:szCs w:val="24"/>
        </w:rPr>
        <w:t>Bleach, ammonia, and acid products shall not be used or maintained on premises.</w:t>
      </w:r>
    </w:p>
    <w:p w14:paraId="7FB87BD5" w14:textId="45D4CFDC" w:rsidR="00282202" w:rsidRDefault="00282202" w:rsidP="009F4501">
      <w:pPr>
        <w:pStyle w:val="ListParagraph"/>
        <w:numPr>
          <w:ilvl w:val="1"/>
          <w:numId w:val="2"/>
        </w:numPr>
        <w:spacing w:after="120" w:line="240" w:lineRule="auto"/>
        <w:ind w:left="547" w:hanging="547"/>
        <w:contextualSpacing w:val="0"/>
        <w:jc w:val="both"/>
        <w:rPr>
          <w:rFonts w:ascii="Times New Roman" w:hAnsi="Times New Roman" w:cs="Times New Roman"/>
          <w:sz w:val="24"/>
          <w:szCs w:val="24"/>
        </w:rPr>
      </w:pPr>
      <w:r>
        <w:rPr>
          <w:rFonts w:ascii="Times New Roman" w:hAnsi="Times New Roman" w:cs="Times New Roman"/>
          <w:sz w:val="24"/>
          <w:szCs w:val="24"/>
        </w:rPr>
        <w:t>All dispensers shall be at filled at a minimum half full.</w:t>
      </w:r>
    </w:p>
    <w:p w14:paraId="436C3845" w14:textId="340E7C2B" w:rsidR="009044F5" w:rsidRDefault="007E5A06" w:rsidP="009F4501">
      <w:pPr>
        <w:pStyle w:val="ListParagraph"/>
        <w:numPr>
          <w:ilvl w:val="1"/>
          <w:numId w:val="2"/>
        </w:numPr>
        <w:spacing w:after="120" w:line="240" w:lineRule="auto"/>
        <w:ind w:left="547" w:hanging="547"/>
        <w:contextualSpacing w:val="0"/>
        <w:jc w:val="both"/>
        <w:rPr>
          <w:rFonts w:ascii="Times New Roman" w:hAnsi="Times New Roman" w:cs="Times New Roman"/>
          <w:sz w:val="24"/>
          <w:szCs w:val="24"/>
        </w:rPr>
      </w:pPr>
      <w:r w:rsidRPr="007E5A06">
        <w:rPr>
          <w:rFonts w:ascii="Times New Roman" w:hAnsi="Times New Roman" w:cs="Times New Roman"/>
          <w:sz w:val="24"/>
          <w:szCs w:val="24"/>
        </w:rPr>
        <w:t xml:space="preserve">Empty and remove trash receptacle daily.  Replace with clean bag. </w:t>
      </w:r>
    </w:p>
    <w:p w14:paraId="75E3CB2E" w14:textId="507F4F59" w:rsidR="007E5A06" w:rsidRDefault="007E5A06" w:rsidP="009F4501">
      <w:pPr>
        <w:pStyle w:val="ListParagraph"/>
        <w:numPr>
          <w:ilvl w:val="2"/>
          <w:numId w:val="2"/>
        </w:numPr>
        <w:spacing w:after="12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Includes brown bear-proof cans.</w:t>
      </w:r>
    </w:p>
    <w:p w14:paraId="74C32BE9" w14:textId="17047878" w:rsidR="007E5A06" w:rsidRDefault="007E5A06" w:rsidP="009F4501">
      <w:pPr>
        <w:pStyle w:val="ListParagraph"/>
        <w:numPr>
          <w:ilvl w:val="1"/>
          <w:numId w:val="2"/>
        </w:numPr>
        <w:spacing w:after="40" w:line="240" w:lineRule="auto"/>
        <w:ind w:left="547" w:hanging="547"/>
        <w:contextualSpacing w:val="0"/>
        <w:jc w:val="both"/>
        <w:rPr>
          <w:rFonts w:ascii="Times New Roman" w:hAnsi="Times New Roman" w:cs="Times New Roman"/>
          <w:sz w:val="24"/>
          <w:szCs w:val="24"/>
        </w:rPr>
      </w:pPr>
      <w:r>
        <w:rPr>
          <w:rFonts w:ascii="Times New Roman" w:hAnsi="Times New Roman" w:cs="Times New Roman"/>
          <w:sz w:val="24"/>
          <w:szCs w:val="24"/>
        </w:rPr>
        <w:t>Clean and disinfect all fixtures, mirrors, chromes, metal, counter tops, benches, etc. daily.</w:t>
      </w:r>
    </w:p>
    <w:p w14:paraId="6F8799A4" w14:textId="00EEF63F" w:rsidR="00E81C7D" w:rsidRDefault="00435846" w:rsidP="009F4501">
      <w:pPr>
        <w:pStyle w:val="ListParagraph"/>
        <w:numPr>
          <w:ilvl w:val="2"/>
          <w:numId w:val="2"/>
        </w:numPr>
        <w:spacing w:after="4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Clean and disinfect up to three (3) feet inside toilet on waterless units.</w:t>
      </w:r>
      <w:r w:rsidR="00BF535D">
        <w:rPr>
          <w:rFonts w:ascii="Times New Roman" w:hAnsi="Times New Roman" w:cs="Times New Roman"/>
          <w:sz w:val="24"/>
          <w:szCs w:val="24"/>
        </w:rPr>
        <w:t xml:space="preserve"> </w:t>
      </w:r>
    </w:p>
    <w:p w14:paraId="2A4D3ED3" w14:textId="02D0CBB5" w:rsidR="00E81C7D" w:rsidRDefault="00E81C7D" w:rsidP="009F4501">
      <w:pPr>
        <w:pStyle w:val="ListParagraph"/>
        <w:numPr>
          <w:ilvl w:val="2"/>
          <w:numId w:val="2"/>
        </w:numPr>
        <w:spacing w:after="120" w:line="240" w:lineRule="auto"/>
        <w:contextualSpacing w:val="0"/>
        <w:jc w:val="both"/>
        <w:rPr>
          <w:rFonts w:ascii="Times New Roman" w:hAnsi="Times New Roman" w:cs="Times New Roman"/>
          <w:sz w:val="24"/>
          <w:szCs w:val="24"/>
        </w:rPr>
      </w:pPr>
      <w:r w:rsidRPr="00E81C7D">
        <w:rPr>
          <w:rFonts w:ascii="Times New Roman" w:hAnsi="Times New Roman" w:cs="Times New Roman"/>
          <w:sz w:val="24"/>
          <w:szCs w:val="24"/>
        </w:rPr>
        <w:t xml:space="preserve">Port-A-Potties are not included in this solicitation.  </w:t>
      </w:r>
    </w:p>
    <w:p w14:paraId="33C24A3E" w14:textId="2A3F16CB" w:rsidR="00BF535D" w:rsidRPr="00E81C7D" w:rsidRDefault="00BF535D" w:rsidP="009F4501">
      <w:pPr>
        <w:pStyle w:val="ListParagraph"/>
        <w:numPr>
          <w:ilvl w:val="2"/>
          <w:numId w:val="2"/>
        </w:numPr>
        <w:spacing w:after="12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 xml:space="preserve">Unclog toilets if necessary. </w:t>
      </w:r>
    </w:p>
    <w:p w14:paraId="7EB593D2" w14:textId="61EFE427" w:rsidR="00435846" w:rsidRDefault="00435846" w:rsidP="009F4501">
      <w:pPr>
        <w:pStyle w:val="ListParagraph"/>
        <w:numPr>
          <w:ilvl w:val="1"/>
          <w:numId w:val="2"/>
        </w:numPr>
        <w:spacing w:after="120" w:line="240" w:lineRule="auto"/>
        <w:ind w:left="547" w:hanging="547"/>
        <w:contextualSpacing w:val="0"/>
        <w:jc w:val="both"/>
        <w:rPr>
          <w:rFonts w:ascii="Times New Roman" w:hAnsi="Times New Roman" w:cs="Times New Roman"/>
          <w:sz w:val="24"/>
          <w:szCs w:val="24"/>
        </w:rPr>
      </w:pPr>
      <w:r>
        <w:rPr>
          <w:rFonts w:ascii="Times New Roman" w:hAnsi="Times New Roman" w:cs="Times New Roman"/>
          <w:sz w:val="24"/>
          <w:szCs w:val="24"/>
        </w:rPr>
        <w:t>Wet mop with disinfectant and rinse floor daily.</w:t>
      </w:r>
    </w:p>
    <w:p w14:paraId="2BACFF46" w14:textId="49660A49" w:rsidR="00282202" w:rsidRDefault="00282202" w:rsidP="009F4501">
      <w:pPr>
        <w:pStyle w:val="ListParagraph"/>
        <w:numPr>
          <w:ilvl w:val="1"/>
          <w:numId w:val="2"/>
        </w:numPr>
        <w:spacing w:after="120" w:line="240" w:lineRule="auto"/>
        <w:ind w:left="547" w:hanging="547"/>
        <w:contextualSpacing w:val="0"/>
        <w:jc w:val="both"/>
        <w:rPr>
          <w:rFonts w:ascii="Times New Roman" w:hAnsi="Times New Roman" w:cs="Times New Roman"/>
          <w:sz w:val="24"/>
          <w:szCs w:val="24"/>
        </w:rPr>
      </w:pPr>
      <w:r>
        <w:rPr>
          <w:rFonts w:ascii="Times New Roman" w:hAnsi="Times New Roman" w:cs="Times New Roman"/>
          <w:sz w:val="24"/>
          <w:szCs w:val="24"/>
        </w:rPr>
        <w:t>Dry mop interior and exterior restroom walls, ceilings, roofs, windows, doors, louvers, etc</w:t>
      </w:r>
      <w:r w:rsidR="00690248">
        <w:rPr>
          <w:rFonts w:ascii="Times New Roman" w:hAnsi="Times New Roman" w:cs="Times New Roman"/>
          <w:sz w:val="24"/>
          <w:szCs w:val="24"/>
        </w:rPr>
        <w:t>. daily.</w:t>
      </w:r>
    </w:p>
    <w:p w14:paraId="0DD25AD2" w14:textId="77777777" w:rsidR="00435846" w:rsidRDefault="00435846" w:rsidP="009F4501">
      <w:pPr>
        <w:pStyle w:val="ListParagraph"/>
        <w:numPr>
          <w:ilvl w:val="1"/>
          <w:numId w:val="2"/>
        </w:numPr>
        <w:spacing w:after="120" w:line="240" w:lineRule="auto"/>
        <w:ind w:left="547" w:hanging="547"/>
        <w:contextualSpacing w:val="0"/>
        <w:jc w:val="both"/>
        <w:rPr>
          <w:rFonts w:ascii="Times New Roman" w:hAnsi="Times New Roman" w:cs="Times New Roman"/>
          <w:sz w:val="24"/>
          <w:szCs w:val="24"/>
        </w:rPr>
      </w:pPr>
      <w:r w:rsidRPr="00435846">
        <w:rPr>
          <w:rFonts w:ascii="Times New Roman" w:hAnsi="Times New Roman" w:cs="Times New Roman"/>
          <w:sz w:val="24"/>
          <w:szCs w:val="24"/>
        </w:rPr>
        <w:t>Pick up and remove all trash outside of restroom within fifty (50) feet of restroom perimeter daily.</w:t>
      </w:r>
    </w:p>
    <w:p w14:paraId="511EF4A1" w14:textId="2EB3C3FF" w:rsidR="00435846" w:rsidRDefault="00435846" w:rsidP="009F4501">
      <w:pPr>
        <w:pStyle w:val="ListParagraph"/>
        <w:numPr>
          <w:ilvl w:val="1"/>
          <w:numId w:val="2"/>
        </w:numPr>
        <w:spacing w:after="120" w:line="240" w:lineRule="auto"/>
        <w:ind w:left="547" w:hanging="547"/>
        <w:contextualSpacing w:val="0"/>
        <w:jc w:val="both"/>
        <w:rPr>
          <w:rFonts w:ascii="Times New Roman" w:hAnsi="Times New Roman" w:cs="Times New Roman"/>
          <w:sz w:val="24"/>
          <w:szCs w:val="24"/>
        </w:rPr>
      </w:pPr>
      <w:r w:rsidRPr="00435846">
        <w:rPr>
          <w:rFonts w:ascii="Times New Roman" w:hAnsi="Times New Roman" w:cs="Times New Roman"/>
          <w:sz w:val="24"/>
          <w:szCs w:val="24"/>
        </w:rPr>
        <w:t xml:space="preserve">All trash shall be removed from the premises at the end of each </w:t>
      </w:r>
      <w:r w:rsidR="0056396F" w:rsidRPr="00435846">
        <w:rPr>
          <w:rFonts w:ascii="Times New Roman" w:hAnsi="Times New Roman" w:cs="Times New Roman"/>
          <w:sz w:val="24"/>
          <w:szCs w:val="24"/>
        </w:rPr>
        <w:t>workday</w:t>
      </w:r>
      <w:r w:rsidRPr="00435846">
        <w:rPr>
          <w:rFonts w:ascii="Times New Roman" w:hAnsi="Times New Roman" w:cs="Times New Roman"/>
          <w:sz w:val="24"/>
          <w:szCs w:val="24"/>
        </w:rPr>
        <w:t xml:space="preserve"> and disposed of in an appropriate manner.</w:t>
      </w:r>
    </w:p>
    <w:p w14:paraId="4172E501" w14:textId="489FA7DE" w:rsidR="00E81C7D" w:rsidRPr="00E81C7D" w:rsidRDefault="00E81C7D" w:rsidP="009F4501">
      <w:pPr>
        <w:pStyle w:val="ListParagraph"/>
        <w:numPr>
          <w:ilvl w:val="1"/>
          <w:numId w:val="2"/>
        </w:numPr>
        <w:spacing w:after="120" w:line="240" w:lineRule="auto"/>
        <w:ind w:left="547" w:hanging="547"/>
        <w:contextualSpacing w:val="0"/>
        <w:jc w:val="both"/>
        <w:rPr>
          <w:rFonts w:ascii="Times New Roman" w:hAnsi="Times New Roman" w:cs="Times New Roman"/>
          <w:sz w:val="24"/>
          <w:szCs w:val="24"/>
        </w:rPr>
      </w:pPr>
      <w:r w:rsidRPr="00BD3A46">
        <w:rPr>
          <w:rFonts w:ascii="Times New Roman" w:hAnsi="Times New Roman" w:cs="Times New Roman"/>
          <w:sz w:val="24"/>
          <w:szCs w:val="24"/>
        </w:rPr>
        <w:t>On-site storage for supplies</w:t>
      </w:r>
      <w:r>
        <w:rPr>
          <w:rFonts w:ascii="Times New Roman" w:hAnsi="Times New Roman" w:cs="Times New Roman"/>
          <w:sz w:val="24"/>
          <w:szCs w:val="24"/>
        </w:rPr>
        <w:t>, materials, and chemicals is available</w:t>
      </w:r>
      <w:r w:rsidR="00BD3A46">
        <w:rPr>
          <w:rFonts w:ascii="Times New Roman" w:hAnsi="Times New Roman" w:cs="Times New Roman"/>
          <w:sz w:val="24"/>
          <w:szCs w:val="24"/>
        </w:rPr>
        <w:t xml:space="preserve"> at each location</w:t>
      </w:r>
      <w:r>
        <w:rPr>
          <w:rFonts w:ascii="Times New Roman" w:hAnsi="Times New Roman" w:cs="Times New Roman"/>
          <w:sz w:val="24"/>
          <w:szCs w:val="24"/>
        </w:rPr>
        <w:t>.</w:t>
      </w:r>
    </w:p>
    <w:p w14:paraId="2BFAA5C3" w14:textId="77777777" w:rsidR="007760D9" w:rsidRPr="003A3F22" w:rsidRDefault="007760D9" w:rsidP="009F4501">
      <w:pPr>
        <w:pStyle w:val="ListParagraph"/>
        <w:numPr>
          <w:ilvl w:val="0"/>
          <w:numId w:val="2"/>
        </w:numPr>
        <w:spacing w:after="0" w:line="240" w:lineRule="auto"/>
        <w:ind w:left="0"/>
        <w:contextualSpacing w:val="0"/>
        <w:jc w:val="both"/>
        <w:rPr>
          <w:rFonts w:ascii="Times New Roman" w:hAnsi="Times New Roman" w:cs="Times New Roman"/>
          <w:b/>
          <w:bCs/>
          <w:sz w:val="24"/>
          <w:szCs w:val="24"/>
        </w:rPr>
      </w:pPr>
      <w:r w:rsidRPr="003A3F22">
        <w:rPr>
          <w:rFonts w:ascii="Times New Roman" w:hAnsi="Times New Roman" w:cs="Times New Roman"/>
          <w:b/>
          <w:bCs/>
          <w:sz w:val="24"/>
          <w:szCs w:val="24"/>
        </w:rPr>
        <w:t>LIQUIDATED DAMAGES</w:t>
      </w:r>
    </w:p>
    <w:p w14:paraId="49B5E39C" w14:textId="77777777" w:rsidR="007760D9" w:rsidRPr="003A3F22" w:rsidRDefault="007760D9" w:rsidP="009F4501">
      <w:pPr>
        <w:pStyle w:val="NoSpacing"/>
        <w:numPr>
          <w:ilvl w:val="1"/>
          <w:numId w:val="2"/>
        </w:numPr>
        <w:spacing w:after="120"/>
        <w:ind w:left="547" w:hanging="547"/>
        <w:jc w:val="both"/>
        <w:rPr>
          <w:rStyle w:val="Heading2Char"/>
          <w:b/>
          <w:bCs/>
        </w:rPr>
      </w:pPr>
      <w:r w:rsidRPr="003A3F22">
        <w:rPr>
          <w:rStyle w:val="Heading2Char"/>
        </w:rPr>
        <w:t>County will suffer a financial loss if the work is not completed within the specified time.</w:t>
      </w:r>
    </w:p>
    <w:p w14:paraId="61E9B33C" w14:textId="77777777" w:rsidR="007760D9" w:rsidRPr="003A3F22" w:rsidRDefault="007760D9" w:rsidP="009F4501">
      <w:pPr>
        <w:pStyle w:val="NoSpacing"/>
        <w:numPr>
          <w:ilvl w:val="1"/>
          <w:numId w:val="2"/>
        </w:numPr>
        <w:spacing w:after="120"/>
        <w:ind w:left="547" w:hanging="547"/>
        <w:jc w:val="both"/>
        <w:rPr>
          <w:rStyle w:val="Heading2Char"/>
          <w:b/>
          <w:bCs/>
        </w:rPr>
      </w:pPr>
      <w:r w:rsidRPr="003A3F22">
        <w:rPr>
          <w:rStyle w:val="Heading2Char"/>
        </w:rPr>
        <w:t>Deficiencies that have been noted and not remedied within the specified time shall be assessed liquidated damages for each calendar day the remedies have not been completed.</w:t>
      </w:r>
    </w:p>
    <w:p w14:paraId="5D8DDD49" w14:textId="77777777" w:rsidR="007760D9" w:rsidRPr="003A3F22" w:rsidRDefault="007760D9" w:rsidP="009F4501">
      <w:pPr>
        <w:pStyle w:val="NoSpacing"/>
        <w:numPr>
          <w:ilvl w:val="2"/>
          <w:numId w:val="2"/>
        </w:numPr>
        <w:spacing w:after="120"/>
        <w:ind w:left="1440" w:hanging="720"/>
        <w:jc w:val="both"/>
        <w:rPr>
          <w:rStyle w:val="Heading2Char"/>
          <w:b/>
          <w:bCs/>
        </w:rPr>
      </w:pPr>
      <w:r w:rsidRPr="003A3F22">
        <w:rPr>
          <w:rStyle w:val="Heading2Char"/>
        </w:rPr>
        <w:t>Contractor hereby expressly waives and relinquishes any right which it may have to seek to characterize the Liquidated Damages as a penalty.</w:t>
      </w:r>
    </w:p>
    <w:p w14:paraId="266F2737" w14:textId="77777777" w:rsidR="007760D9" w:rsidRPr="003A3F22" w:rsidRDefault="007760D9" w:rsidP="009F4501">
      <w:pPr>
        <w:pStyle w:val="NoSpacing"/>
        <w:numPr>
          <w:ilvl w:val="1"/>
          <w:numId w:val="2"/>
        </w:numPr>
        <w:spacing w:before="240" w:after="120"/>
        <w:ind w:left="547" w:hanging="547"/>
        <w:jc w:val="both"/>
        <w:rPr>
          <w:rStyle w:val="Heading2Char"/>
          <w:b/>
          <w:bCs/>
        </w:rPr>
      </w:pPr>
      <w:r w:rsidRPr="003A3F22">
        <w:rPr>
          <w:rStyle w:val="Heading2Char"/>
        </w:rPr>
        <w:t>Services shall be deemed complete on the date the deficiencies are considered complete to the satisfaction of the County.</w:t>
      </w:r>
    </w:p>
    <w:p w14:paraId="11403FD3" w14:textId="77777777" w:rsidR="007760D9" w:rsidRPr="003A3F22" w:rsidRDefault="007760D9" w:rsidP="009F4501">
      <w:pPr>
        <w:pStyle w:val="NoSpacing"/>
        <w:numPr>
          <w:ilvl w:val="1"/>
          <w:numId w:val="2"/>
        </w:numPr>
        <w:ind w:left="547" w:hanging="547"/>
        <w:jc w:val="both"/>
        <w:rPr>
          <w:b/>
          <w:bCs/>
        </w:rPr>
      </w:pPr>
      <w:r w:rsidRPr="003A3F22">
        <w:t>Liquidated Damages will be as set forth in the following table:</w:t>
      </w:r>
    </w:p>
    <w:tbl>
      <w:tblPr>
        <w:tblW w:w="0" w:type="auto"/>
        <w:tblInd w:w="890" w:type="dxa"/>
        <w:tblCellMar>
          <w:left w:w="0" w:type="dxa"/>
          <w:right w:w="0" w:type="dxa"/>
        </w:tblCellMar>
        <w:tblLook w:val="04A0" w:firstRow="1" w:lastRow="0" w:firstColumn="1" w:lastColumn="0" w:noHBand="0" w:noVBand="1"/>
        <w:tblCaption w:val="Table setting liquidated damages"/>
        <w:tblDescription w:val="Table setting liquidated damages at a per calendar day charge based on service or project amount"/>
      </w:tblPr>
      <w:tblGrid>
        <w:gridCol w:w="4140"/>
        <w:gridCol w:w="3780"/>
      </w:tblGrid>
      <w:tr w:rsidR="007760D9" w:rsidRPr="003A3F22" w14:paraId="47CC1197" w14:textId="77777777" w:rsidTr="00B83359">
        <w:tc>
          <w:tcPr>
            <w:tcW w:w="414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8DD4922" w14:textId="77777777" w:rsidR="007760D9" w:rsidRPr="003A3F22" w:rsidRDefault="007760D9" w:rsidP="009F4501">
            <w:pPr>
              <w:pStyle w:val="NoSpacing"/>
              <w:jc w:val="both"/>
              <w:rPr>
                <w:b/>
                <w:bCs/>
              </w:rPr>
            </w:pPr>
            <w:r w:rsidRPr="003A3F22">
              <w:rPr>
                <w:b/>
                <w:bCs/>
              </w:rPr>
              <w:t>Monthly Service/Project Amount</w:t>
            </w:r>
          </w:p>
        </w:tc>
        <w:tc>
          <w:tcPr>
            <w:tcW w:w="378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C4B8222" w14:textId="77777777" w:rsidR="007760D9" w:rsidRPr="003A3F22" w:rsidRDefault="007760D9" w:rsidP="009F4501">
            <w:pPr>
              <w:pStyle w:val="NoSpacing"/>
              <w:jc w:val="both"/>
              <w:rPr>
                <w:b/>
                <w:bCs/>
              </w:rPr>
            </w:pPr>
            <w:r w:rsidRPr="003A3F22">
              <w:rPr>
                <w:b/>
                <w:bCs/>
              </w:rPr>
              <w:t>Daily Charge (Per Calendar Day)</w:t>
            </w:r>
          </w:p>
        </w:tc>
      </w:tr>
      <w:tr w:rsidR="007760D9" w:rsidRPr="003A3F22" w14:paraId="654028B9" w14:textId="77777777" w:rsidTr="00B83359">
        <w:tc>
          <w:tcPr>
            <w:tcW w:w="41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ACBB361" w14:textId="77777777" w:rsidR="007760D9" w:rsidRPr="003A3F22" w:rsidRDefault="007760D9" w:rsidP="009F4501">
            <w:pPr>
              <w:pStyle w:val="NoSpacing"/>
              <w:jc w:val="both"/>
            </w:pPr>
            <w:r w:rsidRPr="003A3F22">
              <w:t>$5,000 and under</w:t>
            </w:r>
          </w:p>
        </w:tc>
        <w:tc>
          <w:tcPr>
            <w:tcW w:w="3780" w:type="dxa"/>
            <w:tcBorders>
              <w:top w:val="nil"/>
              <w:left w:val="nil"/>
              <w:bottom w:val="single" w:sz="8" w:space="0" w:color="auto"/>
              <w:right w:val="single" w:sz="8" w:space="0" w:color="auto"/>
            </w:tcBorders>
            <w:tcMar>
              <w:top w:w="0" w:type="dxa"/>
              <w:left w:w="108" w:type="dxa"/>
              <w:bottom w:w="0" w:type="dxa"/>
              <w:right w:w="108" w:type="dxa"/>
            </w:tcMar>
            <w:hideMark/>
          </w:tcPr>
          <w:p w14:paraId="73AD9529" w14:textId="77777777" w:rsidR="007760D9" w:rsidRPr="003A3F22" w:rsidRDefault="007760D9" w:rsidP="009F4501">
            <w:pPr>
              <w:pStyle w:val="NoSpacing"/>
              <w:jc w:val="both"/>
            </w:pPr>
            <w:r w:rsidRPr="003A3F22">
              <w:t>$25</w:t>
            </w:r>
          </w:p>
        </w:tc>
      </w:tr>
      <w:tr w:rsidR="007760D9" w:rsidRPr="003A3F22" w14:paraId="5B38BC7E" w14:textId="77777777" w:rsidTr="00B83359">
        <w:tc>
          <w:tcPr>
            <w:tcW w:w="41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9673186" w14:textId="77777777" w:rsidR="007760D9" w:rsidRPr="003A3F22" w:rsidRDefault="007760D9" w:rsidP="009F4501">
            <w:pPr>
              <w:pStyle w:val="NoSpacing"/>
              <w:jc w:val="both"/>
            </w:pPr>
            <w:r w:rsidRPr="003A3F22">
              <w:t>Over $5,000 but less than $10,000</w:t>
            </w:r>
          </w:p>
        </w:tc>
        <w:tc>
          <w:tcPr>
            <w:tcW w:w="3780" w:type="dxa"/>
            <w:tcBorders>
              <w:top w:val="nil"/>
              <w:left w:val="nil"/>
              <w:bottom w:val="single" w:sz="8" w:space="0" w:color="auto"/>
              <w:right w:val="single" w:sz="8" w:space="0" w:color="auto"/>
            </w:tcBorders>
            <w:tcMar>
              <w:top w:w="0" w:type="dxa"/>
              <w:left w:w="108" w:type="dxa"/>
              <w:bottom w:w="0" w:type="dxa"/>
              <w:right w:w="108" w:type="dxa"/>
            </w:tcMar>
            <w:hideMark/>
          </w:tcPr>
          <w:p w14:paraId="36E3C63C" w14:textId="77777777" w:rsidR="007760D9" w:rsidRPr="003A3F22" w:rsidRDefault="007760D9" w:rsidP="009F4501">
            <w:pPr>
              <w:pStyle w:val="NoSpacing"/>
              <w:jc w:val="both"/>
            </w:pPr>
            <w:r w:rsidRPr="003A3F22">
              <w:t>$65</w:t>
            </w:r>
          </w:p>
        </w:tc>
      </w:tr>
      <w:tr w:rsidR="007760D9" w:rsidRPr="003A3F22" w14:paraId="6FAB370B" w14:textId="77777777" w:rsidTr="00B83359">
        <w:tc>
          <w:tcPr>
            <w:tcW w:w="41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A41FAB" w14:textId="77777777" w:rsidR="007760D9" w:rsidRPr="003A3F22" w:rsidRDefault="007760D9" w:rsidP="009F4501">
            <w:pPr>
              <w:pStyle w:val="NoSpacing"/>
              <w:jc w:val="both"/>
            </w:pPr>
            <w:r w:rsidRPr="003A3F22">
              <w:t>$10,000 or more but less than $20,000</w:t>
            </w:r>
          </w:p>
        </w:tc>
        <w:tc>
          <w:tcPr>
            <w:tcW w:w="3780" w:type="dxa"/>
            <w:tcBorders>
              <w:top w:val="nil"/>
              <w:left w:val="nil"/>
              <w:bottom w:val="single" w:sz="8" w:space="0" w:color="auto"/>
              <w:right w:val="single" w:sz="8" w:space="0" w:color="auto"/>
            </w:tcBorders>
            <w:tcMar>
              <w:top w:w="0" w:type="dxa"/>
              <w:left w:w="108" w:type="dxa"/>
              <w:bottom w:w="0" w:type="dxa"/>
              <w:right w:w="108" w:type="dxa"/>
            </w:tcMar>
            <w:hideMark/>
          </w:tcPr>
          <w:p w14:paraId="755F9A31" w14:textId="77777777" w:rsidR="007760D9" w:rsidRPr="003A3F22" w:rsidRDefault="007760D9" w:rsidP="009F4501">
            <w:pPr>
              <w:pStyle w:val="NoSpacing"/>
              <w:jc w:val="both"/>
            </w:pPr>
            <w:r w:rsidRPr="003A3F22">
              <w:t>$91</w:t>
            </w:r>
          </w:p>
        </w:tc>
      </w:tr>
      <w:tr w:rsidR="007760D9" w:rsidRPr="003A3F22" w14:paraId="7B4DE5F8" w14:textId="77777777" w:rsidTr="00B83359">
        <w:tc>
          <w:tcPr>
            <w:tcW w:w="41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6B9AE8" w14:textId="77777777" w:rsidR="007760D9" w:rsidRPr="003A3F22" w:rsidRDefault="007760D9" w:rsidP="009F4501">
            <w:pPr>
              <w:pStyle w:val="NoSpacing"/>
              <w:jc w:val="both"/>
            </w:pPr>
            <w:r w:rsidRPr="003A3F22">
              <w:t>$20,000 or more but less than $30,000</w:t>
            </w:r>
          </w:p>
        </w:tc>
        <w:tc>
          <w:tcPr>
            <w:tcW w:w="3780" w:type="dxa"/>
            <w:tcBorders>
              <w:top w:val="nil"/>
              <w:left w:val="nil"/>
              <w:bottom w:val="single" w:sz="8" w:space="0" w:color="auto"/>
              <w:right w:val="single" w:sz="8" w:space="0" w:color="auto"/>
            </w:tcBorders>
            <w:tcMar>
              <w:top w:w="0" w:type="dxa"/>
              <w:left w:w="108" w:type="dxa"/>
              <w:bottom w:w="0" w:type="dxa"/>
              <w:right w:w="108" w:type="dxa"/>
            </w:tcMar>
            <w:hideMark/>
          </w:tcPr>
          <w:p w14:paraId="39227E23" w14:textId="77777777" w:rsidR="007760D9" w:rsidRPr="003A3F22" w:rsidRDefault="007760D9" w:rsidP="009F4501">
            <w:pPr>
              <w:pStyle w:val="NoSpacing"/>
              <w:jc w:val="both"/>
            </w:pPr>
            <w:r w:rsidRPr="003A3F22">
              <w:t>$121</w:t>
            </w:r>
          </w:p>
        </w:tc>
      </w:tr>
      <w:tr w:rsidR="007760D9" w:rsidRPr="003A3F22" w14:paraId="72216864" w14:textId="77777777" w:rsidTr="00B83359">
        <w:tc>
          <w:tcPr>
            <w:tcW w:w="41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7C5274" w14:textId="77777777" w:rsidR="007760D9" w:rsidRPr="003A3F22" w:rsidRDefault="007760D9" w:rsidP="009F4501">
            <w:pPr>
              <w:pStyle w:val="NoSpacing"/>
              <w:jc w:val="both"/>
            </w:pPr>
            <w:r w:rsidRPr="003A3F22">
              <w:t>$30,000 or more but less than $40,000</w:t>
            </w:r>
          </w:p>
        </w:tc>
        <w:tc>
          <w:tcPr>
            <w:tcW w:w="3780" w:type="dxa"/>
            <w:tcBorders>
              <w:top w:val="nil"/>
              <w:left w:val="nil"/>
              <w:bottom w:val="single" w:sz="8" w:space="0" w:color="auto"/>
              <w:right w:val="single" w:sz="8" w:space="0" w:color="auto"/>
            </w:tcBorders>
            <w:tcMar>
              <w:top w:w="0" w:type="dxa"/>
              <w:left w:w="108" w:type="dxa"/>
              <w:bottom w:w="0" w:type="dxa"/>
              <w:right w:w="108" w:type="dxa"/>
            </w:tcMar>
            <w:hideMark/>
          </w:tcPr>
          <w:p w14:paraId="1A74139F" w14:textId="77777777" w:rsidR="007760D9" w:rsidRPr="003A3F22" w:rsidRDefault="007760D9" w:rsidP="009F4501">
            <w:pPr>
              <w:pStyle w:val="NoSpacing"/>
              <w:jc w:val="both"/>
            </w:pPr>
            <w:r w:rsidRPr="003A3F22">
              <w:t>$166</w:t>
            </w:r>
          </w:p>
        </w:tc>
      </w:tr>
      <w:tr w:rsidR="007760D9" w:rsidRPr="003A3F22" w14:paraId="65FA9AF9" w14:textId="77777777" w:rsidTr="00B83359">
        <w:tc>
          <w:tcPr>
            <w:tcW w:w="41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6AEB5EC" w14:textId="77777777" w:rsidR="007760D9" w:rsidRPr="003A3F22" w:rsidRDefault="007760D9" w:rsidP="009F4501">
            <w:pPr>
              <w:pStyle w:val="NoSpacing"/>
              <w:jc w:val="both"/>
            </w:pPr>
            <w:r w:rsidRPr="003A3F22">
              <w:t>$40,000 or more but less than $50,000</w:t>
            </w:r>
          </w:p>
        </w:tc>
        <w:tc>
          <w:tcPr>
            <w:tcW w:w="3780" w:type="dxa"/>
            <w:tcBorders>
              <w:top w:val="nil"/>
              <w:left w:val="nil"/>
              <w:bottom w:val="single" w:sz="8" w:space="0" w:color="auto"/>
              <w:right w:val="single" w:sz="8" w:space="0" w:color="auto"/>
            </w:tcBorders>
            <w:tcMar>
              <w:top w:w="0" w:type="dxa"/>
              <w:left w:w="108" w:type="dxa"/>
              <w:bottom w:w="0" w:type="dxa"/>
              <w:right w:w="108" w:type="dxa"/>
            </w:tcMar>
            <w:hideMark/>
          </w:tcPr>
          <w:p w14:paraId="7785E04B" w14:textId="77777777" w:rsidR="007760D9" w:rsidRPr="003A3F22" w:rsidRDefault="007760D9" w:rsidP="009F4501">
            <w:pPr>
              <w:pStyle w:val="NoSpacing"/>
              <w:jc w:val="both"/>
            </w:pPr>
            <w:r w:rsidRPr="003A3F22">
              <w:t>$228</w:t>
            </w:r>
          </w:p>
        </w:tc>
      </w:tr>
      <w:tr w:rsidR="007760D9" w:rsidRPr="003A3F22" w14:paraId="3893A3F0" w14:textId="77777777" w:rsidTr="00B83359">
        <w:tc>
          <w:tcPr>
            <w:tcW w:w="41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A183ADE" w14:textId="77777777" w:rsidR="007760D9" w:rsidRPr="003A3F22" w:rsidRDefault="007760D9" w:rsidP="009F4501">
            <w:pPr>
              <w:pStyle w:val="NoSpacing"/>
              <w:jc w:val="both"/>
            </w:pPr>
            <w:r w:rsidRPr="003A3F22">
              <w:t>$50,001 or more</w:t>
            </w:r>
          </w:p>
        </w:tc>
        <w:tc>
          <w:tcPr>
            <w:tcW w:w="3780" w:type="dxa"/>
            <w:tcBorders>
              <w:top w:val="nil"/>
              <w:left w:val="nil"/>
              <w:bottom w:val="single" w:sz="8" w:space="0" w:color="auto"/>
              <w:right w:val="single" w:sz="8" w:space="0" w:color="auto"/>
            </w:tcBorders>
            <w:tcMar>
              <w:top w:w="0" w:type="dxa"/>
              <w:left w:w="108" w:type="dxa"/>
              <w:bottom w:w="0" w:type="dxa"/>
              <w:right w:w="108" w:type="dxa"/>
            </w:tcMar>
            <w:hideMark/>
          </w:tcPr>
          <w:p w14:paraId="6E972C84" w14:textId="77777777" w:rsidR="007760D9" w:rsidRPr="003A3F22" w:rsidRDefault="007760D9" w:rsidP="009F4501">
            <w:pPr>
              <w:pStyle w:val="NoSpacing"/>
              <w:jc w:val="both"/>
            </w:pPr>
            <w:r w:rsidRPr="003A3F22">
              <w:t>$250</w:t>
            </w:r>
          </w:p>
        </w:tc>
      </w:tr>
    </w:tbl>
    <w:p w14:paraId="1304FBE4" w14:textId="77777777" w:rsidR="007760D9" w:rsidRPr="003A3F22" w:rsidRDefault="007760D9" w:rsidP="009F4501">
      <w:pPr>
        <w:pStyle w:val="NoSpacing"/>
        <w:numPr>
          <w:ilvl w:val="1"/>
          <w:numId w:val="2"/>
        </w:numPr>
        <w:spacing w:before="240" w:after="120"/>
        <w:ind w:left="547" w:hanging="547"/>
        <w:jc w:val="both"/>
      </w:pPr>
      <w:r w:rsidRPr="003A3F22">
        <w:lastRenderedPageBreak/>
        <w:t>The County will retain from the compensation to be paid to the Contractor a daily fee based on the monthly cost for service outlined in Attachment 2 – Pricing Sheet.</w:t>
      </w:r>
    </w:p>
    <w:p w14:paraId="41401B2A" w14:textId="77777777" w:rsidR="007760D9" w:rsidRPr="003A3F22" w:rsidRDefault="007760D9" w:rsidP="009F4501">
      <w:pPr>
        <w:pStyle w:val="NoSpacing"/>
        <w:numPr>
          <w:ilvl w:val="2"/>
          <w:numId w:val="2"/>
        </w:numPr>
        <w:spacing w:before="240" w:after="120"/>
        <w:ind w:hanging="684"/>
        <w:jc w:val="both"/>
      </w:pPr>
      <w:r w:rsidRPr="003A3F22">
        <w:t xml:space="preserve">Example: The monthly cost to complete all services is fifteen hundred dollars ($1,500) per month. Deficiencies have been noted and not completed for four (4) days after the specified time. The liquidated damages that shall be assessed will be $25.00 per day that the work is not completed.  ($25.00 per day x 4 days = $100 assessment for liquidated damages).  </w:t>
      </w:r>
    </w:p>
    <w:p w14:paraId="535F0315" w14:textId="77777777" w:rsidR="007760D9" w:rsidRPr="003A3F22" w:rsidRDefault="007760D9" w:rsidP="009F4501">
      <w:pPr>
        <w:pStyle w:val="NoSpacing"/>
        <w:numPr>
          <w:ilvl w:val="1"/>
          <w:numId w:val="2"/>
        </w:numPr>
        <w:spacing w:before="240" w:after="120"/>
        <w:ind w:left="547" w:hanging="547"/>
        <w:jc w:val="both"/>
      </w:pPr>
      <w:r w:rsidRPr="003A3F22">
        <w:t xml:space="preserve">If the deficiencies have not been remedied, the Contractor shall stop work on any other project or service to the County until the deficiencies are complete and the Liquidated damages Sum is satisfied.  </w:t>
      </w:r>
    </w:p>
    <w:p w14:paraId="4ABB0389" w14:textId="77777777" w:rsidR="009044F5" w:rsidRPr="009044F5" w:rsidRDefault="009044F5" w:rsidP="00F80D75">
      <w:pPr>
        <w:pStyle w:val="ListParagraph"/>
        <w:spacing w:after="120"/>
        <w:ind w:left="0"/>
        <w:contextualSpacing w:val="0"/>
        <w:jc w:val="both"/>
        <w:rPr>
          <w:rFonts w:ascii="Times New Roman" w:hAnsi="Times New Roman" w:cs="Times New Roman"/>
          <w:b/>
          <w:bCs/>
          <w:color w:val="000000"/>
          <w:sz w:val="24"/>
          <w:szCs w:val="24"/>
        </w:rPr>
      </w:pPr>
    </w:p>
    <w:p w14:paraId="6C83824F" w14:textId="306619AE" w:rsidR="00A06F53" w:rsidRPr="009044F5" w:rsidRDefault="00A06F53" w:rsidP="00FE46B2">
      <w:pPr>
        <w:jc w:val="center"/>
        <w:rPr>
          <w:rFonts w:ascii="Times New Roman" w:hAnsi="Times New Roman" w:cs="Times New Roman"/>
          <w:sz w:val="24"/>
          <w:szCs w:val="24"/>
        </w:rPr>
      </w:pPr>
      <w:r w:rsidRPr="009044F5">
        <w:rPr>
          <w:rFonts w:ascii="Times New Roman" w:hAnsi="Times New Roman" w:cs="Times New Roman"/>
          <w:sz w:val="24"/>
          <w:szCs w:val="24"/>
        </w:rPr>
        <w:t>[</w:t>
      </w:r>
      <w:r w:rsidR="0073495B">
        <w:rPr>
          <w:rFonts w:ascii="Times New Roman" w:hAnsi="Times New Roman" w:cs="Times New Roman"/>
          <w:i/>
          <w:iCs/>
          <w:sz w:val="24"/>
          <w:szCs w:val="24"/>
        </w:rPr>
        <w:t>E</w:t>
      </w:r>
      <w:r w:rsidR="00926CF2" w:rsidRPr="009044F5">
        <w:rPr>
          <w:rFonts w:ascii="Times New Roman" w:hAnsi="Times New Roman" w:cs="Times New Roman"/>
          <w:i/>
          <w:iCs/>
          <w:sz w:val="24"/>
          <w:szCs w:val="24"/>
        </w:rPr>
        <w:t xml:space="preserve">nd of </w:t>
      </w:r>
      <w:r w:rsidR="0073495B">
        <w:rPr>
          <w:rFonts w:ascii="Times New Roman" w:hAnsi="Times New Roman" w:cs="Times New Roman"/>
          <w:i/>
          <w:iCs/>
          <w:sz w:val="24"/>
          <w:szCs w:val="24"/>
        </w:rPr>
        <w:t>Exhibit A</w:t>
      </w:r>
      <w:r w:rsidRPr="009044F5">
        <w:rPr>
          <w:rFonts w:ascii="Times New Roman" w:hAnsi="Times New Roman" w:cs="Times New Roman"/>
          <w:sz w:val="24"/>
          <w:szCs w:val="24"/>
        </w:rPr>
        <w:t>]</w:t>
      </w:r>
    </w:p>
    <w:sectPr w:rsidR="00A06F53" w:rsidRPr="009044F5" w:rsidSect="0073495B">
      <w:headerReference w:type="default" r:id="rId7"/>
      <w:footerReference w:type="default" r:id="rId8"/>
      <w:pgSz w:w="12240" w:h="15840"/>
      <w:pgMar w:top="1440" w:right="1440" w:bottom="1260" w:left="1440" w:header="450" w:footer="45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D52EC0" w14:textId="77777777" w:rsidR="009A285C" w:rsidRDefault="009A285C" w:rsidP="00CF0E5A">
      <w:pPr>
        <w:spacing w:after="0" w:line="240" w:lineRule="auto"/>
      </w:pPr>
      <w:r>
        <w:separator/>
      </w:r>
    </w:p>
  </w:endnote>
  <w:endnote w:type="continuationSeparator" w:id="0">
    <w:p w14:paraId="667D0B2D" w14:textId="77777777" w:rsidR="009A285C" w:rsidRDefault="009A285C" w:rsidP="00CF0E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4958384"/>
      <w:docPartObj>
        <w:docPartGallery w:val="Page Numbers (Bottom of Page)"/>
        <w:docPartUnique/>
      </w:docPartObj>
    </w:sdtPr>
    <w:sdtEndPr/>
    <w:sdtContent>
      <w:sdt>
        <w:sdtPr>
          <w:id w:val="-1769616900"/>
          <w:docPartObj>
            <w:docPartGallery w:val="Page Numbers (Top of Page)"/>
            <w:docPartUnique/>
          </w:docPartObj>
        </w:sdtPr>
        <w:sdtEndPr/>
        <w:sdtContent>
          <w:p w14:paraId="17461726" w14:textId="77777777" w:rsidR="00A06F53" w:rsidRDefault="00A06F53">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1</w:t>
            </w:r>
            <w:r>
              <w:rPr>
                <w:b/>
                <w:bCs/>
                <w:sz w:val="24"/>
                <w:szCs w:val="24"/>
              </w:rPr>
              <w:fldChar w:fldCharType="end"/>
            </w:r>
          </w:p>
        </w:sdtContent>
      </w:sdt>
    </w:sdtContent>
  </w:sdt>
  <w:p w14:paraId="76F2C958" w14:textId="77777777" w:rsidR="00A06F53" w:rsidRDefault="00A06F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AF5321" w14:textId="77777777" w:rsidR="009A285C" w:rsidRDefault="009A285C" w:rsidP="00CF0E5A">
      <w:pPr>
        <w:spacing w:after="0" w:line="240" w:lineRule="auto"/>
      </w:pPr>
      <w:r>
        <w:separator/>
      </w:r>
    </w:p>
  </w:footnote>
  <w:footnote w:type="continuationSeparator" w:id="0">
    <w:p w14:paraId="64531C1A" w14:textId="77777777" w:rsidR="009A285C" w:rsidRDefault="009A285C" w:rsidP="00CF0E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78DD0" w14:textId="4BA717BF" w:rsidR="00F52EC2" w:rsidRDefault="00A06F53" w:rsidP="00F52EC2">
    <w:pPr>
      <w:pStyle w:val="Header"/>
      <w:tabs>
        <w:tab w:val="clear" w:pos="4680"/>
        <w:tab w:val="left" w:pos="1980"/>
        <w:tab w:val="center" w:pos="4770"/>
      </w:tabs>
      <w:rPr>
        <w:rFonts w:ascii="Times New Roman" w:hAnsi="Times New Roman" w:cs="Times New Roman"/>
        <w:b/>
        <w:sz w:val="24"/>
        <w:szCs w:val="24"/>
      </w:rPr>
    </w:pPr>
    <w:r w:rsidRPr="00A06F53">
      <w:rPr>
        <w:rFonts w:ascii="Times New Roman" w:hAnsi="Times New Roman" w:cs="Times New Roman"/>
        <w:b/>
        <w:sz w:val="24"/>
        <w:szCs w:val="24"/>
      </w:rPr>
      <w:t>EXHIBIT A – SCOPE OF WORK</w:t>
    </w:r>
    <w:r w:rsidR="001E070E">
      <w:rPr>
        <w:rFonts w:ascii="Times New Roman" w:hAnsi="Times New Roman" w:cs="Times New Roman"/>
        <w:b/>
        <w:sz w:val="24"/>
        <w:szCs w:val="24"/>
      </w:rPr>
      <w:tab/>
    </w:r>
    <w:r w:rsidR="001E070E">
      <w:rPr>
        <w:rFonts w:ascii="Times New Roman" w:hAnsi="Times New Roman" w:cs="Times New Roman"/>
        <w:b/>
        <w:sz w:val="24"/>
        <w:szCs w:val="24"/>
      </w:rPr>
      <w:tab/>
    </w:r>
    <w:r w:rsidR="00E1562E">
      <w:rPr>
        <w:rFonts w:ascii="Times New Roman" w:hAnsi="Times New Roman" w:cs="Times New Roman"/>
        <w:b/>
        <w:sz w:val="24"/>
        <w:szCs w:val="24"/>
      </w:rPr>
      <w:t>2</w:t>
    </w:r>
    <w:r w:rsidR="005B6EB6">
      <w:rPr>
        <w:rFonts w:ascii="Times New Roman" w:hAnsi="Times New Roman" w:cs="Times New Roman"/>
        <w:b/>
        <w:sz w:val="24"/>
        <w:szCs w:val="24"/>
      </w:rPr>
      <w:t>7-42</w:t>
    </w:r>
    <w:r w:rsidR="00690248">
      <w:rPr>
        <w:rFonts w:ascii="Times New Roman" w:hAnsi="Times New Roman" w:cs="Times New Roman"/>
        <w:b/>
        <w:sz w:val="24"/>
        <w:szCs w:val="24"/>
      </w:rPr>
      <w:t>4</w:t>
    </w:r>
  </w:p>
  <w:p w14:paraId="796BD394" w14:textId="56FB32C0" w:rsidR="00F52EC2" w:rsidRPr="00A06F53" w:rsidRDefault="00F52EC2" w:rsidP="005B6EB6">
    <w:pPr>
      <w:pStyle w:val="Header"/>
      <w:tabs>
        <w:tab w:val="clear" w:pos="4680"/>
        <w:tab w:val="left" w:pos="1980"/>
        <w:tab w:val="center" w:pos="4770"/>
      </w:tabs>
      <w:jc w:val="center"/>
      <w:rPr>
        <w:rFonts w:ascii="Times New Roman" w:hAnsi="Times New Roman" w:cs="Times New Roman"/>
        <w:b/>
        <w:sz w:val="24"/>
        <w:szCs w:val="24"/>
      </w:rPr>
    </w:pPr>
    <w:r>
      <w:rPr>
        <w:rFonts w:ascii="Times New Roman" w:hAnsi="Times New Roman" w:cs="Times New Roman"/>
        <w:b/>
        <w:sz w:val="24"/>
        <w:szCs w:val="24"/>
      </w:rPr>
      <w:t xml:space="preserve">JANITORIAL SERVICES FOR </w:t>
    </w:r>
    <w:r w:rsidR="005B6EB6">
      <w:rPr>
        <w:rFonts w:ascii="Times New Roman" w:hAnsi="Times New Roman" w:cs="Times New Roman"/>
        <w:b/>
        <w:sz w:val="24"/>
        <w:szCs w:val="24"/>
      </w:rPr>
      <w:t>PARKS &amp; TRAILS</w:t>
    </w:r>
  </w:p>
  <w:p w14:paraId="13787A17" w14:textId="38A0DF89" w:rsidR="00CF0E5A" w:rsidRPr="00A06F53" w:rsidRDefault="00FB7DB7" w:rsidP="00A06F53">
    <w:pPr>
      <w:pStyle w:val="Header"/>
      <w:tabs>
        <w:tab w:val="clear" w:pos="4680"/>
        <w:tab w:val="left" w:pos="1980"/>
        <w:tab w:val="center" w:pos="4770"/>
      </w:tabs>
      <w:rPr>
        <w:rFonts w:ascii="Times New Roman" w:hAnsi="Times New Roman" w:cs="Times New Roman"/>
        <w:b/>
        <w:sz w:val="24"/>
        <w:szCs w:val="24"/>
      </w:rPr>
    </w:pPr>
    <w:r>
      <w:rPr>
        <w:rFonts w:ascii="Times New Roman" w:hAnsi="Times New Roman" w:cs="Times New Roman"/>
        <w:b/>
        <w:sz w:val="24"/>
        <w:szCs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6958FA"/>
    <w:multiLevelType w:val="hybridMultilevel"/>
    <w:tmpl w:val="6B40D810"/>
    <w:lvl w:ilvl="0" w:tplc="8F4C0134">
      <w:start w:val="1"/>
      <w:numFmt w:val="upperLetter"/>
      <w:lvlText w:val="%1."/>
      <w:lvlJc w:val="left"/>
      <w:pPr>
        <w:ind w:left="1080" w:hanging="360"/>
      </w:pPr>
      <w:rPr>
        <w:rFonts w:ascii="Times New Roman" w:hAnsi="Times New Roman" w:cs="Times New Roman"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61069B1"/>
    <w:multiLevelType w:val="hybridMultilevel"/>
    <w:tmpl w:val="DC00AAD8"/>
    <w:lvl w:ilvl="0" w:tplc="928A222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E1467A1"/>
    <w:multiLevelType w:val="multilevel"/>
    <w:tmpl w:val="95B0294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4B540E0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D737AF0"/>
    <w:multiLevelType w:val="multilevel"/>
    <w:tmpl w:val="637297A8"/>
    <w:lvl w:ilvl="0">
      <w:start w:val="1"/>
      <w:numFmt w:val="decimal"/>
      <w:lvlText w:val="%1."/>
      <w:lvlJc w:val="left"/>
      <w:pPr>
        <w:ind w:left="360" w:hanging="360"/>
      </w:pPr>
      <w:rPr>
        <w:rFonts w:hint="default"/>
        <w:b/>
        <w:bCs/>
        <w:i w:val="0"/>
        <w:iCs/>
      </w:rPr>
    </w:lvl>
    <w:lvl w:ilvl="1">
      <w:start w:val="1"/>
      <w:numFmt w:val="decimal"/>
      <w:lvlText w:val="%1.%2."/>
      <w:lvlJc w:val="left"/>
      <w:pPr>
        <w:ind w:left="792" w:hanging="432"/>
      </w:pPr>
      <w:rPr>
        <w:b/>
        <w:bCs/>
      </w:rPr>
    </w:lvl>
    <w:lvl w:ilvl="2">
      <w:start w:val="1"/>
      <w:numFmt w:val="decimal"/>
      <w:lvlText w:val="%1.%2.%3."/>
      <w:lvlJc w:val="left"/>
      <w:pPr>
        <w:ind w:left="1224"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5B581A75"/>
    <w:multiLevelType w:val="hybridMultilevel"/>
    <w:tmpl w:val="806E8A04"/>
    <w:lvl w:ilvl="0" w:tplc="444C6656">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E0159A2"/>
    <w:multiLevelType w:val="multilevel"/>
    <w:tmpl w:val="4058BB4E"/>
    <w:lvl w:ilvl="0">
      <w:start w:val="1"/>
      <w:numFmt w:val="decimal"/>
      <w:pStyle w:val="Heading2"/>
      <w:lvlText w:val="%1."/>
      <w:lvlJc w:val="left"/>
      <w:pPr>
        <w:ind w:left="720" w:hanging="360"/>
      </w:pPr>
    </w:lvl>
    <w:lvl w:ilvl="1">
      <w:start w:val="1"/>
      <w:numFmt w:val="decimal"/>
      <w:isLgl/>
      <w:lvlText w:val="%1.%2"/>
      <w:lvlJc w:val="left"/>
      <w:pPr>
        <w:ind w:left="1080" w:hanging="360"/>
      </w:pPr>
      <w:rPr>
        <w:b/>
        <w:strike w:val="0"/>
        <w:dstrike w:val="0"/>
        <w:u w:val="none"/>
        <w:effect w:val="none"/>
      </w:rPr>
    </w:lvl>
    <w:lvl w:ilvl="2">
      <w:start w:val="1"/>
      <w:numFmt w:val="decimal"/>
      <w:isLgl/>
      <w:lvlText w:val="%1.%2.%3"/>
      <w:lvlJc w:val="left"/>
      <w:pPr>
        <w:ind w:left="1800" w:hanging="720"/>
      </w:pPr>
      <w:rPr>
        <w:u w:val="single"/>
      </w:rPr>
    </w:lvl>
    <w:lvl w:ilvl="3">
      <w:start w:val="1"/>
      <w:numFmt w:val="decimal"/>
      <w:isLgl/>
      <w:lvlText w:val="%1.%2.%3.%4"/>
      <w:lvlJc w:val="left"/>
      <w:pPr>
        <w:ind w:left="2160" w:hanging="720"/>
      </w:pPr>
      <w:rPr>
        <w:u w:val="single"/>
      </w:rPr>
    </w:lvl>
    <w:lvl w:ilvl="4">
      <w:start w:val="1"/>
      <w:numFmt w:val="decimal"/>
      <w:isLgl/>
      <w:lvlText w:val="%1.%2.%3.%4.%5"/>
      <w:lvlJc w:val="left"/>
      <w:pPr>
        <w:ind w:left="2880" w:hanging="1080"/>
      </w:pPr>
      <w:rPr>
        <w:u w:val="single"/>
      </w:rPr>
    </w:lvl>
    <w:lvl w:ilvl="5">
      <w:start w:val="1"/>
      <w:numFmt w:val="decimal"/>
      <w:isLgl/>
      <w:lvlText w:val="%1.%2.%3.%4.%5.%6"/>
      <w:lvlJc w:val="left"/>
      <w:pPr>
        <w:ind w:left="3240" w:hanging="1080"/>
      </w:pPr>
      <w:rPr>
        <w:u w:val="single"/>
      </w:rPr>
    </w:lvl>
    <w:lvl w:ilvl="6">
      <w:start w:val="1"/>
      <w:numFmt w:val="decimal"/>
      <w:isLgl/>
      <w:lvlText w:val="%1.%2.%3.%4.%5.%6.%7"/>
      <w:lvlJc w:val="left"/>
      <w:pPr>
        <w:ind w:left="3960" w:hanging="1440"/>
      </w:pPr>
      <w:rPr>
        <w:u w:val="single"/>
      </w:rPr>
    </w:lvl>
    <w:lvl w:ilvl="7">
      <w:start w:val="1"/>
      <w:numFmt w:val="decimal"/>
      <w:isLgl/>
      <w:lvlText w:val="%1.%2.%3.%4.%5.%6.%7.%8"/>
      <w:lvlJc w:val="left"/>
      <w:pPr>
        <w:ind w:left="4320" w:hanging="1440"/>
      </w:pPr>
      <w:rPr>
        <w:u w:val="single"/>
      </w:rPr>
    </w:lvl>
    <w:lvl w:ilvl="8">
      <w:start w:val="1"/>
      <w:numFmt w:val="decimal"/>
      <w:isLgl/>
      <w:lvlText w:val="%1.%2.%3.%4.%5.%6.%7.%8.%9"/>
      <w:lvlJc w:val="left"/>
      <w:pPr>
        <w:ind w:left="5040" w:hanging="1800"/>
      </w:pPr>
      <w:rPr>
        <w:u w:val="single"/>
      </w:rPr>
    </w:lvl>
  </w:abstractNum>
  <w:abstractNum w:abstractNumId="7" w15:restartNumberingAfterBreak="0">
    <w:nsid w:val="754823A0"/>
    <w:multiLevelType w:val="hybridMultilevel"/>
    <w:tmpl w:val="BB0AE92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96977310">
    <w:abstractNumId w:val="0"/>
  </w:num>
  <w:num w:numId="2" w16cid:durableId="23676060">
    <w:abstractNumId w:val="4"/>
  </w:num>
  <w:num w:numId="3" w16cid:durableId="395469406">
    <w:abstractNumId w:val="5"/>
  </w:num>
  <w:num w:numId="4" w16cid:durableId="1439595071">
    <w:abstractNumId w:val="7"/>
  </w:num>
  <w:num w:numId="5" w16cid:durableId="715013324">
    <w:abstractNumId w:val="1"/>
  </w:num>
  <w:num w:numId="6" w16cid:durableId="958758038">
    <w:abstractNumId w:val="2"/>
  </w:num>
  <w:num w:numId="7" w16cid:durableId="1393037097">
    <w:abstractNumId w:val="3"/>
  </w:num>
  <w:num w:numId="8" w16cid:durableId="173816177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V6W11ML8wCYa9ASpeIoefYqfZFT18FZhKowUhtYWbqjm3zMM0AYD+t9MMGqKGb92AlCOrKIKb2mE+XFM8nKaA==" w:salt="FbmV8/zP5ZjX0d0k90i8z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0E5A"/>
    <w:rsid w:val="000030A7"/>
    <w:rsid w:val="000669C1"/>
    <w:rsid w:val="00073CC8"/>
    <w:rsid w:val="000B2902"/>
    <w:rsid w:val="000C0692"/>
    <w:rsid w:val="000D584F"/>
    <w:rsid w:val="00145C43"/>
    <w:rsid w:val="00164E41"/>
    <w:rsid w:val="001931D2"/>
    <w:rsid w:val="001B0BC0"/>
    <w:rsid w:val="001D1B6F"/>
    <w:rsid w:val="001D43E3"/>
    <w:rsid w:val="001E070E"/>
    <w:rsid w:val="001E1FC6"/>
    <w:rsid w:val="001E6D52"/>
    <w:rsid w:val="001F7C6E"/>
    <w:rsid w:val="00203F00"/>
    <w:rsid w:val="00220B79"/>
    <w:rsid w:val="00234C76"/>
    <w:rsid w:val="00272F11"/>
    <w:rsid w:val="00282202"/>
    <w:rsid w:val="002A167D"/>
    <w:rsid w:val="002C7734"/>
    <w:rsid w:val="002D1FE4"/>
    <w:rsid w:val="00326696"/>
    <w:rsid w:val="00362FA7"/>
    <w:rsid w:val="003835C2"/>
    <w:rsid w:val="003F1C68"/>
    <w:rsid w:val="00432A14"/>
    <w:rsid w:val="00435846"/>
    <w:rsid w:val="004430D4"/>
    <w:rsid w:val="00445715"/>
    <w:rsid w:val="00450C9F"/>
    <w:rsid w:val="004642AC"/>
    <w:rsid w:val="005005B3"/>
    <w:rsid w:val="005018A8"/>
    <w:rsid w:val="00512D2A"/>
    <w:rsid w:val="00530F8B"/>
    <w:rsid w:val="0053535D"/>
    <w:rsid w:val="0056144E"/>
    <w:rsid w:val="0056396F"/>
    <w:rsid w:val="005B6EB6"/>
    <w:rsid w:val="005B789E"/>
    <w:rsid w:val="00617C6A"/>
    <w:rsid w:val="0062527B"/>
    <w:rsid w:val="00634CBB"/>
    <w:rsid w:val="0063722C"/>
    <w:rsid w:val="00650C9C"/>
    <w:rsid w:val="006713B7"/>
    <w:rsid w:val="00677CD6"/>
    <w:rsid w:val="00690248"/>
    <w:rsid w:val="006C5F97"/>
    <w:rsid w:val="006E0A6F"/>
    <w:rsid w:val="00721771"/>
    <w:rsid w:val="0073495B"/>
    <w:rsid w:val="007760D9"/>
    <w:rsid w:val="00781846"/>
    <w:rsid w:val="007826DB"/>
    <w:rsid w:val="007A037D"/>
    <w:rsid w:val="007D10BF"/>
    <w:rsid w:val="007D6C56"/>
    <w:rsid w:val="007E2998"/>
    <w:rsid w:val="007E2C78"/>
    <w:rsid w:val="007E5A06"/>
    <w:rsid w:val="008439FC"/>
    <w:rsid w:val="00851F56"/>
    <w:rsid w:val="0085262E"/>
    <w:rsid w:val="00852B96"/>
    <w:rsid w:val="008535C4"/>
    <w:rsid w:val="00877D5C"/>
    <w:rsid w:val="00885165"/>
    <w:rsid w:val="008E24B8"/>
    <w:rsid w:val="008E2B34"/>
    <w:rsid w:val="009044F5"/>
    <w:rsid w:val="00926CF2"/>
    <w:rsid w:val="00936343"/>
    <w:rsid w:val="009643B0"/>
    <w:rsid w:val="009A285C"/>
    <w:rsid w:val="009A4F8F"/>
    <w:rsid w:val="009E1F2D"/>
    <w:rsid w:val="009F4501"/>
    <w:rsid w:val="00A05B6C"/>
    <w:rsid w:val="00A06F53"/>
    <w:rsid w:val="00A07239"/>
    <w:rsid w:val="00A11573"/>
    <w:rsid w:val="00A13185"/>
    <w:rsid w:val="00A469A5"/>
    <w:rsid w:val="00A65A92"/>
    <w:rsid w:val="00AD320A"/>
    <w:rsid w:val="00AE03B9"/>
    <w:rsid w:val="00AE751F"/>
    <w:rsid w:val="00AF08F9"/>
    <w:rsid w:val="00B412D2"/>
    <w:rsid w:val="00B52066"/>
    <w:rsid w:val="00B61147"/>
    <w:rsid w:val="00BA2EC9"/>
    <w:rsid w:val="00BC17DB"/>
    <w:rsid w:val="00BC5995"/>
    <w:rsid w:val="00BD3A46"/>
    <w:rsid w:val="00BF2E98"/>
    <w:rsid w:val="00BF535D"/>
    <w:rsid w:val="00C034AA"/>
    <w:rsid w:val="00C1201A"/>
    <w:rsid w:val="00C37702"/>
    <w:rsid w:val="00C4320F"/>
    <w:rsid w:val="00C6042C"/>
    <w:rsid w:val="00C655F9"/>
    <w:rsid w:val="00CF0E5A"/>
    <w:rsid w:val="00D06733"/>
    <w:rsid w:val="00D15B4A"/>
    <w:rsid w:val="00D5350E"/>
    <w:rsid w:val="00D927C7"/>
    <w:rsid w:val="00DA3028"/>
    <w:rsid w:val="00DA3202"/>
    <w:rsid w:val="00DB262B"/>
    <w:rsid w:val="00DC2E59"/>
    <w:rsid w:val="00E04076"/>
    <w:rsid w:val="00E1562E"/>
    <w:rsid w:val="00E75FCA"/>
    <w:rsid w:val="00E81C7D"/>
    <w:rsid w:val="00E9750B"/>
    <w:rsid w:val="00EA0973"/>
    <w:rsid w:val="00EB13A9"/>
    <w:rsid w:val="00EB4BDE"/>
    <w:rsid w:val="00ED7179"/>
    <w:rsid w:val="00F13387"/>
    <w:rsid w:val="00F13EB3"/>
    <w:rsid w:val="00F52EC2"/>
    <w:rsid w:val="00F66424"/>
    <w:rsid w:val="00F80D75"/>
    <w:rsid w:val="00FA227A"/>
    <w:rsid w:val="00FA562D"/>
    <w:rsid w:val="00FB7DB7"/>
    <w:rsid w:val="00FC4A99"/>
    <w:rsid w:val="00FC7FF2"/>
    <w:rsid w:val="00FE1C3F"/>
    <w:rsid w:val="00FE4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2C772B"/>
  <w15:chartTrackingRefBased/>
  <w15:docId w15:val="{4087A0FA-107C-4FDA-8C1D-062D24AC6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semiHidden/>
    <w:unhideWhenUsed/>
    <w:qFormat/>
    <w:rsid w:val="007760D9"/>
    <w:pPr>
      <w:keepNext/>
      <w:numPr>
        <w:numId w:val="8"/>
      </w:numPr>
      <w:spacing w:before="40" w:after="0" w:line="240" w:lineRule="auto"/>
      <w:outlineLvl w:val="1"/>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0E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0E5A"/>
  </w:style>
  <w:style w:type="paragraph" w:styleId="Footer">
    <w:name w:val="footer"/>
    <w:basedOn w:val="Normal"/>
    <w:link w:val="FooterChar"/>
    <w:uiPriority w:val="99"/>
    <w:unhideWhenUsed/>
    <w:rsid w:val="00CF0E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0E5A"/>
  </w:style>
  <w:style w:type="table" w:styleId="TableGrid">
    <w:name w:val="Table Grid"/>
    <w:basedOn w:val="TableNormal"/>
    <w:uiPriority w:val="39"/>
    <w:rsid w:val="00E975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927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27C7"/>
    <w:rPr>
      <w:rFonts w:ascii="Segoe UI" w:hAnsi="Segoe UI" w:cs="Segoe UI"/>
      <w:sz w:val="18"/>
      <w:szCs w:val="18"/>
    </w:rPr>
  </w:style>
  <w:style w:type="paragraph" w:styleId="ListParagraph">
    <w:name w:val="List Paragraph"/>
    <w:basedOn w:val="Normal"/>
    <w:uiPriority w:val="34"/>
    <w:qFormat/>
    <w:rsid w:val="00DA3202"/>
    <w:pPr>
      <w:ind w:left="720"/>
      <w:contextualSpacing/>
    </w:pPr>
  </w:style>
  <w:style w:type="character" w:styleId="CommentReference">
    <w:name w:val="annotation reference"/>
    <w:basedOn w:val="DefaultParagraphFont"/>
    <w:uiPriority w:val="99"/>
    <w:semiHidden/>
    <w:unhideWhenUsed/>
    <w:rsid w:val="00DA3202"/>
    <w:rPr>
      <w:sz w:val="16"/>
      <w:szCs w:val="16"/>
    </w:rPr>
  </w:style>
  <w:style w:type="paragraph" w:styleId="CommentText">
    <w:name w:val="annotation text"/>
    <w:basedOn w:val="Normal"/>
    <w:link w:val="CommentTextChar"/>
    <w:uiPriority w:val="99"/>
    <w:unhideWhenUsed/>
    <w:rsid w:val="00DA3202"/>
    <w:pPr>
      <w:spacing w:line="240" w:lineRule="auto"/>
    </w:pPr>
    <w:rPr>
      <w:sz w:val="20"/>
      <w:szCs w:val="20"/>
    </w:rPr>
  </w:style>
  <w:style w:type="character" w:customStyle="1" w:styleId="CommentTextChar">
    <w:name w:val="Comment Text Char"/>
    <w:basedOn w:val="DefaultParagraphFont"/>
    <w:link w:val="CommentText"/>
    <w:uiPriority w:val="99"/>
    <w:rsid w:val="00DA3202"/>
    <w:rPr>
      <w:sz w:val="20"/>
      <w:szCs w:val="20"/>
    </w:rPr>
  </w:style>
  <w:style w:type="character" w:customStyle="1" w:styleId="Heading2Char">
    <w:name w:val="Heading 2 Char"/>
    <w:basedOn w:val="DefaultParagraphFont"/>
    <w:link w:val="Heading2"/>
    <w:uiPriority w:val="9"/>
    <w:semiHidden/>
    <w:rsid w:val="007760D9"/>
    <w:rPr>
      <w:rFonts w:ascii="Times New Roman" w:hAnsi="Times New Roman" w:cs="Times New Roman"/>
      <w:sz w:val="24"/>
      <w:szCs w:val="24"/>
    </w:rPr>
  </w:style>
  <w:style w:type="paragraph" w:styleId="NoSpacing">
    <w:name w:val="No Spacing"/>
    <w:basedOn w:val="Normal"/>
    <w:uiPriority w:val="1"/>
    <w:qFormat/>
    <w:rsid w:val="007760D9"/>
    <w:pPr>
      <w:spacing w:after="0" w:line="240" w:lineRule="auto"/>
    </w:pPr>
    <w:rPr>
      <w:rFonts w:ascii="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5B6EB6"/>
    <w:rPr>
      <w:b/>
      <w:bCs/>
    </w:rPr>
  </w:style>
  <w:style w:type="character" w:customStyle="1" w:styleId="CommentSubjectChar">
    <w:name w:val="Comment Subject Char"/>
    <w:basedOn w:val="CommentTextChar"/>
    <w:link w:val="CommentSubject"/>
    <w:uiPriority w:val="99"/>
    <w:semiHidden/>
    <w:rsid w:val="005B6EB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783</Words>
  <Characters>4468</Characters>
  <Application>Microsoft Office Word</Application>
  <DocSecurity>8</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Falanga, Ron</dc:creator>
  <cp:keywords/>
  <dc:description/>
  <cp:lastModifiedBy>Falanga, Ron</cp:lastModifiedBy>
  <cp:revision>5</cp:revision>
  <cp:lastPrinted>2021-08-24T14:59:00Z</cp:lastPrinted>
  <dcterms:created xsi:type="dcterms:W3CDTF">2026-09-28T13:38:00Z</dcterms:created>
  <dcterms:modified xsi:type="dcterms:W3CDTF">2026-10-13T14:21:00Z</dcterms:modified>
</cp:coreProperties>
</file>