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77B0FFA6" w:rsidR="00EF5966" w:rsidRPr="00CD038E" w:rsidRDefault="00EA1F05" w:rsidP="00D258A9">
      <w:pPr>
        <w:tabs>
          <w:tab w:val="left" w:pos="7020"/>
        </w:tabs>
        <w:rPr>
          <w:szCs w:val="24"/>
        </w:rPr>
      </w:pPr>
      <w:r>
        <w:rPr>
          <w:b/>
          <w:szCs w:val="24"/>
        </w:rPr>
        <w:t xml:space="preserve">SOLICTATION: </w:t>
      </w:r>
      <w:r w:rsidR="00C21DFB">
        <w:rPr>
          <w:bCs/>
          <w:szCs w:val="24"/>
        </w:rPr>
        <w:t>Commercial Tenant Improvements</w:t>
      </w:r>
      <w:r w:rsidR="00525414" w:rsidRPr="00CD038E">
        <w:rPr>
          <w:szCs w:val="24"/>
        </w:rPr>
        <w:tab/>
      </w:r>
      <w:r w:rsidR="00C3031B">
        <w:rPr>
          <w:szCs w:val="24"/>
        </w:rPr>
        <w:tab/>
      </w:r>
      <w:r w:rsidR="00C3031B">
        <w:rPr>
          <w:szCs w:val="24"/>
        </w:rPr>
        <w:tab/>
      </w:r>
      <w:r>
        <w:rPr>
          <w:szCs w:val="24"/>
        </w:rPr>
        <w:tab/>
      </w:r>
      <w:r w:rsidR="00C21DFB">
        <w:rPr>
          <w:szCs w:val="24"/>
        </w:rPr>
        <w:t>03/0</w:t>
      </w:r>
      <w:r w:rsidR="00E0625D">
        <w:rPr>
          <w:szCs w:val="24"/>
        </w:rPr>
        <w:t>9</w:t>
      </w:r>
      <w:r w:rsidR="00C3031B">
        <w:rPr>
          <w:szCs w:val="24"/>
        </w:rPr>
        <w:t>/202</w:t>
      </w:r>
      <w:r w:rsidR="00C21DFB">
        <w:rPr>
          <w:szCs w:val="24"/>
        </w:rPr>
        <w:t>6</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F24525A" w:rsidR="00B60E88" w:rsidRDefault="00271D07" w:rsidP="00EA1F05">
      <w:pPr>
        <w:pStyle w:val="Default"/>
        <w:tabs>
          <w:tab w:val="left" w:pos="360"/>
        </w:tabs>
        <w:spacing w:after="240"/>
        <w:ind w:left="360"/>
      </w:pPr>
      <w:r w:rsidRPr="008E5F15">
        <w:t xml:space="preserve">THIS ADDENDUM DOES NOT </w:t>
      </w:r>
      <w:r w:rsidR="00F4076C">
        <w:t xml:space="preserve">ALTER </w:t>
      </w:r>
      <w:r w:rsidRPr="008E5F15">
        <w:t xml:space="preserve">THE </w:t>
      </w:r>
      <w:r w:rsidR="00F4076C">
        <w:t xml:space="preserve">PROPOSAL SUBMISSION </w:t>
      </w:r>
      <w:r w:rsidRPr="008E5F15">
        <w:t>D</w:t>
      </w:r>
      <w:r w:rsidR="00F4076C">
        <w:t>EADLINE</w:t>
      </w:r>
      <w:r w:rsidRPr="008E5F15">
        <w:t>.</w:t>
      </w:r>
    </w:p>
    <w:p w14:paraId="5C1CD418" w14:textId="0E45739E" w:rsidR="00EA1F05" w:rsidRDefault="00EA1F05" w:rsidP="00EA1F05">
      <w:pPr>
        <w:pStyle w:val="Default"/>
        <w:tabs>
          <w:tab w:val="left" w:pos="360"/>
        </w:tabs>
        <w:spacing w:after="240"/>
        <w:rPr>
          <w:b/>
          <w:bCs/>
          <w:u w:val="single"/>
        </w:rPr>
      </w:pPr>
      <w:r w:rsidRPr="00EA1F05">
        <w:rPr>
          <w:b/>
          <w:bCs/>
          <w:u w:val="single"/>
        </w:rPr>
        <w:t>QUESTIONS/RESPONSES</w:t>
      </w:r>
    </w:p>
    <w:p w14:paraId="10C2C00C" w14:textId="77777777" w:rsidR="00917E60" w:rsidRDefault="00917E60" w:rsidP="00917E60">
      <w:pPr>
        <w:pStyle w:val="Default"/>
        <w:numPr>
          <w:ilvl w:val="0"/>
          <w:numId w:val="10"/>
        </w:numPr>
        <w:tabs>
          <w:tab w:val="left" w:pos="360"/>
        </w:tabs>
        <w:spacing w:after="240"/>
        <w:contextualSpacing/>
      </w:pPr>
      <w:r w:rsidRPr="00917E60">
        <w:t>Are there any attic stock requirements for this project?</w:t>
      </w:r>
    </w:p>
    <w:p w14:paraId="0AB9423F" w14:textId="2E0F0F7B" w:rsidR="00917E60" w:rsidRDefault="00917E60" w:rsidP="00917E60">
      <w:pPr>
        <w:pStyle w:val="Default"/>
        <w:tabs>
          <w:tab w:val="left" w:pos="360"/>
        </w:tabs>
        <w:spacing w:after="240"/>
        <w:ind w:left="720"/>
        <w:contextualSpacing/>
      </w:pPr>
      <w:r w:rsidRPr="00917E60">
        <w:rPr>
          <w:b/>
          <w:bCs/>
        </w:rPr>
        <w:t>Response:</w:t>
      </w:r>
      <w:r>
        <w:t xml:space="preserve"> 1%</w:t>
      </w:r>
    </w:p>
    <w:p w14:paraId="5DCE270C" w14:textId="77777777" w:rsidR="00917E60" w:rsidRPr="00917E60" w:rsidRDefault="00917E60" w:rsidP="00917E60">
      <w:pPr>
        <w:pStyle w:val="Default"/>
        <w:tabs>
          <w:tab w:val="left" w:pos="360"/>
        </w:tabs>
        <w:spacing w:after="240"/>
        <w:ind w:left="720"/>
        <w:contextualSpacing/>
      </w:pPr>
    </w:p>
    <w:p w14:paraId="1A4E3460" w14:textId="77777777" w:rsidR="00917E60" w:rsidRPr="00917E60" w:rsidRDefault="00917E60" w:rsidP="00917E60">
      <w:pPr>
        <w:pStyle w:val="Default"/>
        <w:numPr>
          <w:ilvl w:val="0"/>
          <w:numId w:val="10"/>
        </w:numPr>
        <w:tabs>
          <w:tab w:val="left" w:pos="360"/>
        </w:tabs>
        <w:spacing w:after="240"/>
        <w:contextualSpacing/>
      </w:pPr>
      <w:r w:rsidRPr="00917E60">
        <w:t>To comply with note 21 on sheet E-201, please provide the existing Fire Alarm System manufacturer and existing as-builts?</w:t>
      </w:r>
    </w:p>
    <w:p w14:paraId="453BFA33" w14:textId="232E1162" w:rsidR="00917E60" w:rsidRDefault="00917E60" w:rsidP="00917E60">
      <w:pPr>
        <w:pStyle w:val="Default"/>
        <w:tabs>
          <w:tab w:val="left" w:pos="360"/>
        </w:tabs>
        <w:spacing w:after="240"/>
        <w:ind w:left="720"/>
        <w:contextualSpacing/>
      </w:pPr>
      <w:r w:rsidRPr="00917E60">
        <w:rPr>
          <w:b/>
          <w:bCs/>
        </w:rPr>
        <w:t>Response:</w:t>
      </w:r>
      <w:r>
        <w:t xml:space="preserve"> </w:t>
      </w:r>
      <w:r w:rsidRPr="00917E60">
        <w:t>The requested information is not available</w:t>
      </w:r>
      <w:r w:rsidR="00C7027A">
        <w:t>.</w:t>
      </w:r>
    </w:p>
    <w:p w14:paraId="0FB7F76F" w14:textId="77777777" w:rsidR="00917E60" w:rsidRPr="00917E60" w:rsidRDefault="00917E60" w:rsidP="00917E60">
      <w:pPr>
        <w:pStyle w:val="Default"/>
        <w:tabs>
          <w:tab w:val="left" w:pos="360"/>
        </w:tabs>
        <w:spacing w:after="240"/>
        <w:ind w:left="720"/>
        <w:contextualSpacing/>
      </w:pPr>
    </w:p>
    <w:p w14:paraId="28FA60A1" w14:textId="77777777" w:rsidR="00917E60" w:rsidRPr="00917E60" w:rsidRDefault="00917E60" w:rsidP="00917E60">
      <w:pPr>
        <w:pStyle w:val="Default"/>
        <w:numPr>
          <w:ilvl w:val="0"/>
          <w:numId w:val="10"/>
        </w:numPr>
        <w:tabs>
          <w:tab w:val="left" w:pos="360"/>
        </w:tabs>
        <w:spacing w:after="240"/>
        <w:contextualSpacing/>
      </w:pPr>
      <w:r w:rsidRPr="00917E60">
        <w:t>Is there a requirement Professional Engineer (PE) seal required for the new Fire Alarm Drawings?</w:t>
      </w:r>
    </w:p>
    <w:p w14:paraId="2E8F6821" w14:textId="71DBE0A4" w:rsidR="00E0625D" w:rsidRDefault="00917E60" w:rsidP="00E0625D">
      <w:pPr>
        <w:pStyle w:val="Default"/>
        <w:tabs>
          <w:tab w:val="left" w:pos="360"/>
        </w:tabs>
        <w:spacing w:after="240"/>
        <w:ind w:left="720"/>
        <w:contextualSpacing/>
      </w:pPr>
      <w:r w:rsidRPr="00917E60">
        <w:rPr>
          <w:b/>
          <w:bCs/>
        </w:rPr>
        <w:t>Response:</w:t>
      </w:r>
      <w:r>
        <w:t xml:space="preserve"> </w:t>
      </w:r>
      <w:r w:rsidR="00E0625D" w:rsidRPr="00E0625D">
        <w:t xml:space="preserve">Refer to </w:t>
      </w:r>
      <w:r w:rsidR="00E0625D">
        <w:t xml:space="preserve">Exhibit A - </w:t>
      </w:r>
      <w:r w:rsidR="00E0625D" w:rsidRPr="00E0625D">
        <w:t>Scope of Work Section 1.3.5 “Fire Sprinkler and Alarm System”</w:t>
      </w:r>
      <w:r w:rsidR="00E0625D">
        <w:t xml:space="preserve"> </w:t>
      </w:r>
      <w:r w:rsidR="00E0625D">
        <w:t>indicating;</w:t>
      </w:r>
      <w:r w:rsidR="00E0625D">
        <w:t xml:space="preserve"> </w:t>
      </w:r>
      <w:r w:rsidR="00E0625D">
        <w:t xml:space="preserve">“Contractor shall provide engineering signed/sealed drawings and obtain required permit for a complete code-compliant </w:t>
      </w:r>
      <w:r w:rsidR="00E0625D">
        <w:t>system”. In</w:t>
      </w:r>
      <w:r w:rsidR="00E0625D">
        <w:t xml:space="preserve"> addition, please note that </w:t>
      </w:r>
      <w:r w:rsidR="00E0625D">
        <w:t>the C</w:t>
      </w:r>
      <w:r w:rsidR="00E0625D">
        <w:t>ontractor shall be responsible for paying all related costs/fees for obtaining directly from the engineering firm the required Fire Alarm System drawings at his own expense.</w:t>
      </w:r>
    </w:p>
    <w:p w14:paraId="61CEFDA1" w14:textId="77777777" w:rsidR="00E0625D" w:rsidRDefault="00E0625D" w:rsidP="00E0625D">
      <w:pPr>
        <w:pStyle w:val="Default"/>
        <w:tabs>
          <w:tab w:val="left" w:pos="360"/>
        </w:tabs>
        <w:spacing w:after="240"/>
        <w:ind w:left="720"/>
        <w:contextualSpacing/>
      </w:pPr>
    </w:p>
    <w:p w14:paraId="4276AC0C" w14:textId="1B45DA28" w:rsidR="00917E60" w:rsidRDefault="00E0625D" w:rsidP="00E0625D">
      <w:pPr>
        <w:pStyle w:val="Default"/>
        <w:tabs>
          <w:tab w:val="left" w:pos="360"/>
        </w:tabs>
        <w:spacing w:after="240"/>
        <w:ind w:left="720"/>
        <w:contextualSpacing/>
      </w:pPr>
      <w:r>
        <w:t xml:space="preserve">*Note: New Fire Alarm System building permit fees only are included under Permit Fees allowance of $8,000, </w:t>
      </w:r>
      <w:proofErr w:type="gramStart"/>
      <w:r>
        <w:t>refer</w:t>
      </w:r>
      <w:proofErr w:type="gramEnd"/>
      <w:r>
        <w:t xml:space="preserve"> to Addendum #1 question/response #2.</w:t>
      </w:r>
    </w:p>
    <w:p w14:paraId="2C079E1E" w14:textId="77777777" w:rsidR="00E0625D" w:rsidRPr="00917E60" w:rsidRDefault="00E0625D" w:rsidP="00917E60">
      <w:pPr>
        <w:pStyle w:val="Default"/>
        <w:tabs>
          <w:tab w:val="left" w:pos="360"/>
        </w:tabs>
        <w:spacing w:after="240"/>
        <w:ind w:left="720"/>
        <w:contextualSpacing/>
      </w:pPr>
    </w:p>
    <w:p w14:paraId="741C4C82" w14:textId="77777777" w:rsidR="00917E60" w:rsidRPr="00917E60" w:rsidRDefault="00917E60" w:rsidP="00917E60">
      <w:pPr>
        <w:pStyle w:val="Default"/>
        <w:numPr>
          <w:ilvl w:val="0"/>
          <w:numId w:val="10"/>
        </w:numPr>
        <w:tabs>
          <w:tab w:val="left" w:pos="360"/>
        </w:tabs>
        <w:spacing w:after="240"/>
        <w:contextualSpacing/>
      </w:pPr>
      <w:r w:rsidRPr="00917E60">
        <w:t>In the absence of a demolition sheet for Mechanical, please confirm all existing mechanical ductwork and accessories is to be demolished back to the roof penetrations of the existing RTU’s.</w:t>
      </w:r>
    </w:p>
    <w:p w14:paraId="7CB01AB9" w14:textId="395DB0D3" w:rsidR="00917E60" w:rsidRDefault="00917E60" w:rsidP="00917E60">
      <w:pPr>
        <w:pStyle w:val="Default"/>
        <w:tabs>
          <w:tab w:val="left" w:pos="360"/>
        </w:tabs>
        <w:spacing w:after="240"/>
        <w:ind w:left="720"/>
        <w:contextualSpacing/>
      </w:pPr>
      <w:r w:rsidRPr="00917E60">
        <w:rPr>
          <w:b/>
          <w:bCs/>
        </w:rPr>
        <w:t>Response:</w:t>
      </w:r>
      <w:r>
        <w:t xml:space="preserve"> Confirmed</w:t>
      </w:r>
      <w:r w:rsidR="00C7027A">
        <w:t>.</w:t>
      </w:r>
    </w:p>
    <w:p w14:paraId="3DCEDDB5" w14:textId="77777777" w:rsidR="00917E60" w:rsidRPr="00917E60" w:rsidRDefault="00917E60" w:rsidP="00917E60">
      <w:pPr>
        <w:pStyle w:val="Default"/>
        <w:tabs>
          <w:tab w:val="left" w:pos="360"/>
        </w:tabs>
        <w:spacing w:after="240"/>
        <w:ind w:left="720"/>
        <w:contextualSpacing/>
      </w:pPr>
    </w:p>
    <w:p w14:paraId="0AFE2305" w14:textId="77777777" w:rsidR="00917E60" w:rsidRPr="00917E60" w:rsidRDefault="00917E60" w:rsidP="00917E60">
      <w:pPr>
        <w:pStyle w:val="Default"/>
        <w:numPr>
          <w:ilvl w:val="0"/>
          <w:numId w:val="10"/>
        </w:numPr>
        <w:tabs>
          <w:tab w:val="left" w:pos="360"/>
        </w:tabs>
        <w:spacing w:after="240"/>
        <w:contextualSpacing/>
      </w:pPr>
      <w:r w:rsidRPr="00917E60">
        <w:t xml:space="preserve">Is there any existing MEP that runs through the space that serves the adjacent tenant spaces that </w:t>
      </w:r>
      <w:proofErr w:type="gramStart"/>
      <w:r w:rsidRPr="00917E60">
        <w:t>needs</w:t>
      </w:r>
      <w:proofErr w:type="gramEnd"/>
      <w:r w:rsidRPr="00917E60">
        <w:t xml:space="preserve"> to be maintained?</w:t>
      </w:r>
    </w:p>
    <w:p w14:paraId="52923B60" w14:textId="7AE3772E" w:rsidR="00917E60" w:rsidRDefault="00917E60" w:rsidP="00917E60">
      <w:pPr>
        <w:pStyle w:val="Default"/>
        <w:tabs>
          <w:tab w:val="left" w:pos="360"/>
        </w:tabs>
        <w:spacing w:after="240"/>
        <w:ind w:left="720"/>
        <w:contextualSpacing/>
      </w:pPr>
      <w:r w:rsidRPr="00917E60">
        <w:rPr>
          <w:b/>
          <w:bCs/>
        </w:rPr>
        <w:t>Response:</w:t>
      </w:r>
      <w:r>
        <w:t xml:space="preserve"> </w:t>
      </w:r>
      <w:r w:rsidRPr="00917E60">
        <w:t>None that the building owner is aware of.</w:t>
      </w:r>
    </w:p>
    <w:p w14:paraId="029A72E1" w14:textId="77777777" w:rsidR="00917E60" w:rsidRPr="00917E60" w:rsidRDefault="00917E60" w:rsidP="00917E60">
      <w:pPr>
        <w:pStyle w:val="Default"/>
        <w:tabs>
          <w:tab w:val="left" w:pos="360"/>
        </w:tabs>
        <w:spacing w:after="240"/>
        <w:ind w:left="720"/>
        <w:contextualSpacing/>
      </w:pPr>
    </w:p>
    <w:p w14:paraId="4F7C6FD5" w14:textId="709F9CAC" w:rsidR="00917E60" w:rsidRDefault="00917E60" w:rsidP="00917E60">
      <w:pPr>
        <w:pStyle w:val="Default"/>
        <w:numPr>
          <w:ilvl w:val="0"/>
          <w:numId w:val="10"/>
        </w:numPr>
        <w:tabs>
          <w:tab w:val="left" w:pos="360"/>
        </w:tabs>
        <w:spacing w:after="240"/>
        <w:contextualSpacing/>
      </w:pPr>
      <w:r w:rsidRPr="00917E60">
        <w:t xml:space="preserve">Per sheet A-03, Section 06 20 00 - Finish Carpentry and 06 42 00 – Wood Paneling – Quality Assurance sections reference the requirement of an AWI Certification by the installer and labels. There is a limited number of Installers that have the Certification, there is a smaller number of those who provide the labels, as they </w:t>
      </w:r>
      <w:proofErr w:type="gramStart"/>
      <w:r w:rsidRPr="00917E60">
        <w:t>are</w:t>
      </w:r>
      <w:proofErr w:type="gramEnd"/>
      <w:r w:rsidRPr="00917E60">
        <w:t xml:space="preserve"> long lead times and additional cost. Please confirm full compliance with Specification Sections </w:t>
      </w:r>
      <w:proofErr w:type="gramStart"/>
      <w:r w:rsidRPr="00917E60">
        <w:t>is required</w:t>
      </w:r>
      <w:proofErr w:type="gramEnd"/>
      <w:r w:rsidRPr="00917E60">
        <w:t>.</w:t>
      </w:r>
    </w:p>
    <w:p w14:paraId="61AE5537" w14:textId="3E62908E" w:rsidR="00917E60" w:rsidRDefault="00917E60" w:rsidP="00917E60">
      <w:pPr>
        <w:pStyle w:val="Default"/>
        <w:tabs>
          <w:tab w:val="left" w:pos="360"/>
        </w:tabs>
        <w:spacing w:after="240"/>
        <w:ind w:left="720"/>
        <w:contextualSpacing/>
      </w:pPr>
      <w:r w:rsidRPr="00917E60">
        <w:rPr>
          <w:b/>
          <w:bCs/>
        </w:rPr>
        <w:lastRenderedPageBreak/>
        <w:t>Response:</w:t>
      </w:r>
      <w:r>
        <w:t xml:space="preserve"> </w:t>
      </w:r>
      <w:r w:rsidRPr="00917E60">
        <w:t>AWI certification is required, but labeling requirement is waived</w:t>
      </w:r>
      <w:r>
        <w:t>.</w:t>
      </w:r>
    </w:p>
    <w:p w14:paraId="38E25FD6" w14:textId="77777777" w:rsidR="00917E60" w:rsidRPr="00917E60" w:rsidRDefault="00917E60" w:rsidP="00917E60">
      <w:pPr>
        <w:pStyle w:val="Default"/>
        <w:tabs>
          <w:tab w:val="left" w:pos="360"/>
        </w:tabs>
        <w:spacing w:after="240"/>
        <w:ind w:left="720"/>
        <w:contextualSpacing/>
      </w:pPr>
    </w:p>
    <w:p w14:paraId="5B21F375" w14:textId="77777777" w:rsidR="0083496F" w:rsidRDefault="00224D8F" w:rsidP="0083496F">
      <w:pPr>
        <w:pStyle w:val="Default"/>
        <w:numPr>
          <w:ilvl w:val="0"/>
          <w:numId w:val="10"/>
        </w:numPr>
        <w:tabs>
          <w:tab w:val="left" w:pos="360"/>
        </w:tabs>
        <w:spacing w:after="240"/>
        <w:contextualSpacing/>
      </w:pPr>
      <w:r w:rsidRPr="00224D8F">
        <w:t>Please clarify if the GC is to provide the brackets and TV’s or if they will be provided by Owner</w:t>
      </w:r>
      <w:r>
        <w:t>.</w:t>
      </w:r>
      <w:r w:rsidR="0083496F">
        <w:t xml:space="preserve"> </w:t>
      </w:r>
    </w:p>
    <w:p w14:paraId="1116842A" w14:textId="2C0F6832" w:rsidR="0083496F" w:rsidRDefault="0083496F" w:rsidP="0083496F">
      <w:pPr>
        <w:pStyle w:val="Default"/>
        <w:tabs>
          <w:tab w:val="left" w:pos="360"/>
        </w:tabs>
        <w:spacing w:after="240"/>
        <w:ind w:left="720"/>
        <w:contextualSpacing/>
      </w:pPr>
      <w:r w:rsidRPr="0083496F">
        <w:rPr>
          <w:b/>
          <w:bCs/>
        </w:rPr>
        <w:t>Response:</w:t>
      </w:r>
      <w:r>
        <w:t xml:space="preserve"> Owner will supply TVs and mounting brackets.</w:t>
      </w:r>
    </w:p>
    <w:p w14:paraId="27D8FECC" w14:textId="77777777" w:rsidR="0083496F" w:rsidRDefault="0083496F" w:rsidP="0083496F">
      <w:pPr>
        <w:pStyle w:val="Default"/>
        <w:tabs>
          <w:tab w:val="left" w:pos="360"/>
        </w:tabs>
        <w:spacing w:after="240"/>
        <w:ind w:left="720"/>
        <w:contextualSpacing/>
      </w:pPr>
    </w:p>
    <w:p w14:paraId="4AB3B326" w14:textId="77777777" w:rsidR="0083496F" w:rsidRDefault="0083496F" w:rsidP="0083496F">
      <w:pPr>
        <w:pStyle w:val="Default"/>
        <w:numPr>
          <w:ilvl w:val="0"/>
          <w:numId w:val="10"/>
        </w:numPr>
        <w:tabs>
          <w:tab w:val="left" w:pos="360"/>
        </w:tabs>
        <w:spacing w:after="240"/>
        <w:contextualSpacing/>
      </w:pPr>
      <w:r>
        <w:t>HVAC 1.9 To the extent possible, each individual office space needs should have separate temperature controls. Please confirm the controls are to be per Mechanical Drawings and additional controls are no longer required.</w:t>
      </w:r>
    </w:p>
    <w:p w14:paraId="2289698B" w14:textId="5A555F6C" w:rsidR="0083496F" w:rsidRDefault="0083496F" w:rsidP="0083496F">
      <w:pPr>
        <w:pStyle w:val="Default"/>
        <w:tabs>
          <w:tab w:val="left" w:pos="360"/>
        </w:tabs>
        <w:spacing w:after="240"/>
        <w:ind w:left="720"/>
        <w:contextualSpacing/>
      </w:pPr>
      <w:r w:rsidRPr="0083496F">
        <w:rPr>
          <w:b/>
          <w:bCs/>
        </w:rPr>
        <w:t>Response:</w:t>
      </w:r>
      <w:r>
        <w:t xml:space="preserve"> </w:t>
      </w:r>
      <w:r w:rsidRPr="0083496F">
        <w:t>Controls are to be per mechanical drawings</w:t>
      </w:r>
      <w:r w:rsidR="00C7027A">
        <w:t>.</w:t>
      </w:r>
    </w:p>
    <w:p w14:paraId="6AEC86E1" w14:textId="77777777" w:rsidR="0083496F" w:rsidRDefault="0083496F" w:rsidP="0083496F">
      <w:pPr>
        <w:pStyle w:val="Default"/>
        <w:tabs>
          <w:tab w:val="left" w:pos="360"/>
        </w:tabs>
        <w:spacing w:after="240"/>
        <w:ind w:left="720"/>
        <w:contextualSpacing/>
      </w:pPr>
    </w:p>
    <w:p w14:paraId="0EFF49EC" w14:textId="77777777" w:rsidR="0083496F" w:rsidRDefault="0083496F" w:rsidP="0083496F">
      <w:pPr>
        <w:pStyle w:val="Default"/>
        <w:numPr>
          <w:ilvl w:val="0"/>
          <w:numId w:val="10"/>
        </w:numPr>
        <w:tabs>
          <w:tab w:val="left" w:pos="360"/>
        </w:tabs>
        <w:spacing w:after="240"/>
        <w:contextualSpacing/>
      </w:pPr>
      <w:r>
        <w:t>Safe Rooms 1.10 and 1.11, please confirm these are no longer required as there is no call out for this type of wall construction on the Architectural or Structural sheets.</w:t>
      </w:r>
    </w:p>
    <w:p w14:paraId="22BB9346" w14:textId="40D2515E" w:rsidR="0083496F" w:rsidRDefault="0083496F" w:rsidP="0083496F">
      <w:pPr>
        <w:pStyle w:val="Default"/>
        <w:tabs>
          <w:tab w:val="left" w:pos="360"/>
        </w:tabs>
        <w:spacing w:after="240"/>
        <w:ind w:left="720"/>
        <w:contextualSpacing/>
      </w:pPr>
      <w:r w:rsidRPr="0083496F">
        <w:rPr>
          <w:b/>
          <w:bCs/>
        </w:rPr>
        <w:t>Response:</w:t>
      </w:r>
      <w:r>
        <w:t xml:space="preserve"> </w:t>
      </w:r>
      <w:r w:rsidRPr="0083496F">
        <w:t>Safe Room is not and never was part of this project.</w:t>
      </w:r>
    </w:p>
    <w:p w14:paraId="72C390AA" w14:textId="77777777" w:rsidR="0083496F" w:rsidRDefault="0083496F" w:rsidP="0083496F">
      <w:pPr>
        <w:pStyle w:val="Default"/>
        <w:tabs>
          <w:tab w:val="left" w:pos="360"/>
        </w:tabs>
        <w:spacing w:after="240"/>
        <w:ind w:left="720"/>
        <w:contextualSpacing/>
      </w:pPr>
    </w:p>
    <w:p w14:paraId="5391B0DC" w14:textId="77777777" w:rsidR="0083496F" w:rsidRDefault="0083496F" w:rsidP="0083496F">
      <w:pPr>
        <w:pStyle w:val="Default"/>
        <w:numPr>
          <w:ilvl w:val="0"/>
          <w:numId w:val="10"/>
        </w:numPr>
        <w:tabs>
          <w:tab w:val="left" w:pos="360"/>
        </w:tabs>
        <w:spacing w:after="240"/>
        <w:contextualSpacing/>
      </w:pPr>
      <w:r>
        <w:t>Security System 1.12 please confirm that all the required cameras are per sheet E-301 or are additional cameras required.</w:t>
      </w:r>
    </w:p>
    <w:p w14:paraId="173ABF5E" w14:textId="6D6694BC" w:rsidR="0083496F" w:rsidRDefault="0083496F" w:rsidP="0083496F">
      <w:pPr>
        <w:pStyle w:val="Default"/>
        <w:tabs>
          <w:tab w:val="left" w:pos="360"/>
        </w:tabs>
        <w:spacing w:after="240"/>
        <w:ind w:left="720"/>
        <w:contextualSpacing/>
      </w:pPr>
      <w:r w:rsidRPr="0083496F">
        <w:rPr>
          <w:b/>
          <w:bCs/>
        </w:rPr>
        <w:t>Response:</w:t>
      </w:r>
      <w:r>
        <w:t xml:space="preserve"> </w:t>
      </w:r>
      <w:r w:rsidRPr="0083496F">
        <w:t>Cameras are to</w:t>
      </w:r>
      <w:r>
        <w:t xml:space="preserve"> be</w:t>
      </w:r>
      <w:r w:rsidRPr="0083496F">
        <w:t xml:space="preserve"> provided and installed by owner's vendor</w:t>
      </w:r>
      <w:r>
        <w:t>.</w:t>
      </w:r>
    </w:p>
    <w:p w14:paraId="710E5453" w14:textId="77777777" w:rsidR="0083496F" w:rsidRDefault="0083496F" w:rsidP="0083496F">
      <w:pPr>
        <w:pStyle w:val="Default"/>
        <w:tabs>
          <w:tab w:val="left" w:pos="360"/>
        </w:tabs>
        <w:spacing w:after="240"/>
        <w:ind w:left="720"/>
        <w:contextualSpacing/>
      </w:pPr>
    </w:p>
    <w:p w14:paraId="43CC2BA6" w14:textId="77777777" w:rsidR="0083496F" w:rsidRDefault="0083496F" w:rsidP="0083496F">
      <w:pPr>
        <w:pStyle w:val="Default"/>
        <w:numPr>
          <w:ilvl w:val="0"/>
          <w:numId w:val="10"/>
        </w:numPr>
        <w:tabs>
          <w:tab w:val="left" w:pos="360"/>
        </w:tabs>
        <w:spacing w:after="240"/>
        <w:contextualSpacing/>
      </w:pPr>
      <w:r>
        <w:t>Security Systems 1.13 please clarify what is required for glass breaks and motion detectors?</w:t>
      </w:r>
    </w:p>
    <w:p w14:paraId="0AB3697B" w14:textId="1AFCA5E8" w:rsidR="0083496F" w:rsidRDefault="0083496F" w:rsidP="0083496F">
      <w:pPr>
        <w:pStyle w:val="Default"/>
        <w:tabs>
          <w:tab w:val="left" w:pos="360"/>
        </w:tabs>
        <w:spacing w:after="240"/>
        <w:ind w:left="720"/>
        <w:contextualSpacing/>
      </w:pPr>
      <w:r w:rsidRPr="0083496F">
        <w:rPr>
          <w:b/>
          <w:bCs/>
        </w:rPr>
        <w:t>Response:</w:t>
      </w:r>
      <w:r>
        <w:t xml:space="preserve"> </w:t>
      </w:r>
      <w:r w:rsidRPr="0083496F">
        <w:t>Security Systems are to be provided and installed by owner's vendor</w:t>
      </w:r>
      <w:r w:rsidR="00E52BE8">
        <w:t>.</w:t>
      </w:r>
    </w:p>
    <w:p w14:paraId="7E58C1D0" w14:textId="77777777" w:rsidR="0083496F" w:rsidRDefault="0083496F" w:rsidP="0083496F">
      <w:pPr>
        <w:pStyle w:val="Default"/>
        <w:tabs>
          <w:tab w:val="left" w:pos="360"/>
        </w:tabs>
        <w:spacing w:after="240"/>
        <w:ind w:left="720"/>
        <w:contextualSpacing/>
      </w:pPr>
    </w:p>
    <w:p w14:paraId="1FE255EC" w14:textId="77777777" w:rsidR="0083496F" w:rsidRDefault="0083496F" w:rsidP="0083496F">
      <w:pPr>
        <w:pStyle w:val="Default"/>
        <w:numPr>
          <w:ilvl w:val="0"/>
          <w:numId w:val="10"/>
        </w:numPr>
        <w:tabs>
          <w:tab w:val="left" w:pos="360"/>
        </w:tabs>
        <w:spacing w:after="240"/>
        <w:contextualSpacing/>
      </w:pPr>
      <w:r>
        <w:t>Security Systems 1.14 please confirm access systems are to be per sheet E-201 and all doors do not require access control and records.</w:t>
      </w:r>
    </w:p>
    <w:p w14:paraId="0971213C" w14:textId="69757199" w:rsidR="0083496F" w:rsidRDefault="0083496F" w:rsidP="0083496F">
      <w:pPr>
        <w:pStyle w:val="Default"/>
        <w:tabs>
          <w:tab w:val="left" w:pos="360"/>
        </w:tabs>
        <w:spacing w:after="240"/>
        <w:ind w:left="720"/>
        <w:contextualSpacing/>
      </w:pPr>
      <w:r w:rsidRPr="0083496F">
        <w:rPr>
          <w:b/>
          <w:bCs/>
        </w:rPr>
        <w:t>Response:</w:t>
      </w:r>
      <w:r>
        <w:t xml:space="preserve"> </w:t>
      </w:r>
      <w:r w:rsidRPr="0083496F">
        <w:t>Security Systems are to be provided and installed by owner's vendor</w:t>
      </w:r>
      <w:r w:rsidR="00E52BE8">
        <w:t>.</w:t>
      </w:r>
    </w:p>
    <w:p w14:paraId="49070817" w14:textId="77777777" w:rsidR="0083496F" w:rsidRDefault="0083496F" w:rsidP="0083496F">
      <w:pPr>
        <w:pStyle w:val="Default"/>
        <w:tabs>
          <w:tab w:val="left" w:pos="360"/>
        </w:tabs>
        <w:spacing w:after="240"/>
        <w:ind w:left="720"/>
        <w:contextualSpacing/>
      </w:pPr>
    </w:p>
    <w:p w14:paraId="2DCE2D87" w14:textId="77777777" w:rsidR="0083496F" w:rsidRDefault="0083496F" w:rsidP="0083496F">
      <w:pPr>
        <w:pStyle w:val="Default"/>
        <w:numPr>
          <w:ilvl w:val="0"/>
          <w:numId w:val="10"/>
        </w:numPr>
        <w:tabs>
          <w:tab w:val="left" w:pos="360"/>
        </w:tabs>
        <w:spacing w:after="240"/>
        <w:contextualSpacing/>
      </w:pPr>
      <w:r>
        <w:t>Security Systems 1.15 please confirm that each exterior door no longer requires doorbell, intercom and a camera for visual confirmation.</w:t>
      </w:r>
    </w:p>
    <w:p w14:paraId="59B55F58" w14:textId="5993DCE3" w:rsidR="0083496F" w:rsidRDefault="0083496F" w:rsidP="0083496F">
      <w:pPr>
        <w:pStyle w:val="Default"/>
        <w:tabs>
          <w:tab w:val="left" w:pos="360"/>
        </w:tabs>
        <w:spacing w:after="240"/>
        <w:ind w:left="720"/>
        <w:contextualSpacing/>
      </w:pPr>
      <w:r w:rsidRPr="0083496F">
        <w:rPr>
          <w:b/>
          <w:bCs/>
        </w:rPr>
        <w:t>Response:</w:t>
      </w:r>
      <w:r>
        <w:t xml:space="preserve"> </w:t>
      </w:r>
      <w:r w:rsidRPr="0083496F">
        <w:t>Security Systems are to be provided and installed by owner's vendor</w:t>
      </w:r>
      <w:r w:rsidR="00E52BE8">
        <w:t>.</w:t>
      </w:r>
    </w:p>
    <w:p w14:paraId="25B0C64A" w14:textId="77777777" w:rsidR="0083496F" w:rsidRDefault="0083496F" w:rsidP="0083496F">
      <w:pPr>
        <w:pStyle w:val="Default"/>
        <w:tabs>
          <w:tab w:val="left" w:pos="360"/>
        </w:tabs>
        <w:spacing w:after="240"/>
        <w:ind w:left="720"/>
        <w:contextualSpacing/>
      </w:pPr>
    </w:p>
    <w:p w14:paraId="1E17A1DD" w14:textId="77777777" w:rsidR="0083496F" w:rsidRDefault="0083496F" w:rsidP="0083496F">
      <w:pPr>
        <w:pStyle w:val="Default"/>
        <w:numPr>
          <w:ilvl w:val="0"/>
          <w:numId w:val="10"/>
        </w:numPr>
        <w:tabs>
          <w:tab w:val="left" w:pos="360"/>
        </w:tabs>
        <w:spacing w:after="240"/>
        <w:contextualSpacing/>
      </w:pPr>
      <w:r>
        <w:t>Wireless Networks 1.17.1 Please confirm two wireless networks, one secured for SOE use only and one for public access.</w:t>
      </w:r>
    </w:p>
    <w:p w14:paraId="7F8E5715" w14:textId="05737DEB" w:rsidR="0083496F" w:rsidRDefault="0083496F" w:rsidP="0083496F">
      <w:pPr>
        <w:pStyle w:val="Default"/>
        <w:tabs>
          <w:tab w:val="left" w:pos="360"/>
        </w:tabs>
        <w:spacing w:after="240"/>
        <w:ind w:left="720"/>
        <w:contextualSpacing/>
      </w:pPr>
      <w:r w:rsidRPr="0083496F">
        <w:rPr>
          <w:b/>
          <w:bCs/>
        </w:rPr>
        <w:t>Response:</w:t>
      </w:r>
      <w:r>
        <w:t xml:space="preserve"> Confirmed</w:t>
      </w:r>
    </w:p>
    <w:p w14:paraId="169BAA25" w14:textId="77777777" w:rsidR="0083496F" w:rsidRDefault="0083496F" w:rsidP="0083496F">
      <w:pPr>
        <w:pStyle w:val="Default"/>
        <w:tabs>
          <w:tab w:val="left" w:pos="360"/>
        </w:tabs>
        <w:spacing w:after="240"/>
        <w:ind w:left="720"/>
        <w:contextualSpacing/>
      </w:pPr>
    </w:p>
    <w:p w14:paraId="24E7697F" w14:textId="0A0B5850" w:rsidR="0083496F" w:rsidRDefault="0083496F" w:rsidP="0083496F">
      <w:pPr>
        <w:pStyle w:val="Default"/>
        <w:numPr>
          <w:ilvl w:val="0"/>
          <w:numId w:val="10"/>
        </w:numPr>
        <w:tabs>
          <w:tab w:val="left" w:pos="360"/>
        </w:tabs>
        <w:spacing w:after="240"/>
        <w:contextualSpacing/>
      </w:pPr>
      <w:r>
        <w:t>Restrooms 105, 106 and 128 show sloping to the drains. How deep is the slab recess? If there is no recess, please provide transition details at the entry doors.</w:t>
      </w:r>
    </w:p>
    <w:p w14:paraId="09F99236" w14:textId="5EEEA5FB" w:rsidR="0083496F" w:rsidRDefault="0083496F" w:rsidP="0083496F">
      <w:pPr>
        <w:pStyle w:val="Default"/>
        <w:tabs>
          <w:tab w:val="left" w:pos="360"/>
        </w:tabs>
        <w:spacing w:after="240"/>
        <w:ind w:left="720"/>
        <w:contextualSpacing/>
      </w:pPr>
      <w:r w:rsidRPr="0083496F">
        <w:rPr>
          <w:b/>
          <w:bCs/>
        </w:rPr>
        <w:t>Response:</w:t>
      </w:r>
      <w:r>
        <w:t xml:space="preserve"> </w:t>
      </w:r>
      <w:r w:rsidRPr="0083496F">
        <w:t>Depth of slab recess is to be as needed to permit floor slopes shown in the construction drawings.</w:t>
      </w:r>
    </w:p>
    <w:p w14:paraId="2F6F9BA6" w14:textId="77777777" w:rsidR="0083496F" w:rsidRDefault="0083496F" w:rsidP="0083496F">
      <w:pPr>
        <w:pStyle w:val="Default"/>
        <w:tabs>
          <w:tab w:val="left" w:pos="360"/>
        </w:tabs>
        <w:spacing w:after="240"/>
        <w:ind w:left="720"/>
        <w:contextualSpacing/>
      </w:pPr>
    </w:p>
    <w:p w14:paraId="55479156" w14:textId="5023C616" w:rsidR="0083496F" w:rsidRDefault="0083496F" w:rsidP="0083496F">
      <w:pPr>
        <w:pStyle w:val="Default"/>
        <w:numPr>
          <w:ilvl w:val="0"/>
          <w:numId w:val="10"/>
        </w:numPr>
        <w:tabs>
          <w:tab w:val="left" w:pos="360"/>
        </w:tabs>
        <w:spacing w:after="240"/>
        <w:contextualSpacing/>
      </w:pPr>
      <w:r>
        <w:t xml:space="preserve">There is no </w:t>
      </w:r>
      <w:proofErr w:type="gramStart"/>
      <w:r>
        <w:t>floor finish</w:t>
      </w:r>
      <w:proofErr w:type="gramEnd"/>
      <w:r>
        <w:t xml:space="preserve"> shown for Vestibule 100. Is the intent to have no floor covering? If the intent is to have a walk-off mat, please provide spec.</w:t>
      </w:r>
    </w:p>
    <w:p w14:paraId="6841FC37" w14:textId="0FDF17CB" w:rsidR="0083496F" w:rsidRDefault="0083496F" w:rsidP="0083496F">
      <w:pPr>
        <w:pStyle w:val="Default"/>
        <w:tabs>
          <w:tab w:val="left" w:pos="360"/>
        </w:tabs>
        <w:spacing w:after="240"/>
        <w:ind w:left="720"/>
        <w:contextualSpacing/>
      </w:pPr>
      <w:r w:rsidRPr="0083496F">
        <w:rPr>
          <w:b/>
          <w:bCs/>
        </w:rPr>
        <w:t>Response:</w:t>
      </w:r>
      <w:r>
        <w:t xml:space="preserve"> </w:t>
      </w:r>
      <w:r w:rsidRPr="0083496F">
        <w:t xml:space="preserve">Vestibule 100 </w:t>
      </w:r>
      <w:r w:rsidR="00B773AE">
        <w:t xml:space="preserve">existing </w:t>
      </w:r>
      <w:r w:rsidRPr="0083496F">
        <w:t xml:space="preserve">floor finish is </w:t>
      </w:r>
      <w:r>
        <w:t xml:space="preserve">the </w:t>
      </w:r>
      <w:r w:rsidRPr="0083496F">
        <w:t>finish to remain</w:t>
      </w:r>
      <w:r>
        <w:t>.</w:t>
      </w:r>
    </w:p>
    <w:p w14:paraId="5979B696" w14:textId="77777777" w:rsidR="0083496F" w:rsidRDefault="0083496F" w:rsidP="0083496F">
      <w:pPr>
        <w:pStyle w:val="Default"/>
        <w:tabs>
          <w:tab w:val="left" w:pos="360"/>
        </w:tabs>
        <w:spacing w:after="240"/>
        <w:ind w:left="720"/>
        <w:contextualSpacing/>
      </w:pPr>
    </w:p>
    <w:p w14:paraId="41F39FA5" w14:textId="246888A5" w:rsidR="0083496F" w:rsidRDefault="0083496F" w:rsidP="00782FC1">
      <w:pPr>
        <w:pStyle w:val="Default"/>
        <w:numPr>
          <w:ilvl w:val="0"/>
          <w:numId w:val="10"/>
        </w:numPr>
        <w:tabs>
          <w:tab w:val="left" w:pos="360"/>
        </w:tabs>
        <w:spacing w:after="240"/>
        <w:contextualSpacing/>
      </w:pPr>
      <w:r>
        <w:t>Is there an intended finish for the stair treads or are they to remain exposed concrete?</w:t>
      </w:r>
      <w:r w:rsidR="00782FC1">
        <w:t xml:space="preserve"> </w:t>
      </w:r>
      <w:r w:rsidRPr="00782FC1">
        <w:rPr>
          <w:b/>
          <w:bCs/>
        </w:rPr>
        <w:t>Response:</w:t>
      </w:r>
      <w:r>
        <w:t xml:space="preserve"> The </w:t>
      </w:r>
      <w:proofErr w:type="gramStart"/>
      <w:r w:rsidRPr="0083496F">
        <w:t>stair treads</w:t>
      </w:r>
      <w:proofErr w:type="gramEnd"/>
      <w:r w:rsidRPr="0083496F">
        <w:t xml:space="preserve"> </w:t>
      </w:r>
      <w:r>
        <w:t>are to remain</w:t>
      </w:r>
      <w:r w:rsidRPr="0083496F">
        <w:t xml:space="preserve"> exposed concrete</w:t>
      </w:r>
      <w:r>
        <w:t>.</w:t>
      </w:r>
    </w:p>
    <w:p w14:paraId="48C7BB76" w14:textId="77777777" w:rsidR="00782FC1" w:rsidRDefault="00782FC1" w:rsidP="00782FC1">
      <w:pPr>
        <w:pStyle w:val="Default"/>
        <w:tabs>
          <w:tab w:val="left" w:pos="360"/>
        </w:tabs>
        <w:spacing w:after="240"/>
        <w:ind w:left="720"/>
        <w:contextualSpacing/>
      </w:pPr>
    </w:p>
    <w:p w14:paraId="316F839F" w14:textId="3CC57F30" w:rsidR="00782FC1" w:rsidRDefault="00782FC1" w:rsidP="00782FC1">
      <w:pPr>
        <w:pStyle w:val="Default"/>
        <w:numPr>
          <w:ilvl w:val="0"/>
          <w:numId w:val="10"/>
        </w:numPr>
        <w:tabs>
          <w:tab w:val="left" w:pos="360"/>
        </w:tabs>
        <w:spacing w:after="240"/>
        <w:contextualSpacing/>
      </w:pPr>
      <w:r>
        <w:t>Please clarify specifically what is being furnished with the Owner provided generator.</w:t>
      </w:r>
    </w:p>
    <w:p w14:paraId="4880EF9A" w14:textId="3092D766" w:rsidR="00782FC1" w:rsidRDefault="00782FC1" w:rsidP="00782FC1">
      <w:pPr>
        <w:pStyle w:val="Default"/>
        <w:tabs>
          <w:tab w:val="left" w:pos="360"/>
        </w:tabs>
        <w:spacing w:after="240"/>
        <w:ind w:left="720"/>
        <w:contextualSpacing/>
      </w:pPr>
      <w:r w:rsidRPr="00782FC1">
        <w:rPr>
          <w:b/>
          <w:bCs/>
        </w:rPr>
        <w:t>Response:</w:t>
      </w:r>
      <w:r>
        <w:t xml:space="preserve"> Owner is furnishing generator itself, </w:t>
      </w:r>
      <w:proofErr w:type="gramStart"/>
      <w:r>
        <w:t>transfer</w:t>
      </w:r>
      <w:proofErr w:type="gramEnd"/>
      <w:r>
        <w:t xml:space="preserve"> Switch assembly, and docking port assembly. I.e. Generator, ATS -LS, ATS-SB2, MTST, etc.</w:t>
      </w:r>
    </w:p>
    <w:p w14:paraId="1574CA61" w14:textId="77777777" w:rsidR="00782FC1" w:rsidRDefault="00782FC1" w:rsidP="00782FC1">
      <w:pPr>
        <w:pStyle w:val="Default"/>
        <w:tabs>
          <w:tab w:val="left" w:pos="360"/>
        </w:tabs>
        <w:spacing w:after="240"/>
        <w:ind w:left="720"/>
        <w:contextualSpacing/>
      </w:pPr>
    </w:p>
    <w:p w14:paraId="74DCB579" w14:textId="77777777" w:rsidR="00133EBC" w:rsidRDefault="00782FC1" w:rsidP="00133EBC">
      <w:pPr>
        <w:pStyle w:val="Default"/>
        <w:numPr>
          <w:ilvl w:val="0"/>
          <w:numId w:val="10"/>
        </w:numPr>
        <w:tabs>
          <w:tab w:val="left" w:pos="360"/>
        </w:tabs>
        <w:spacing w:after="240"/>
        <w:contextualSpacing/>
      </w:pPr>
      <w:r>
        <w:t xml:space="preserve">Clarification on whether the door for 121 will be a new door. </w:t>
      </w:r>
    </w:p>
    <w:p w14:paraId="40F3B4D1" w14:textId="7E9352CE" w:rsidR="00782FC1" w:rsidRDefault="00782FC1" w:rsidP="00133EBC">
      <w:pPr>
        <w:pStyle w:val="Default"/>
        <w:tabs>
          <w:tab w:val="left" w:pos="360"/>
        </w:tabs>
        <w:spacing w:after="240"/>
        <w:ind w:left="720"/>
        <w:contextualSpacing/>
      </w:pPr>
      <w:r w:rsidRPr="00133EBC">
        <w:rPr>
          <w:b/>
          <w:bCs/>
        </w:rPr>
        <w:t>Response:</w:t>
      </w:r>
      <w:r>
        <w:t xml:space="preserve"> No, door 121 is to remain as shown in door schedule.</w:t>
      </w:r>
    </w:p>
    <w:p w14:paraId="56602EF7" w14:textId="77777777" w:rsidR="00133EBC" w:rsidRDefault="00133EBC" w:rsidP="00133EBC">
      <w:pPr>
        <w:pStyle w:val="Default"/>
        <w:tabs>
          <w:tab w:val="left" w:pos="360"/>
        </w:tabs>
        <w:spacing w:after="240"/>
        <w:ind w:left="720"/>
        <w:contextualSpacing/>
      </w:pPr>
    </w:p>
    <w:p w14:paraId="371C5860" w14:textId="0A35BFD9" w:rsidR="00133EBC" w:rsidRDefault="00133EBC" w:rsidP="00981508">
      <w:pPr>
        <w:pStyle w:val="Default"/>
        <w:numPr>
          <w:ilvl w:val="0"/>
          <w:numId w:val="10"/>
        </w:numPr>
        <w:tabs>
          <w:tab w:val="left" w:pos="360"/>
        </w:tabs>
        <w:spacing w:after="240"/>
        <w:contextualSpacing/>
      </w:pPr>
      <w:r>
        <w:t xml:space="preserve">We will need to know the selections </w:t>
      </w:r>
      <w:proofErr w:type="gramStart"/>
      <w:r>
        <w:t>in order to</w:t>
      </w:r>
      <w:proofErr w:type="gramEnd"/>
      <w:r>
        <w:t xml:space="preserve"> the most accurate pricing:</w:t>
      </w:r>
    </w:p>
    <w:p w14:paraId="152616E3" w14:textId="77777777" w:rsidR="00133EBC" w:rsidRDefault="00133EBC" w:rsidP="00133EBC">
      <w:pPr>
        <w:pStyle w:val="Default"/>
        <w:tabs>
          <w:tab w:val="left" w:pos="360"/>
        </w:tabs>
        <w:spacing w:after="240"/>
        <w:ind w:left="720"/>
        <w:contextualSpacing/>
      </w:pPr>
      <w:r>
        <w:t>Wood veneer finish?</w:t>
      </w:r>
    </w:p>
    <w:p w14:paraId="557739E2" w14:textId="188DD64C" w:rsidR="00133EBC" w:rsidRDefault="00133EBC" w:rsidP="00133EBC">
      <w:pPr>
        <w:pStyle w:val="Default"/>
        <w:tabs>
          <w:tab w:val="left" w:pos="360"/>
        </w:tabs>
        <w:spacing w:after="240"/>
        <w:ind w:left="720"/>
        <w:contextualSpacing/>
      </w:pPr>
      <w:r w:rsidRPr="00133EBC">
        <w:rPr>
          <w:b/>
          <w:bCs/>
        </w:rPr>
        <w:t>Response:</w:t>
      </w:r>
      <w:r>
        <w:t xml:space="preserve"> Walnut American FC; Finish#92568</w:t>
      </w:r>
      <w:r w:rsidR="00E52BE8">
        <w:t>.</w:t>
      </w:r>
    </w:p>
    <w:p w14:paraId="282151E6" w14:textId="77777777" w:rsidR="00133EBC" w:rsidRDefault="00133EBC" w:rsidP="00133EBC">
      <w:pPr>
        <w:pStyle w:val="Default"/>
        <w:tabs>
          <w:tab w:val="left" w:pos="360"/>
        </w:tabs>
        <w:spacing w:after="240"/>
        <w:ind w:left="720"/>
        <w:contextualSpacing/>
      </w:pPr>
    </w:p>
    <w:p w14:paraId="0B2AF968" w14:textId="0625787D" w:rsidR="00133EBC" w:rsidRPr="00133EBC" w:rsidRDefault="00133EBC" w:rsidP="00133EBC">
      <w:pPr>
        <w:pStyle w:val="Default"/>
        <w:tabs>
          <w:tab w:val="left" w:pos="360"/>
        </w:tabs>
        <w:spacing w:after="240"/>
        <w:ind w:left="720"/>
        <w:contextualSpacing/>
      </w:pPr>
      <w:r>
        <w:t>Plastic Laminates?</w:t>
      </w:r>
    </w:p>
    <w:p w14:paraId="59F4793A" w14:textId="0CFB3F92" w:rsidR="00133EBC" w:rsidRDefault="00133EBC" w:rsidP="00133EBC">
      <w:pPr>
        <w:pStyle w:val="Default"/>
        <w:tabs>
          <w:tab w:val="left" w:pos="360"/>
        </w:tabs>
        <w:spacing w:after="240"/>
        <w:ind w:left="720"/>
        <w:contextualSpacing/>
      </w:pPr>
      <w:r w:rsidRPr="00133EBC">
        <w:rPr>
          <w:b/>
          <w:bCs/>
        </w:rPr>
        <w:t>Response:</w:t>
      </w:r>
      <w:r>
        <w:t xml:space="preserve"> Wilsonart Premium Laminate Malpe PB Chestnut 8272K-05 Timber grain Finish</w:t>
      </w:r>
      <w:r w:rsidR="00E52BE8">
        <w:t>.</w:t>
      </w:r>
    </w:p>
    <w:p w14:paraId="01957B15" w14:textId="77777777" w:rsidR="00133EBC" w:rsidRDefault="00133EBC" w:rsidP="00133EBC">
      <w:pPr>
        <w:pStyle w:val="Default"/>
        <w:tabs>
          <w:tab w:val="left" w:pos="360"/>
        </w:tabs>
        <w:spacing w:after="240"/>
        <w:ind w:left="720"/>
        <w:contextualSpacing/>
      </w:pPr>
    </w:p>
    <w:p w14:paraId="416B75DC" w14:textId="5AB23483" w:rsidR="00133EBC" w:rsidRDefault="00133EBC" w:rsidP="00133EBC">
      <w:pPr>
        <w:pStyle w:val="Default"/>
        <w:tabs>
          <w:tab w:val="left" w:pos="360"/>
        </w:tabs>
        <w:spacing w:after="240"/>
        <w:ind w:left="720"/>
        <w:contextualSpacing/>
      </w:pPr>
      <w:r>
        <w:t>Quartz Countertops?</w:t>
      </w:r>
    </w:p>
    <w:p w14:paraId="12DB9604" w14:textId="1462CF52" w:rsidR="00133EBC" w:rsidRDefault="00133EBC" w:rsidP="00133EBC">
      <w:pPr>
        <w:pStyle w:val="Default"/>
        <w:tabs>
          <w:tab w:val="left" w:pos="360"/>
        </w:tabs>
        <w:spacing w:after="240"/>
        <w:ind w:left="720"/>
        <w:contextualSpacing/>
      </w:pPr>
      <w:r w:rsidRPr="00133EBC">
        <w:rPr>
          <w:b/>
          <w:bCs/>
        </w:rPr>
        <w:t>Response:</w:t>
      </w:r>
      <w:r>
        <w:t xml:space="preserve"> Changed to solid surface Lobby Wilsonart Solid Surface - Europa 9210CM</w:t>
      </w:r>
      <w:r w:rsidR="00E52BE8">
        <w:t>.</w:t>
      </w:r>
    </w:p>
    <w:p w14:paraId="2EE281C5" w14:textId="77777777" w:rsidR="00133EBC" w:rsidRDefault="00133EBC" w:rsidP="00133EBC">
      <w:pPr>
        <w:pStyle w:val="Default"/>
        <w:tabs>
          <w:tab w:val="left" w:pos="360"/>
        </w:tabs>
        <w:spacing w:after="240"/>
        <w:ind w:left="720"/>
        <w:contextualSpacing/>
      </w:pPr>
    </w:p>
    <w:p w14:paraId="310D326E" w14:textId="77777777" w:rsidR="00133EBC" w:rsidRDefault="00133EBC" w:rsidP="00133EBC">
      <w:pPr>
        <w:pStyle w:val="Default"/>
        <w:tabs>
          <w:tab w:val="left" w:pos="360"/>
        </w:tabs>
        <w:spacing w:after="240"/>
        <w:ind w:left="720"/>
        <w:contextualSpacing/>
      </w:pPr>
      <w:r>
        <w:t xml:space="preserve">Bathrooms/Other? </w:t>
      </w:r>
    </w:p>
    <w:p w14:paraId="29B3FE7F" w14:textId="2DB828A0" w:rsidR="0083496F" w:rsidRPr="00224D8F" w:rsidRDefault="00133EBC" w:rsidP="002C0DC1">
      <w:pPr>
        <w:pStyle w:val="Default"/>
        <w:tabs>
          <w:tab w:val="left" w:pos="360"/>
        </w:tabs>
        <w:spacing w:after="240"/>
        <w:ind w:left="720"/>
        <w:contextualSpacing/>
      </w:pPr>
      <w:r w:rsidRPr="00133EBC">
        <w:rPr>
          <w:b/>
          <w:bCs/>
        </w:rPr>
        <w:t>Response:</w:t>
      </w:r>
      <w:r>
        <w:t xml:space="preserve"> Wilsonart Solid Surface - Cliffside Travertine 9919SS</w:t>
      </w:r>
      <w:r w:rsidR="00E52BE8">
        <w:t>.</w:t>
      </w:r>
    </w:p>
    <w:p w14:paraId="6B4B9A5F" w14:textId="77777777" w:rsidR="00EA1F05" w:rsidRDefault="00EA1F05"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1"/>
      <w:footerReference w:type="default" r:id="rId12"/>
      <w:headerReference w:type="first" r:id="rId13"/>
      <w:footerReference w:type="first" r:id="rId14"/>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68419933" w:rsidR="0069382C" w:rsidRPr="00EA1F05" w:rsidRDefault="0069382C" w:rsidP="0069382C">
    <w:pPr>
      <w:pStyle w:val="Header"/>
      <w:tabs>
        <w:tab w:val="clear" w:pos="8640"/>
        <w:tab w:val="right" w:pos="9900"/>
      </w:tabs>
      <w:rPr>
        <w:b/>
        <w:bCs/>
      </w:rPr>
    </w:pPr>
    <w:r w:rsidRPr="00EA1F05">
      <w:rPr>
        <w:b/>
        <w:bCs/>
      </w:rPr>
      <w:t xml:space="preserve">ADDENDUM NO. </w:t>
    </w:r>
    <w:r w:rsidR="00917E60">
      <w:rPr>
        <w:b/>
        <w:bCs/>
      </w:rPr>
      <w:t>2</w:t>
    </w:r>
    <w:r w:rsidRPr="00EA1F05">
      <w:rPr>
        <w:b/>
        <w:bCs/>
      </w:rPr>
      <w:tab/>
    </w:r>
    <w:r w:rsidRPr="00EA1F05">
      <w:rPr>
        <w:b/>
        <w:bCs/>
      </w:rPr>
      <w:tab/>
    </w:r>
    <w:r w:rsidR="00EA1F05" w:rsidRPr="00EA1F05">
      <w:rPr>
        <w:b/>
        <w:bCs/>
      </w:rPr>
      <w:t>2</w:t>
    </w:r>
    <w:r w:rsidR="00F4076C">
      <w:rPr>
        <w:b/>
        <w:bCs/>
      </w:rPr>
      <w:t>6</w:t>
    </w:r>
    <w:r w:rsidR="00EA1F05" w:rsidRPr="00EA1F05">
      <w:rPr>
        <w:b/>
        <w:bCs/>
      </w:rPr>
      <w:t>-</w:t>
    </w:r>
    <w:r w:rsidR="00917E60">
      <w:rPr>
        <w:b/>
        <w:bCs/>
      </w:rPr>
      <w:t>903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01B55"/>
    <w:multiLevelType w:val="multilevel"/>
    <w:tmpl w:val="912E0700"/>
    <w:lvl w:ilvl="0">
      <w:start w:val="1"/>
      <w:numFmt w:val="decimal"/>
      <w:lvlText w:val="Q%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5C76E7B"/>
    <w:multiLevelType w:val="hybridMultilevel"/>
    <w:tmpl w:val="5A0E1FB0"/>
    <w:lvl w:ilvl="0" w:tplc="EA80B7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9"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0"/>
  </w:num>
  <w:num w:numId="2" w16cid:durableId="19864184">
    <w:abstractNumId w:val="8"/>
  </w:num>
  <w:num w:numId="3" w16cid:durableId="1569223518">
    <w:abstractNumId w:val="7"/>
  </w:num>
  <w:num w:numId="4" w16cid:durableId="584000639">
    <w:abstractNumId w:val="9"/>
  </w:num>
  <w:num w:numId="5" w16cid:durableId="489567764">
    <w:abstractNumId w:val="1"/>
  </w:num>
  <w:num w:numId="6" w16cid:durableId="445973893">
    <w:abstractNumId w:val="4"/>
  </w:num>
  <w:num w:numId="7" w16cid:durableId="1036589449">
    <w:abstractNumId w:val="3"/>
  </w:num>
  <w:num w:numId="8" w16cid:durableId="767965953">
    <w:abstractNumId w:val="5"/>
  </w:num>
  <w:num w:numId="9" w16cid:durableId="1435591811">
    <w:abstractNumId w:val="2"/>
  </w:num>
  <w:num w:numId="10" w16cid:durableId="1247808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UlSj2O/zKTr+Sv4NFiTa1p0peHGdAv1jWYkmI1YY3qnYa3Ps754zheiR/U+QJJq3vgvyhRUTd1QTNpLvtWpxg==" w:salt="DBHsSr2dJDDtMwZfFFZMr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300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946A3"/>
    <w:rsid w:val="00096A78"/>
    <w:rsid w:val="000A3D94"/>
    <w:rsid w:val="000A49A7"/>
    <w:rsid w:val="000A4CAB"/>
    <w:rsid w:val="000A52EB"/>
    <w:rsid w:val="000A7862"/>
    <w:rsid w:val="000D04A1"/>
    <w:rsid w:val="000F43B5"/>
    <w:rsid w:val="00103943"/>
    <w:rsid w:val="001167AC"/>
    <w:rsid w:val="001252A5"/>
    <w:rsid w:val="00132B21"/>
    <w:rsid w:val="00133EBC"/>
    <w:rsid w:val="00140EBE"/>
    <w:rsid w:val="00160D8F"/>
    <w:rsid w:val="001841B5"/>
    <w:rsid w:val="00187610"/>
    <w:rsid w:val="00196E04"/>
    <w:rsid w:val="001B0446"/>
    <w:rsid w:val="001B5893"/>
    <w:rsid w:val="001C5C76"/>
    <w:rsid w:val="001D0E81"/>
    <w:rsid w:val="001D2C80"/>
    <w:rsid w:val="001D4B2B"/>
    <w:rsid w:val="001E5AC9"/>
    <w:rsid w:val="001F5985"/>
    <w:rsid w:val="001F757A"/>
    <w:rsid w:val="002053F0"/>
    <w:rsid w:val="00224BFC"/>
    <w:rsid w:val="00224D8F"/>
    <w:rsid w:val="002315C6"/>
    <w:rsid w:val="002320AE"/>
    <w:rsid w:val="00241DF8"/>
    <w:rsid w:val="002460D7"/>
    <w:rsid w:val="002536F8"/>
    <w:rsid w:val="0025668B"/>
    <w:rsid w:val="00271D07"/>
    <w:rsid w:val="002735DD"/>
    <w:rsid w:val="0027455F"/>
    <w:rsid w:val="002763BF"/>
    <w:rsid w:val="002815E8"/>
    <w:rsid w:val="002B2528"/>
    <w:rsid w:val="002C0DC1"/>
    <w:rsid w:val="002D369E"/>
    <w:rsid w:val="002D4C1C"/>
    <w:rsid w:val="002E2E2C"/>
    <w:rsid w:val="002F3B18"/>
    <w:rsid w:val="003016A9"/>
    <w:rsid w:val="00307D4C"/>
    <w:rsid w:val="00330218"/>
    <w:rsid w:val="00345D8F"/>
    <w:rsid w:val="00347217"/>
    <w:rsid w:val="0034755A"/>
    <w:rsid w:val="00362BF4"/>
    <w:rsid w:val="0036641A"/>
    <w:rsid w:val="00385A10"/>
    <w:rsid w:val="0038787D"/>
    <w:rsid w:val="003A18D7"/>
    <w:rsid w:val="003A632F"/>
    <w:rsid w:val="003A7DCC"/>
    <w:rsid w:val="003B5832"/>
    <w:rsid w:val="003D36EE"/>
    <w:rsid w:val="003F09B1"/>
    <w:rsid w:val="003F206F"/>
    <w:rsid w:val="003F2FBF"/>
    <w:rsid w:val="003F6E82"/>
    <w:rsid w:val="003F7609"/>
    <w:rsid w:val="00402147"/>
    <w:rsid w:val="004131A7"/>
    <w:rsid w:val="00426BCD"/>
    <w:rsid w:val="004608E6"/>
    <w:rsid w:val="00464CAE"/>
    <w:rsid w:val="0048032D"/>
    <w:rsid w:val="004B1918"/>
    <w:rsid w:val="004C3C70"/>
    <w:rsid w:val="004E3EE4"/>
    <w:rsid w:val="0050375E"/>
    <w:rsid w:val="005055D3"/>
    <w:rsid w:val="00517FFC"/>
    <w:rsid w:val="00523D30"/>
    <w:rsid w:val="00525414"/>
    <w:rsid w:val="00525FD8"/>
    <w:rsid w:val="0052661D"/>
    <w:rsid w:val="0057065C"/>
    <w:rsid w:val="005707DB"/>
    <w:rsid w:val="005B37C1"/>
    <w:rsid w:val="005C43BF"/>
    <w:rsid w:val="005D3CB7"/>
    <w:rsid w:val="00603ED8"/>
    <w:rsid w:val="00605C06"/>
    <w:rsid w:val="0061414A"/>
    <w:rsid w:val="0064276A"/>
    <w:rsid w:val="00653049"/>
    <w:rsid w:val="006564E6"/>
    <w:rsid w:val="00660CA2"/>
    <w:rsid w:val="006725EC"/>
    <w:rsid w:val="00674D55"/>
    <w:rsid w:val="0069382C"/>
    <w:rsid w:val="006D745E"/>
    <w:rsid w:val="006E4CF4"/>
    <w:rsid w:val="007036FA"/>
    <w:rsid w:val="00706554"/>
    <w:rsid w:val="00707723"/>
    <w:rsid w:val="00710E05"/>
    <w:rsid w:val="007124B6"/>
    <w:rsid w:val="007368C3"/>
    <w:rsid w:val="00782FC1"/>
    <w:rsid w:val="00783163"/>
    <w:rsid w:val="00785DA3"/>
    <w:rsid w:val="007A5299"/>
    <w:rsid w:val="007F6F6F"/>
    <w:rsid w:val="0080285B"/>
    <w:rsid w:val="0080437C"/>
    <w:rsid w:val="00804ECA"/>
    <w:rsid w:val="00807860"/>
    <w:rsid w:val="00830EBE"/>
    <w:rsid w:val="00831988"/>
    <w:rsid w:val="0083496F"/>
    <w:rsid w:val="00837F13"/>
    <w:rsid w:val="008428B7"/>
    <w:rsid w:val="00845236"/>
    <w:rsid w:val="00855896"/>
    <w:rsid w:val="0087510B"/>
    <w:rsid w:val="008762A3"/>
    <w:rsid w:val="00884FB7"/>
    <w:rsid w:val="008B5A62"/>
    <w:rsid w:val="008C2F2A"/>
    <w:rsid w:val="008E18D1"/>
    <w:rsid w:val="008E271C"/>
    <w:rsid w:val="008E5F15"/>
    <w:rsid w:val="008F3A92"/>
    <w:rsid w:val="00910378"/>
    <w:rsid w:val="00910642"/>
    <w:rsid w:val="0091352D"/>
    <w:rsid w:val="0091430A"/>
    <w:rsid w:val="009152CD"/>
    <w:rsid w:val="00917E60"/>
    <w:rsid w:val="00932678"/>
    <w:rsid w:val="00933424"/>
    <w:rsid w:val="00954EAB"/>
    <w:rsid w:val="00992C79"/>
    <w:rsid w:val="00997447"/>
    <w:rsid w:val="009A5699"/>
    <w:rsid w:val="009A68A8"/>
    <w:rsid w:val="009D2D83"/>
    <w:rsid w:val="009D66F5"/>
    <w:rsid w:val="009E2A73"/>
    <w:rsid w:val="009E4371"/>
    <w:rsid w:val="009F6C19"/>
    <w:rsid w:val="00A07B66"/>
    <w:rsid w:val="00A2718B"/>
    <w:rsid w:val="00A32AF0"/>
    <w:rsid w:val="00A34AFE"/>
    <w:rsid w:val="00A5510B"/>
    <w:rsid w:val="00A6185C"/>
    <w:rsid w:val="00A72F3F"/>
    <w:rsid w:val="00A87373"/>
    <w:rsid w:val="00A93012"/>
    <w:rsid w:val="00AA0309"/>
    <w:rsid w:val="00AA2A5A"/>
    <w:rsid w:val="00AD4A23"/>
    <w:rsid w:val="00AE7A18"/>
    <w:rsid w:val="00B06370"/>
    <w:rsid w:val="00B07A7F"/>
    <w:rsid w:val="00B60E88"/>
    <w:rsid w:val="00B64F84"/>
    <w:rsid w:val="00B70B00"/>
    <w:rsid w:val="00B773AE"/>
    <w:rsid w:val="00B82A39"/>
    <w:rsid w:val="00B97D79"/>
    <w:rsid w:val="00BA544F"/>
    <w:rsid w:val="00BB2EED"/>
    <w:rsid w:val="00BC4665"/>
    <w:rsid w:val="00BC4CFC"/>
    <w:rsid w:val="00BC53F6"/>
    <w:rsid w:val="00BD7B4A"/>
    <w:rsid w:val="00BF0C3E"/>
    <w:rsid w:val="00BF1A10"/>
    <w:rsid w:val="00C02B93"/>
    <w:rsid w:val="00C04BF9"/>
    <w:rsid w:val="00C07D27"/>
    <w:rsid w:val="00C20D39"/>
    <w:rsid w:val="00C21DFB"/>
    <w:rsid w:val="00C3031B"/>
    <w:rsid w:val="00C518D9"/>
    <w:rsid w:val="00C5202C"/>
    <w:rsid w:val="00C523CA"/>
    <w:rsid w:val="00C54BBE"/>
    <w:rsid w:val="00C65E0D"/>
    <w:rsid w:val="00C66A0C"/>
    <w:rsid w:val="00C7027A"/>
    <w:rsid w:val="00C83188"/>
    <w:rsid w:val="00C95E9D"/>
    <w:rsid w:val="00CA1A27"/>
    <w:rsid w:val="00CB1B38"/>
    <w:rsid w:val="00CC306A"/>
    <w:rsid w:val="00CC4FF2"/>
    <w:rsid w:val="00CD038E"/>
    <w:rsid w:val="00CE0010"/>
    <w:rsid w:val="00CF68E6"/>
    <w:rsid w:val="00D01ADF"/>
    <w:rsid w:val="00D20816"/>
    <w:rsid w:val="00D258A9"/>
    <w:rsid w:val="00D4336C"/>
    <w:rsid w:val="00D454B6"/>
    <w:rsid w:val="00DA4DE3"/>
    <w:rsid w:val="00DB7FA9"/>
    <w:rsid w:val="00DC457D"/>
    <w:rsid w:val="00DC68A5"/>
    <w:rsid w:val="00DD2371"/>
    <w:rsid w:val="00DD4532"/>
    <w:rsid w:val="00E0625D"/>
    <w:rsid w:val="00E12DB6"/>
    <w:rsid w:val="00E26C55"/>
    <w:rsid w:val="00E52BE8"/>
    <w:rsid w:val="00E531E3"/>
    <w:rsid w:val="00E5490D"/>
    <w:rsid w:val="00E54A57"/>
    <w:rsid w:val="00E63776"/>
    <w:rsid w:val="00E925C6"/>
    <w:rsid w:val="00EA1F05"/>
    <w:rsid w:val="00EB25CE"/>
    <w:rsid w:val="00EB3C98"/>
    <w:rsid w:val="00EE17FC"/>
    <w:rsid w:val="00EE3D54"/>
    <w:rsid w:val="00EF5966"/>
    <w:rsid w:val="00F02DD9"/>
    <w:rsid w:val="00F07C3F"/>
    <w:rsid w:val="00F1278D"/>
    <w:rsid w:val="00F20605"/>
    <w:rsid w:val="00F26946"/>
    <w:rsid w:val="00F4076C"/>
    <w:rsid w:val="00F46047"/>
    <w:rsid w:val="00F55809"/>
    <w:rsid w:val="00F60805"/>
    <w:rsid w:val="00F75E41"/>
    <w:rsid w:val="00F8073B"/>
    <w:rsid w:val="00F85D57"/>
    <w:rsid w:val="00F965D9"/>
    <w:rsid w:val="00FA6F92"/>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1D0E81"/>
    <w:rsid w:val="00307D4C"/>
    <w:rsid w:val="003D36EE"/>
    <w:rsid w:val="0048083F"/>
    <w:rsid w:val="004E3EE4"/>
    <w:rsid w:val="005247F9"/>
    <w:rsid w:val="007036FA"/>
    <w:rsid w:val="008F6B69"/>
    <w:rsid w:val="00925724"/>
    <w:rsid w:val="00EB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2.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customXml/itemProps3.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3</Pages>
  <Words>962</Words>
  <Characters>5084</Characters>
  <Application>Microsoft Office Word</Application>
  <DocSecurity>0</DocSecurity>
  <Lines>124</Lines>
  <Paragraphs>78</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Ponko, Bill</cp:lastModifiedBy>
  <cp:revision>23</cp:revision>
  <cp:lastPrinted>2020-04-01T15:04:00Z</cp:lastPrinted>
  <dcterms:created xsi:type="dcterms:W3CDTF">2020-04-08T13:16:00Z</dcterms:created>
  <dcterms:modified xsi:type="dcterms:W3CDTF">2026-03-09T18:01:00Z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