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240A" w14:textId="3EFD301E" w:rsidR="006C7B25" w:rsidRDefault="00AC0569">
      <w:r>
        <w:t>Click this link to view the Engineered Drawings for 26-902</w:t>
      </w:r>
    </w:p>
    <w:p w14:paraId="33E3764B" w14:textId="0672105C" w:rsidR="00AC0569" w:rsidRDefault="00AC0569">
      <w:hyperlink r:id="rId6" w:history="1">
        <w:r>
          <w:rPr>
            <w:rStyle w:val="Hyperlink"/>
          </w:rPr>
          <w:t>26-902 Exhibit K - Engineered Drawings</w:t>
        </w:r>
      </w:hyperlink>
    </w:p>
    <w:p w14:paraId="15EE583E" w14:textId="3D138CE6" w:rsidR="00AC0569" w:rsidRDefault="00AC0569">
      <w:r>
        <w:t xml:space="preserve">Or </w:t>
      </w:r>
    </w:p>
    <w:p w14:paraId="0B945E4A" w14:textId="25B86D3A" w:rsidR="00AC0569" w:rsidRDefault="00AC0569">
      <w:hyperlink r:id="rId7" w:history="1">
        <w:r>
          <w:rPr>
            <w:rStyle w:val="Hyperlink"/>
          </w:rPr>
          <w:t>https://lcbcc.sharepoint.com/:f:/s/Procurement/IgBRlrEVkwwRSaHdi-BfXcIkAQ_sJigD_Y0AZ0Gf61V4mOY?e=woEQM6</w:t>
        </w:r>
      </w:hyperlink>
    </w:p>
    <w:sectPr w:rsidR="00AC05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2917" w14:textId="77777777" w:rsidR="00AC0569" w:rsidRDefault="00AC0569" w:rsidP="00AC0569">
      <w:pPr>
        <w:spacing w:after="0" w:line="240" w:lineRule="auto"/>
      </w:pPr>
      <w:r>
        <w:separator/>
      </w:r>
    </w:p>
  </w:endnote>
  <w:endnote w:type="continuationSeparator" w:id="0">
    <w:p w14:paraId="612EF12B" w14:textId="77777777" w:rsidR="00AC0569" w:rsidRDefault="00AC0569" w:rsidP="00AC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7193" w14:textId="77777777" w:rsidR="00AC0569" w:rsidRDefault="00AC0569" w:rsidP="00AC0569">
      <w:pPr>
        <w:spacing w:after="0" w:line="240" w:lineRule="auto"/>
      </w:pPr>
      <w:r>
        <w:separator/>
      </w:r>
    </w:p>
  </w:footnote>
  <w:footnote w:type="continuationSeparator" w:id="0">
    <w:p w14:paraId="6692AB66" w14:textId="77777777" w:rsidR="00AC0569" w:rsidRDefault="00AC0569" w:rsidP="00AC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942B" w14:textId="6845436C" w:rsidR="00AC0569" w:rsidRDefault="00AC0569">
    <w:pPr>
      <w:pStyle w:val="Header"/>
    </w:pPr>
    <w:r>
      <w:t>EXHIBIT K – ENGINEERED DRAWINGS</w:t>
    </w:r>
    <w:r>
      <w:tab/>
    </w:r>
    <w:r>
      <w:tab/>
      <w:t>26-902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W7ymVAbyFHdZ1HJ1gbhifrES5mBlpPYisB5IM/FsGwb3FIZtLmrApwejtDS+2FmqmuMkGLAulggvTIVTS0rw==" w:salt="A/yaY9qgY2TQJpiFvLlF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69"/>
    <w:rsid w:val="0005651A"/>
    <w:rsid w:val="006C033F"/>
    <w:rsid w:val="006C7B25"/>
    <w:rsid w:val="007C570C"/>
    <w:rsid w:val="00AC0569"/>
    <w:rsid w:val="00F1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D453"/>
  <w15:chartTrackingRefBased/>
  <w15:docId w15:val="{E108F65C-A979-4BD3-A75B-461DA661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569"/>
  </w:style>
  <w:style w:type="paragraph" w:styleId="Footer">
    <w:name w:val="footer"/>
    <w:basedOn w:val="Normal"/>
    <w:link w:val="FooterChar"/>
    <w:uiPriority w:val="99"/>
    <w:unhideWhenUsed/>
    <w:rsid w:val="00AC0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569"/>
  </w:style>
  <w:style w:type="character" w:styleId="Hyperlink">
    <w:name w:val="Hyperlink"/>
    <w:basedOn w:val="DefaultParagraphFont"/>
    <w:uiPriority w:val="99"/>
    <w:semiHidden/>
    <w:unhideWhenUsed/>
    <w:rsid w:val="00AC0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cbcc.sharepoint.com/:f:/s/Procurement/IgBRlrEVkwwRSaHdi-BfXcIkAQ_sJigD_Y0AZ0Gf61V4mOY?e=woEQM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cbcc.sharepoint.com/:f:/s/Procurement/IgBRlrEVkwwRSaHdi-BfXcIkAQ_sJigD_Y0AZ0Gf61V4mOY?e=woEQM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360</Characters>
  <Application>Microsoft Office Word</Application>
  <DocSecurity>8</DocSecurity>
  <Lines>12</Lines>
  <Paragraphs>14</Paragraphs>
  <ScaleCrop>false</ScaleCrop>
  <Company>Lake County Board of County Commissioners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2</cp:revision>
  <dcterms:created xsi:type="dcterms:W3CDTF">2026-02-03T22:34:00Z</dcterms:created>
  <dcterms:modified xsi:type="dcterms:W3CDTF">2026-02-03T22:36:00Z</dcterms:modified>
</cp:coreProperties>
</file>