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5D3E4B32"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5A6C49">
        <w:rPr>
          <w:b/>
          <w:bCs/>
        </w:rPr>
        <w:t>ARMORED CAR SERVICES</w:t>
      </w:r>
      <w:r w:rsidR="00D1065F">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562EBB">
      <w:pPr>
        <w:pStyle w:val="Heading1"/>
        <w:spacing w:line="240" w:lineRule="auto"/>
      </w:pPr>
      <w:bookmarkStart w:id="0" w:name="_Toc40876511"/>
      <w:r w:rsidRPr="006E721A">
        <w:t>TERM OF CONTRACT</w:t>
      </w:r>
      <w:bookmarkEnd w:id="0"/>
    </w:p>
    <w:p w14:paraId="11E171D3" w14:textId="77777777" w:rsidR="00562EBB" w:rsidRPr="00D651A0" w:rsidRDefault="00562EBB" w:rsidP="00562EBB">
      <w:pPr>
        <w:spacing w:line="240" w:lineRule="auto"/>
        <w:jc w:val="both"/>
        <w:rPr>
          <w:color w:val="000000" w:themeColor="text1"/>
        </w:rPr>
      </w:pPr>
      <w:bookmarkStart w:id="1" w:name="_Toc536097575"/>
      <w:bookmarkStart w:id="2" w:name="_Toc536111977"/>
      <w:bookmarkStart w:id="3" w:name="_Toc536112026"/>
      <w:bookmarkStart w:id="4" w:name="_Hlk176764659"/>
      <w:bookmarkEnd w:id="1"/>
      <w:bookmarkEnd w:id="2"/>
      <w:bookmarkEnd w:id="3"/>
      <w:r w:rsidRPr="00D651A0">
        <w:rPr>
          <w:color w:val="000000" w:themeColor="text1"/>
        </w:rPr>
        <w:t xml:space="preserve">Contract will be awarded for an initial one (1) year term with the option for two (2) subsequent two (2) year renewals. Renewals are contingent upon mutual written agreement.  </w:t>
      </w:r>
    </w:p>
    <w:p w14:paraId="10D8692C" w14:textId="50D7FB76" w:rsidR="00562EBB" w:rsidRPr="004D4023" w:rsidRDefault="00562EBB" w:rsidP="00562EBB">
      <w:pPr>
        <w:spacing w:line="240" w:lineRule="auto"/>
        <w:jc w:val="both"/>
      </w:pPr>
      <w:r>
        <w:t>C</w:t>
      </w:r>
      <w:r w:rsidRPr="004D4023">
        <w:t xml:space="preserve">ontract will commence </w:t>
      </w:r>
      <w:r w:rsidRPr="00D651A0">
        <w:rPr>
          <w:color w:val="000000" w:themeColor="text1"/>
        </w:rPr>
        <w:t>upon</w:t>
      </w:r>
      <w:r w:rsidR="00D651A0" w:rsidRPr="00D651A0">
        <w:rPr>
          <w:color w:val="000000" w:themeColor="text1"/>
        </w:rPr>
        <w:t xml:space="preserve"> </w:t>
      </w:r>
      <w:r w:rsidRPr="00D651A0">
        <w:rPr>
          <w:color w:val="000000" w:themeColor="text1"/>
        </w:rPr>
        <w:t xml:space="preserve">the first day of the next calendar month after approval by the authorized authority </w:t>
      </w:r>
      <w:r w:rsidR="00CC6147" w:rsidRPr="00D651A0">
        <w:rPr>
          <w:color w:val="000000" w:themeColor="text1"/>
        </w:rPr>
        <w:t xml:space="preserve">The Contract </w:t>
      </w:r>
      <w:r w:rsidR="00CC6147">
        <w:t xml:space="preserve">shall </w:t>
      </w:r>
      <w:r w:rsidRPr="004D4023">
        <w:t xml:space="preserve">remain in effect until completion of </w:t>
      </w:r>
      <w:r w:rsidR="00CC6147">
        <w:t xml:space="preserve">both </w:t>
      </w:r>
      <w:r w:rsidRPr="004D4023">
        <w:t>the expressed and implied warranty periods.</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p w14:paraId="59477554" w14:textId="77777777" w:rsidR="00562EBB" w:rsidRPr="00094DA0" w:rsidRDefault="00562EBB" w:rsidP="00562EBB">
      <w:pPr>
        <w:pStyle w:val="Heading1"/>
        <w:spacing w:line="240" w:lineRule="auto"/>
      </w:pPr>
      <w:bookmarkStart w:id="5" w:name="_Toc40876512"/>
      <w:bookmarkEnd w:id="4"/>
      <w:r w:rsidRPr="00094DA0">
        <w:t>PAYMENT</w:t>
      </w:r>
      <w:bookmarkEnd w:id="5"/>
    </w:p>
    <w:p w14:paraId="256D0823" w14:textId="33074403" w:rsidR="00562EBB" w:rsidRDefault="00562EBB" w:rsidP="00562EBB">
      <w:pPr>
        <w:spacing w:line="240" w:lineRule="auto"/>
        <w:jc w:val="both"/>
      </w:pPr>
      <w:r w:rsidRPr="001D6620">
        <w:t xml:space="preserve">Contractor </w:t>
      </w:r>
      <w:r>
        <w:t xml:space="preserve">shall email </w:t>
      </w:r>
      <w:hyperlink r:id="rId11" w:history="1">
        <w:r w:rsidR="005862AB" w:rsidRPr="00184393">
          <w:rPr>
            <w:rStyle w:val="Hyperlink"/>
          </w:rPr>
          <w:t>FinBoardPayables@lakecountyclerkfl.gov</w:t>
        </w:r>
      </w:hyperlink>
      <w:r w:rsidR="00D651A0">
        <w:t xml:space="preserve"> </w:t>
      </w:r>
      <w:r>
        <w:t>an accurate</w:t>
      </w:r>
      <w:r w:rsidRPr="004D4023">
        <w:t xml:space="preserve"> invoice</w:t>
      </w:r>
      <w:r>
        <w:t xml:space="preserve"> within </w:t>
      </w:r>
      <w:r w:rsidRPr="004D4023">
        <w:t xml:space="preserve">30 calendar days </w:t>
      </w:r>
      <w:r>
        <w:t xml:space="preserve">after </w:t>
      </w:r>
      <w:r w:rsidRPr="004D4023">
        <w:t>delivery. In</w:t>
      </w:r>
      <w:r>
        <w:t>voices shall</w:t>
      </w:r>
      <w:r w:rsidRPr="004D4023">
        <w:t xml:space="preserve"> reference</w:t>
      </w:r>
      <w:r>
        <w:t xml:space="preserve">: </w:t>
      </w:r>
      <w:r w:rsidR="0010333F">
        <w:t xml:space="preserve">Lake County BCC, </w:t>
      </w:r>
      <w:r>
        <w:t>purchase/task order, delivery date, delivery location, and</w:t>
      </w:r>
      <w:r w:rsidRPr="004D4023">
        <w:t xml:space="preserve"> corresponding </w:t>
      </w:r>
      <w:r>
        <w:t xml:space="preserve">packing slip or </w:t>
      </w:r>
      <w:r w:rsidRPr="004D4023">
        <w:t>delivery ticket signed by a</w:t>
      </w:r>
      <w:r>
        <w:t xml:space="preserve"> County </w:t>
      </w:r>
      <w:r w:rsidRPr="004D4023">
        <w:t xml:space="preserve">representative at the time </w:t>
      </w:r>
      <w:r>
        <w:t>of</w:t>
      </w:r>
      <w:r w:rsidRPr="004D4023">
        <w:t xml:space="preserve"> accept</w:t>
      </w:r>
      <w:r>
        <w:t>ance</w:t>
      </w:r>
      <w:r w:rsidRPr="004D4023">
        <w:t>.</w:t>
      </w:r>
      <w:r>
        <w:t xml:space="preserve"> </w:t>
      </w:r>
      <w:r w:rsidRPr="004D4023">
        <w:t>Failure to submit invoices in the prescribed manner will delay payment</w:t>
      </w:r>
      <w:r>
        <w:t>.</w:t>
      </w:r>
    </w:p>
    <w:p w14:paraId="62DDDA6A" w14:textId="005E04DD" w:rsidR="00562EBB" w:rsidRDefault="00562EBB" w:rsidP="00562EBB">
      <w:pPr>
        <w:spacing w:line="240" w:lineRule="auto"/>
        <w:jc w:val="both"/>
      </w:pPr>
      <w:r w:rsidRPr="004D4023">
        <w:t>Payments will be tendered in accordance with the Florida Prompt Payment Act, Part VII, Chapter 218, Florida Statutes.</w:t>
      </w:r>
    </w:p>
    <w:p w14:paraId="4A7D4805" w14:textId="0E887403" w:rsidR="00562EBB" w:rsidRPr="00D651A0" w:rsidRDefault="00562EBB" w:rsidP="00D651A0">
      <w:pPr>
        <w:spacing w:after="80" w:line="240" w:lineRule="auto"/>
        <w:jc w:val="both"/>
      </w:pPr>
      <w:r w:rsidRPr="004D4023">
        <w:t>All pricing will be FOB Destination unless otherwise specified in this solicitation document.</w:t>
      </w:r>
      <w:r>
        <w:t xml:space="preserve">  P</w:t>
      </w:r>
      <w:r w:rsidRPr="004D4023">
        <w:t xml:space="preserve">ricing submitted will remain valid for a ninety (90) day period.  </w:t>
      </w:r>
      <w:r w:rsidRPr="008A2C76">
        <w:rPr>
          <w:color w:val="7030A0"/>
        </w:rPr>
        <w:t xml:space="preserve"> </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(e</w:t>
      </w:r>
      <w:r w:rsidR="002556AE">
        <w:t>Card)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r w:rsidRPr="00BF24ED">
        <w:t>e</w:t>
      </w:r>
      <w:r w:rsidR="002556AE">
        <w:t>Card system</w:t>
      </w:r>
      <w:r w:rsidRPr="00BF24ED">
        <w:t xml:space="preserve"> is designed to </w:t>
      </w:r>
      <w:r w:rsidR="002556AE">
        <w:t>expedite pa</w:t>
      </w:r>
      <w:r w:rsidRPr="00BF24ED">
        <w:t xml:space="preserve">yables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more information about accepting e</w:t>
      </w:r>
      <w:r w:rsidR="002556AE">
        <w:t>Card</w:t>
      </w:r>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9A0EB4">
      <w:pPr>
        <w:pStyle w:val="Heading1"/>
        <w:spacing w:line="240" w:lineRule="auto"/>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6" w:name="_Hlk74129342"/>
      <w:r>
        <w:t>the</w:t>
      </w:r>
      <w:r w:rsidRPr="007269C8">
        <w:t xml:space="preserve"> </w:t>
      </w:r>
      <w:hyperlink r:id="rId12"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6"/>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1A82D1D" w14:textId="3D961670" w:rsidR="002443DE" w:rsidRPr="00C13E78" w:rsidRDefault="002443DE" w:rsidP="002443DE">
      <w:pPr>
        <w:pStyle w:val="ListParagraph"/>
        <w:widowControl w:val="0"/>
        <w:autoSpaceDE w:val="0"/>
        <w:autoSpaceDN w:val="0"/>
        <w:adjustRightInd w:val="0"/>
        <w:spacing w:after="80" w:line="240" w:lineRule="auto"/>
        <w:ind w:left="0"/>
        <w:contextualSpacing w:val="0"/>
        <w:jc w:val="both"/>
        <w:rPr>
          <w:rFonts w:eastAsia="Times New Roman"/>
        </w:rPr>
      </w:pPr>
      <w:bookmarkStart w:id="7" w:name="_Hlk209771697"/>
      <w:r w:rsidRPr="00C13E78">
        <w:rPr>
          <w:rFonts w:eastAsia="Times New Roman"/>
        </w:rPr>
        <w:t>The Contractor hereby certifies that, pursuant to Section 287.135, Florida Statutes, it</w:t>
      </w:r>
      <w:r w:rsidR="00CA70A5" w:rsidRPr="00C13E78">
        <w:rPr>
          <w:rFonts w:eastAsia="Times New Roman"/>
        </w:rPr>
        <w:t xml:space="preserve"> or its subcontractors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The Contractor understands that pursuant to Section 287.135, Florida Statutes, the submission of a false certification may subject it to civil penalties, attorneys’ fees, and costs. The Contractor further understands that any contract with the County for goods or services may be terminated at the option of the County if the Contractor is found to have submitted a false certification or has been listed on the Scrutinized Companies that </w:t>
      </w:r>
      <w:r w:rsidRPr="00C13E78">
        <w:rPr>
          <w:rFonts w:eastAsia="Times New Roman"/>
          <w:bCs/>
        </w:rPr>
        <w:t xml:space="preserve">Boycott Israel list or is </w:t>
      </w:r>
      <w:r w:rsidRPr="00C13E78">
        <w:rPr>
          <w:rFonts w:eastAsia="Times New Roman"/>
          <w:bCs/>
        </w:rPr>
        <w:lastRenderedPageBreak/>
        <w:t>participating in a boycott of Israel.</w:t>
      </w:r>
      <w:r w:rsidRPr="00C13E78">
        <w:rPr>
          <w:rFonts w:eastAsia="Times New Roman"/>
        </w:rPr>
        <w:t xml:space="preserve"> </w:t>
      </w:r>
    </w:p>
    <w:p w14:paraId="2BD761F1" w14:textId="77777777" w:rsidR="002443DE" w:rsidRPr="00C13E78" w:rsidRDefault="002443DE" w:rsidP="002443DE">
      <w:pPr>
        <w:pStyle w:val="ListParagraph"/>
        <w:widowControl w:val="0"/>
        <w:autoSpaceDE w:val="0"/>
        <w:autoSpaceDN w:val="0"/>
        <w:adjustRightInd w:val="0"/>
        <w:spacing w:before="80" w:after="80" w:line="240" w:lineRule="auto"/>
        <w:ind w:left="0"/>
        <w:contextualSpacing w:val="0"/>
        <w:jc w:val="both"/>
        <w:rPr>
          <w:rFonts w:eastAsia="Times New Roman"/>
        </w:rPr>
      </w:pPr>
      <w:r w:rsidRPr="00C13E78">
        <w:rPr>
          <w:rFonts w:eastAsia="Times New Roman"/>
        </w:rPr>
        <w:t>For purchases of $1 million or more:</w:t>
      </w:r>
    </w:p>
    <w:p w14:paraId="00D51B12" w14:textId="7CECB7E8" w:rsidR="002443DE" w:rsidRDefault="002443DE" w:rsidP="002443DE">
      <w:pPr>
        <w:pStyle w:val="ListParagraph"/>
        <w:widowControl w:val="0"/>
        <w:autoSpaceDE w:val="0"/>
        <w:autoSpaceDN w:val="0"/>
        <w:adjustRightInd w:val="0"/>
        <w:spacing w:after="80" w:line="240" w:lineRule="auto"/>
        <w:ind w:left="0"/>
        <w:jc w:val="both"/>
        <w:rPr>
          <w:rFonts w:eastAsia="Times New Roman"/>
        </w:rPr>
      </w:pPr>
      <w:r w:rsidRPr="00C13E78">
        <w:rPr>
          <w:rFonts w:eastAsia="Times New Roman"/>
        </w:rPr>
        <w:t xml:space="preserve">By submitting a response to any solicitation, the Contractor hereby certifies that, pursuant to Section 287.135, Florida Statutes, it </w:t>
      </w:r>
      <w:r w:rsidR="00717514" w:rsidRPr="00C13E78">
        <w:rPr>
          <w:rFonts w:eastAsia="Times New Roman"/>
        </w:rPr>
        <w:t xml:space="preserve">or its subcontractors </w:t>
      </w:r>
      <w:r w:rsidR="006C62CF" w:rsidRPr="00C13E78">
        <w:rPr>
          <w:rFonts w:eastAsia="Times New Roman"/>
        </w:rPr>
        <w:t>are</w:t>
      </w:r>
      <w:r w:rsidRPr="00C13E78">
        <w:rPr>
          <w:rFonts w:eastAsia="Times New Roman"/>
        </w:rPr>
        <w:t xml:space="preserve"> not listed on the Scrutinized Companies with activities in the Iran Petroleum Energy Sector List, or the Scrutinized Companies with Activities in Sudan List, </w:t>
      </w:r>
      <w:r w:rsidR="00FF6BCF">
        <w:rPr>
          <w:rFonts w:eastAsia="Times New Roman"/>
        </w:rPr>
        <w:t>are</w:t>
      </w:r>
      <w:r w:rsidRPr="00C13E78">
        <w:rPr>
          <w:rFonts w:eastAsia="Times New Roman"/>
        </w:rPr>
        <w:t xml:space="preserve"> not listed on the Scrutinized Companies that Boycott Israel and </w:t>
      </w:r>
      <w:r w:rsidR="00FF6BCF">
        <w:rPr>
          <w:rFonts w:eastAsia="Times New Roman"/>
        </w:rPr>
        <w:t>are</w:t>
      </w:r>
      <w:r w:rsidRPr="00C13E78">
        <w:rPr>
          <w:rFonts w:eastAsia="Times New Roman"/>
        </w:rPr>
        <w:t xml:space="preserve"> not participating in a boycott of Israel, and </w:t>
      </w:r>
      <w:r w:rsidR="00FF6BCF">
        <w:rPr>
          <w:rFonts w:eastAsia="Times New Roman"/>
        </w:rPr>
        <w:t xml:space="preserve">are </w:t>
      </w:r>
      <w:r w:rsidRPr="00C13E78">
        <w:rPr>
          <w:rFonts w:eastAsia="Times New Roman"/>
        </w:rPr>
        <w:t>not engaged in business operations in Cuba or Syria. The Contractor understands that pursuant to Section 287.135, Florida Statutes, the submission of a false certification may subject it to civil penalties, attorneys’ fees, and costs. The Contractor further understands that any contract with the County for goods or services of $1 million or more may be terminated at the option of the County if the Contractor is found to have submitted a false certification or</w:t>
      </w:r>
      <w:r w:rsidR="00875EC4" w:rsidRPr="00C13E78">
        <w:rPr>
          <w:rFonts w:eastAsia="Times New Roman"/>
        </w:rPr>
        <w:t xml:space="preserve"> it or its subcontractor</w:t>
      </w:r>
      <w:r w:rsidR="00C71C21" w:rsidRPr="00C13E78">
        <w:rPr>
          <w:rFonts w:eastAsia="Times New Roman"/>
        </w:rPr>
        <w:t>s</w:t>
      </w:r>
      <w:r w:rsidRPr="00C13E78">
        <w:rPr>
          <w:rFonts w:eastAsia="Times New Roman"/>
        </w:rPr>
        <w:t xml:space="preserve"> ha</w:t>
      </w:r>
      <w:r w:rsidR="00C71C21" w:rsidRPr="00C13E78">
        <w:rPr>
          <w:rFonts w:eastAsia="Times New Roman"/>
        </w:rPr>
        <w:t>ve</w:t>
      </w:r>
      <w:r w:rsidRPr="00C13E78">
        <w:rPr>
          <w:rFonts w:eastAsia="Times New Roman"/>
        </w:rPr>
        <w:t xml:space="preserve"> been listed on the Scrutinized Companies with activities in the Iran Petroleum Energy Sector List or the Scrutinized Companies with Activities in Sudan List, is listed on the Scrutinized Companies that Boycott Israel list or is participating in a boycott of Israel, or is engaged in business operations in Cuba or Syria.</w:t>
      </w:r>
    </w:p>
    <w:bookmarkEnd w:id="7"/>
    <w:p w14:paraId="19D2FDCD" w14:textId="2D7C361C"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4E5F577F" w14:textId="1EC9CCAF" w:rsidR="006A43A0" w:rsidRPr="00D97E99" w:rsidRDefault="006A43A0" w:rsidP="009A0EB4">
      <w:pPr>
        <w:pStyle w:val="Heading1"/>
        <w:spacing w:line="240" w:lineRule="auto"/>
      </w:pPr>
      <w:r w:rsidRPr="008C52CC">
        <w:t xml:space="preserve">CERTIFICATION REGARDING FELONY CONVICTION </w:t>
      </w:r>
    </w:p>
    <w:p w14:paraId="3AAC7B8E" w14:textId="155FEDD5" w:rsidR="006A43A0" w:rsidRPr="004D4023" w:rsidRDefault="006A43A0" w:rsidP="009A0EB4">
      <w:pPr>
        <w:spacing w:line="240" w:lineRule="auto"/>
        <w:jc w:val="both"/>
      </w:pPr>
      <w:r w:rsidRPr="004D4023">
        <w:t xml:space="preserve">Has any officer, director, or an executive performing equivalent </w:t>
      </w:r>
      <w:r w:rsidR="00D651A0" w:rsidRPr="004D4023">
        <w:t>duties</w:t>
      </w:r>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9A0EB4">
      <w:pPr>
        <w:pStyle w:val="Heading1"/>
        <w:spacing w:line="240" w:lineRule="auto"/>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9A0EB4">
      <w:pPr>
        <w:pStyle w:val="Heading1"/>
        <w:spacing w:line="240" w:lineRule="auto"/>
      </w:pPr>
      <w:r w:rsidRPr="008C52CC">
        <w:t xml:space="preserve">CERTIFICATION REGARDING BACKGROUND CHECKS  </w:t>
      </w:r>
    </w:p>
    <w:p w14:paraId="7BBEF0C9" w14:textId="19ECBBFE" w:rsidR="006A43A0" w:rsidRDefault="006A43A0" w:rsidP="009A0EB4">
      <w:pPr>
        <w:spacing w:line="240" w:lineRule="auto"/>
        <w:jc w:val="both"/>
      </w:pPr>
      <w:bookmarkStart w:id="8" w:name="_Hlk142910026"/>
      <w:bookmarkStart w:id="9" w:name="_Hlk210292839"/>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r</w:t>
      </w:r>
      <w:r>
        <w:t>equire</w:t>
      </w:r>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8"/>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bookmarkEnd w:id="9"/>
      <w:r w:rsidRPr="004D4023">
        <w:t>.</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9A0EB4">
      <w:pPr>
        <w:pStyle w:val="Heading1"/>
        <w:spacing w:line="240" w:lineRule="auto"/>
      </w:pPr>
      <w:r>
        <w:t>DISADVANTAGED BUSINESS ENTERPRISE</w:t>
      </w:r>
      <w:r w:rsidR="003B41F1">
        <w:t xml:space="preserve"> PROGRAM</w:t>
      </w:r>
    </w:p>
    <w:p w14:paraId="217842C2" w14:textId="479584DE"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r w:rsidR="00D651A0">
        <w:t>set asides</w:t>
      </w:r>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lastRenderedPageBreak/>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9A0EB4">
      <w:pPr>
        <w:pStyle w:val="Heading1"/>
        <w:spacing w:line="240" w:lineRule="auto"/>
      </w:pPr>
      <w:bookmarkStart w:id="10" w:name="_Hlk89953709"/>
      <w:r>
        <w:t>ANTITRUST VIOLATOR VENDOR LISTS</w:t>
      </w:r>
    </w:p>
    <w:p w14:paraId="6F5F828D" w14:textId="7336E664" w:rsidR="00F02243" w:rsidRPr="00B7074F" w:rsidRDefault="00F02243" w:rsidP="009A0EB4">
      <w:pPr>
        <w:spacing w:line="240" w:lineRule="auto"/>
        <w:jc w:val="both"/>
      </w:pPr>
      <w:bookmarkStart w:id="11" w:name="_Hlk210293010"/>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persons or affiliates are barred from </w:t>
      </w:r>
      <w:r w:rsidRPr="00F02243">
        <w:t>transact</w:t>
      </w:r>
      <w:r w:rsidR="003904FC">
        <w:t>ing any</w:t>
      </w:r>
      <w:r w:rsidRPr="00F02243">
        <w:t xml:space="preserve"> new business with a public entity.</w:t>
      </w:r>
    </w:p>
    <w:bookmarkEnd w:id="10"/>
    <w:bookmarkEnd w:id="11"/>
    <w:p w14:paraId="6918D997" w14:textId="1AF50F47" w:rsidR="00562EBB" w:rsidRPr="00D651A0" w:rsidRDefault="00562EBB" w:rsidP="00D651A0">
      <w:pPr>
        <w:pStyle w:val="Heading1"/>
        <w:spacing w:line="240" w:lineRule="auto"/>
      </w:pPr>
      <w:r>
        <w:t>FEDERAL FUNDING REQUIREMENT</w:t>
      </w:r>
      <w:r w:rsidR="00D651A0">
        <w:t xml:space="preserve"> – N/A</w:t>
      </w:r>
    </w:p>
    <w:p w14:paraId="79606EA3" w14:textId="77777777" w:rsidR="00562EBB" w:rsidRPr="008C52CC" w:rsidRDefault="00562EBB" w:rsidP="00562EBB">
      <w:pPr>
        <w:pStyle w:val="Heading1"/>
        <w:spacing w:line="240" w:lineRule="auto"/>
      </w:pPr>
      <w:r>
        <w:t>L</w:t>
      </w:r>
      <w:r w:rsidRPr="008C52CC">
        <w:t>OCAL VENDOR PREFERENCE</w:t>
      </w:r>
      <w:r>
        <w:t xml:space="preserve"> – </w:t>
      </w:r>
      <w:r w:rsidRPr="00F52B54">
        <w:rPr>
          <w:b w:val="0"/>
          <w:bCs/>
        </w:rPr>
        <w:t>N/A</w:t>
      </w:r>
    </w:p>
    <w:p w14:paraId="5CC5EDEA" w14:textId="75A65EFA" w:rsidR="006A43A0" w:rsidRPr="008C52CC" w:rsidRDefault="006A43A0" w:rsidP="009A0EB4">
      <w:pPr>
        <w:pStyle w:val="Heading1"/>
        <w:spacing w:line="240" w:lineRule="auto"/>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9A0EB4">
      <w:pPr>
        <w:pStyle w:val="Heading1"/>
        <w:spacing w:line="240" w:lineRule="auto"/>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comply 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3"/>
      <w:footerReference w:type="default" r:id="rId14"/>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6349E" w14:textId="77777777" w:rsidR="00801AD5" w:rsidRDefault="00801AD5" w:rsidP="008A5B12">
      <w:pPr>
        <w:spacing w:after="0" w:line="240" w:lineRule="auto"/>
      </w:pPr>
      <w:r>
        <w:separator/>
      </w:r>
    </w:p>
  </w:endnote>
  <w:endnote w:type="continuationSeparator" w:id="0">
    <w:p w14:paraId="6E77929D" w14:textId="77777777" w:rsidR="00801AD5" w:rsidRDefault="00801AD5"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E6103" w14:textId="77777777" w:rsidR="00801AD5" w:rsidRDefault="00801AD5" w:rsidP="008A5B12">
      <w:pPr>
        <w:spacing w:after="0" w:line="240" w:lineRule="auto"/>
      </w:pPr>
      <w:r>
        <w:separator/>
      </w:r>
    </w:p>
  </w:footnote>
  <w:footnote w:type="continuationSeparator" w:id="0">
    <w:p w14:paraId="31D903DE" w14:textId="77777777" w:rsidR="00801AD5" w:rsidRDefault="00801AD5"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031E5C79"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5A6C49">
      <w:rPr>
        <w:b/>
        <w:bCs/>
      </w:rPr>
      <w:t>537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3UFsSmZJT5+kSKKZO09s80aKookS6CTOVPARP7aK08zcz1fGOhAByyHtDha/A0wBCBWo0QYwRHdoM47SuRhzg==" w:salt="HbkLxJ4EEd9bDDrqZJlNA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F7D62"/>
    <w:rsid w:val="0010333F"/>
    <w:rsid w:val="00105C9C"/>
    <w:rsid w:val="0011009F"/>
    <w:rsid w:val="00111DEF"/>
    <w:rsid w:val="00120488"/>
    <w:rsid w:val="00121EEC"/>
    <w:rsid w:val="001375F4"/>
    <w:rsid w:val="00155615"/>
    <w:rsid w:val="001619DB"/>
    <w:rsid w:val="001717DA"/>
    <w:rsid w:val="00190AA8"/>
    <w:rsid w:val="0019327C"/>
    <w:rsid w:val="001A2DAA"/>
    <w:rsid w:val="001D6A11"/>
    <w:rsid w:val="001D7706"/>
    <w:rsid w:val="001E4AFF"/>
    <w:rsid w:val="00203A82"/>
    <w:rsid w:val="00215FE1"/>
    <w:rsid w:val="00235A05"/>
    <w:rsid w:val="002443DE"/>
    <w:rsid w:val="00245E0C"/>
    <w:rsid w:val="002556AE"/>
    <w:rsid w:val="00293E27"/>
    <w:rsid w:val="002B051D"/>
    <w:rsid w:val="002B2E4C"/>
    <w:rsid w:val="002C341C"/>
    <w:rsid w:val="002C5D95"/>
    <w:rsid w:val="002D200C"/>
    <w:rsid w:val="002D41E2"/>
    <w:rsid w:val="00325896"/>
    <w:rsid w:val="0034050A"/>
    <w:rsid w:val="0034467B"/>
    <w:rsid w:val="0034718E"/>
    <w:rsid w:val="003904FC"/>
    <w:rsid w:val="0039099D"/>
    <w:rsid w:val="003940DD"/>
    <w:rsid w:val="003A7F6E"/>
    <w:rsid w:val="003B41F1"/>
    <w:rsid w:val="003C46AF"/>
    <w:rsid w:val="003C71B6"/>
    <w:rsid w:val="00400944"/>
    <w:rsid w:val="004061A7"/>
    <w:rsid w:val="00416CD1"/>
    <w:rsid w:val="004246A0"/>
    <w:rsid w:val="004307C1"/>
    <w:rsid w:val="00434B5A"/>
    <w:rsid w:val="004426EB"/>
    <w:rsid w:val="00454DF3"/>
    <w:rsid w:val="00475689"/>
    <w:rsid w:val="004816E4"/>
    <w:rsid w:val="004D7686"/>
    <w:rsid w:val="004E3AAF"/>
    <w:rsid w:val="004F71A6"/>
    <w:rsid w:val="00510E66"/>
    <w:rsid w:val="00516573"/>
    <w:rsid w:val="00562EBB"/>
    <w:rsid w:val="0057202F"/>
    <w:rsid w:val="005862AB"/>
    <w:rsid w:val="00590D76"/>
    <w:rsid w:val="005A2D03"/>
    <w:rsid w:val="005A6C49"/>
    <w:rsid w:val="005B492D"/>
    <w:rsid w:val="005B773A"/>
    <w:rsid w:val="005C66CB"/>
    <w:rsid w:val="005F2D8A"/>
    <w:rsid w:val="00605FBC"/>
    <w:rsid w:val="00613ECD"/>
    <w:rsid w:val="006208D1"/>
    <w:rsid w:val="006221F4"/>
    <w:rsid w:val="00643925"/>
    <w:rsid w:val="006517A3"/>
    <w:rsid w:val="00655E5C"/>
    <w:rsid w:val="00680606"/>
    <w:rsid w:val="00682208"/>
    <w:rsid w:val="006A43A0"/>
    <w:rsid w:val="006B16D0"/>
    <w:rsid w:val="006C174F"/>
    <w:rsid w:val="006C62CF"/>
    <w:rsid w:val="007136B7"/>
    <w:rsid w:val="00717514"/>
    <w:rsid w:val="00734DCA"/>
    <w:rsid w:val="00771218"/>
    <w:rsid w:val="00785D92"/>
    <w:rsid w:val="007A1BEF"/>
    <w:rsid w:val="007E4D01"/>
    <w:rsid w:val="007F0A3D"/>
    <w:rsid w:val="007F340F"/>
    <w:rsid w:val="00801AD5"/>
    <w:rsid w:val="00802A80"/>
    <w:rsid w:val="008203E1"/>
    <w:rsid w:val="008540A0"/>
    <w:rsid w:val="00874BC8"/>
    <w:rsid w:val="00875EC4"/>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57707"/>
    <w:rsid w:val="0096686D"/>
    <w:rsid w:val="00973065"/>
    <w:rsid w:val="009844DD"/>
    <w:rsid w:val="009A0EB4"/>
    <w:rsid w:val="009B149D"/>
    <w:rsid w:val="009B3006"/>
    <w:rsid w:val="009F564E"/>
    <w:rsid w:val="00A40426"/>
    <w:rsid w:val="00A42F98"/>
    <w:rsid w:val="00A45DFE"/>
    <w:rsid w:val="00A46DD9"/>
    <w:rsid w:val="00A51D4A"/>
    <w:rsid w:val="00A63917"/>
    <w:rsid w:val="00A81222"/>
    <w:rsid w:val="00A9677F"/>
    <w:rsid w:val="00AB4431"/>
    <w:rsid w:val="00AC1161"/>
    <w:rsid w:val="00AF3A2B"/>
    <w:rsid w:val="00B22273"/>
    <w:rsid w:val="00B31BA3"/>
    <w:rsid w:val="00B467FE"/>
    <w:rsid w:val="00B61269"/>
    <w:rsid w:val="00B801C5"/>
    <w:rsid w:val="00B83D47"/>
    <w:rsid w:val="00B87265"/>
    <w:rsid w:val="00B91E31"/>
    <w:rsid w:val="00BB64B3"/>
    <w:rsid w:val="00BC3ED8"/>
    <w:rsid w:val="00BD3CC6"/>
    <w:rsid w:val="00BE3432"/>
    <w:rsid w:val="00BF6F9B"/>
    <w:rsid w:val="00C1269B"/>
    <w:rsid w:val="00C13E78"/>
    <w:rsid w:val="00C3250D"/>
    <w:rsid w:val="00C461AF"/>
    <w:rsid w:val="00C46953"/>
    <w:rsid w:val="00C71C21"/>
    <w:rsid w:val="00C76E25"/>
    <w:rsid w:val="00C86F8C"/>
    <w:rsid w:val="00CA70A5"/>
    <w:rsid w:val="00CB0E84"/>
    <w:rsid w:val="00CB67D2"/>
    <w:rsid w:val="00CC51B9"/>
    <w:rsid w:val="00CC6147"/>
    <w:rsid w:val="00CF40D4"/>
    <w:rsid w:val="00D06D15"/>
    <w:rsid w:val="00D1065F"/>
    <w:rsid w:val="00D35867"/>
    <w:rsid w:val="00D42FC1"/>
    <w:rsid w:val="00D45E80"/>
    <w:rsid w:val="00D508BC"/>
    <w:rsid w:val="00D651A0"/>
    <w:rsid w:val="00D90020"/>
    <w:rsid w:val="00D97E99"/>
    <w:rsid w:val="00DA03CE"/>
    <w:rsid w:val="00DA374A"/>
    <w:rsid w:val="00DA533C"/>
    <w:rsid w:val="00DB4687"/>
    <w:rsid w:val="00DB6A41"/>
    <w:rsid w:val="00DD19E6"/>
    <w:rsid w:val="00E56ABB"/>
    <w:rsid w:val="00E60B95"/>
    <w:rsid w:val="00E728C3"/>
    <w:rsid w:val="00E7306E"/>
    <w:rsid w:val="00E76959"/>
    <w:rsid w:val="00E8519B"/>
    <w:rsid w:val="00E94101"/>
    <w:rsid w:val="00E95E74"/>
    <w:rsid w:val="00EA5E41"/>
    <w:rsid w:val="00EA6C5F"/>
    <w:rsid w:val="00EA7943"/>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 w:val="00FF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ind w:left="0" w:hanging="54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 w:type="paragraph" w:styleId="Revision">
    <w:name w:val="Revision"/>
    <w:hidden/>
    <w:uiPriority w:val="99"/>
    <w:semiHidden/>
    <w:rsid w:val="002443DE"/>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keumbraco.azurewebsites.net/media/krwgfnt0/general-terms-and-conditions-v-5-6-21-ada.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inBoardPayables@lakecountyclerkfl.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718E"/>
    <w:rsid w:val="00124733"/>
    <w:rsid w:val="001936B5"/>
    <w:rsid w:val="004307C1"/>
    <w:rsid w:val="00454DF3"/>
    <w:rsid w:val="004844B8"/>
    <w:rsid w:val="004E3AAF"/>
    <w:rsid w:val="0052448B"/>
    <w:rsid w:val="00524D7E"/>
    <w:rsid w:val="0057202F"/>
    <w:rsid w:val="005C66CB"/>
    <w:rsid w:val="0074586F"/>
    <w:rsid w:val="007834B1"/>
    <w:rsid w:val="007B0578"/>
    <w:rsid w:val="00802A80"/>
    <w:rsid w:val="00833BF2"/>
    <w:rsid w:val="00835546"/>
    <w:rsid w:val="00874BC8"/>
    <w:rsid w:val="008A232A"/>
    <w:rsid w:val="009B3006"/>
    <w:rsid w:val="009E7C4B"/>
    <w:rsid w:val="00A155E2"/>
    <w:rsid w:val="00A40426"/>
    <w:rsid w:val="00A406E2"/>
    <w:rsid w:val="00A46A31"/>
    <w:rsid w:val="00A81222"/>
    <w:rsid w:val="00A9677F"/>
    <w:rsid w:val="00AD5367"/>
    <w:rsid w:val="00AF3A2B"/>
    <w:rsid w:val="00B467FE"/>
    <w:rsid w:val="00BC5A7B"/>
    <w:rsid w:val="00C1269B"/>
    <w:rsid w:val="00CC65E5"/>
    <w:rsid w:val="00D508BC"/>
    <w:rsid w:val="00DA533C"/>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2BF3"/>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2.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customXml/itemProps3.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1514</Words>
  <Characters>8252</Characters>
  <Application>Microsoft Office Word</Application>
  <DocSecurity>0</DocSecurity>
  <Lines>123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5</cp:revision>
  <dcterms:created xsi:type="dcterms:W3CDTF">2026-03-24T20:20:00Z</dcterms:created>
  <dcterms:modified xsi:type="dcterms:W3CDTF">2026-05-08T13:48:00Z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