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20A4D" w14:textId="436BCF71" w:rsidR="005A675B" w:rsidRDefault="003A340C" w:rsidP="00C557CC">
      <w:pPr>
        <w:tabs>
          <w:tab w:val="left" w:pos="8460"/>
          <w:tab w:val="left" w:pos="8640"/>
        </w:tabs>
        <w:spacing w:after="120" w:line="240" w:lineRule="auto"/>
        <w:ind w:right="5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qualified contractor(s) (Contractor)</w:t>
      </w:r>
      <w:r w:rsidR="005A675B">
        <w:rPr>
          <w:rFonts w:ascii="Times New Roman" w:hAnsi="Times New Roman" w:cs="Times New Roman"/>
          <w:sz w:val="24"/>
          <w:szCs w:val="24"/>
        </w:rPr>
        <w:t xml:space="preserve"> </w:t>
      </w:r>
      <w:r w:rsidR="00C557CC">
        <w:rPr>
          <w:rFonts w:ascii="Times New Roman" w:hAnsi="Times New Roman" w:cs="Times New Roman"/>
          <w:sz w:val="24"/>
          <w:szCs w:val="24"/>
        </w:rPr>
        <w:t xml:space="preserve">shall be </w:t>
      </w:r>
      <w:r w:rsidR="005A675B">
        <w:rPr>
          <w:rFonts w:ascii="Times New Roman" w:hAnsi="Times New Roman" w:cs="Times New Roman"/>
          <w:sz w:val="24"/>
          <w:szCs w:val="24"/>
        </w:rPr>
        <w:t>experienced with landfill operation systems</w:t>
      </w:r>
      <w:r w:rsidR="00C557CC">
        <w:rPr>
          <w:rFonts w:ascii="Times New Roman" w:hAnsi="Times New Roman" w:cs="Times New Roman"/>
          <w:sz w:val="24"/>
          <w:szCs w:val="24"/>
        </w:rPr>
        <w:t xml:space="preserve"> and shall be qualified and capable to</w:t>
      </w:r>
      <w:r w:rsidR="005A675B">
        <w:rPr>
          <w:rFonts w:ascii="Times New Roman" w:hAnsi="Times New Roman" w:cs="Times New Roman"/>
          <w:sz w:val="24"/>
          <w:szCs w:val="24"/>
        </w:rPr>
        <w:t xml:space="preserve"> repair and </w:t>
      </w:r>
      <w:r w:rsidR="00C557CC">
        <w:rPr>
          <w:rFonts w:ascii="Times New Roman" w:hAnsi="Times New Roman" w:cs="Times New Roman"/>
          <w:sz w:val="24"/>
          <w:szCs w:val="24"/>
        </w:rPr>
        <w:t>maintenance</w:t>
      </w:r>
      <w:r w:rsidR="005A675B">
        <w:rPr>
          <w:rFonts w:ascii="Times New Roman" w:hAnsi="Times New Roman" w:cs="Times New Roman"/>
          <w:sz w:val="24"/>
          <w:szCs w:val="24"/>
        </w:rPr>
        <w:t xml:space="preserve"> projects</w:t>
      </w:r>
      <w:r w:rsidR="00C557CC">
        <w:rPr>
          <w:rFonts w:ascii="Times New Roman" w:hAnsi="Times New Roman" w:cs="Times New Roman"/>
          <w:sz w:val="24"/>
          <w:szCs w:val="24"/>
        </w:rPr>
        <w:t xml:space="preserve"> as needed</w:t>
      </w:r>
      <w:r w:rsidR="005A675B">
        <w:rPr>
          <w:rFonts w:ascii="Times New Roman" w:hAnsi="Times New Roman" w:cs="Times New Roman"/>
          <w:sz w:val="24"/>
          <w:szCs w:val="24"/>
        </w:rPr>
        <w:t xml:space="preserve"> for </w:t>
      </w:r>
      <w:r w:rsidR="00C557CC">
        <w:rPr>
          <w:rFonts w:ascii="Times New Roman" w:hAnsi="Times New Roman" w:cs="Times New Roman"/>
          <w:sz w:val="24"/>
          <w:szCs w:val="24"/>
        </w:rPr>
        <w:t xml:space="preserve">the </w:t>
      </w:r>
      <w:r w:rsidR="005A675B">
        <w:rPr>
          <w:rFonts w:ascii="Times New Roman" w:hAnsi="Times New Roman" w:cs="Times New Roman"/>
          <w:sz w:val="24"/>
          <w:szCs w:val="24"/>
        </w:rPr>
        <w:t>Lake County Solid Waste Division</w:t>
      </w:r>
      <w:r w:rsidR="00C557CC">
        <w:rPr>
          <w:rFonts w:ascii="Times New Roman" w:hAnsi="Times New Roman" w:cs="Times New Roman"/>
          <w:sz w:val="24"/>
          <w:szCs w:val="24"/>
        </w:rPr>
        <w:t xml:space="preserve"> (County)</w:t>
      </w:r>
      <w:r w:rsidR="005A675B">
        <w:rPr>
          <w:rFonts w:ascii="Times New Roman" w:hAnsi="Times New Roman" w:cs="Times New Roman"/>
          <w:sz w:val="24"/>
          <w:szCs w:val="24"/>
        </w:rPr>
        <w:t>. Contractor(s) shall be</w:t>
      </w:r>
      <w:r>
        <w:rPr>
          <w:rFonts w:ascii="Times New Roman" w:hAnsi="Times New Roman" w:cs="Times New Roman"/>
          <w:sz w:val="24"/>
          <w:szCs w:val="24"/>
        </w:rPr>
        <w:t xml:space="preserve"> properly licensed,</w:t>
      </w:r>
      <w:r w:rsidR="005A675B">
        <w:rPr>
          <w:rFonts w:ascii="Times New Roman" w:hAnsi="Times New Roman" w:cs="Times New Roman"/>
          <w:sz w:val="24"/>
          <w:szCs w:val="24"/>
        </w:rPr>
        <w:t xml:space="preserve"> able to</w:t>
      </w:r>
      <w:r w:rsidR="00740A5F">
        <w:rPr>
          <w:rFonts w:ascii="Times New Roman" w:hAnsi="Times New Roman" w:cs="Times New Roman"/>
          <w:sz w:val="24"/>
          <w:szCs w:val="24"/>
        </w:rPr>
        <w:t xml:space="preserve"> </w:t>
      </w:r>
      <w:r w:rsidR="005A675B">
        <w:rPr>
          <w:rFonts w:ascii="Times New Roman" w:hAnsi="Times New Roman" w:cs="Times New Roman"/>
          <w:sz w:val="24"/>
          <w:szCs w:val="24"/>
        </w:rPr>
        <w:t>diagnose</w:t>
      </w:r>
      <w:r>
        <w:rPr>
          <w:rFonts w:ascii="Times New Roman" w:hAnsi="Times New Roman" w:cs="Times New Roman"/>
          <w:sz w:val="24"/>
          <w:szCs w:val="24"/>
        </w:rPr>
        <w:t>,</w:t>
      </w:r>
      <w:r w:rsidR="005A675B">
        <w:rPr>
          <w:rFonts w:ascii="Times New Roman" w:hAnsi="Times New Roman" w:cs="Times New Roman"/>
          <w:sz w:val="24"/>
          <w:szCs w:val="24"/>
        </w:rPr>
        <w:t xml:space="preserve"> </w:t>
      </w:r>
      <w:r w:rsidR="00F7083B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troubleshoot</w:t>
      </w:r>
      <w:r w:rsidR="00F7083B">
        <w:rPr>
          <w:rFonts w:ascii="Times New Roman" w:hAnsi="Times New Roman" w:cs="Times New Roman"/>
          <w:sz w:val="24"/>
          <w:szCs w:val="24"/>
        </w:rPr>
        <w:t xml:space="preserve"> issues related to the landfill’s operation </w:t>
      </w:r>
      <w:r w:rsidR="00740A5F">
        <w:rPr>
          <w:rFonts w:ascii="Times New Roman" w:hAnsi="Times New Roman" w:cs="Times New Roman"/>
          <w:sz w:val="24"/>
          <w:szCs w:val="24"/>
        </w:rPr>
        <w:t xml:space="preserve">systems </w:t>
      </w:r>
      <w:r>
        <w:rPr>
          <w:rFonts w:ascii="Times New Roman" w:hAnsi="Times New Roman" w:cs="Times New Roman"/>
          <w:sz w:val="24"/>
          <w:szCs w:val="24"/>
        </w:rPr>
        <w:t xml:space="preserve">then </w:t>
      </w:r>
      <w:r w:rsidR="00F7083B">
        <w:rPr>
          <w:rFonts w:ascii="Times New Roman" w:hAnsi="Times New Roman" w:cs="Times New Roman"/>
          <w:sz w:val="24"/>
          <w:szCs w:val="24"/>
        </w:rPr>
        <w:t>make the</w:t>
      </w:r>
      <w:r>
        <w:rPr>
          <w:rFonts w:ascii="Times New Roman" w:hAnsi="Times New Roman" w:cs="Times New Roman"/>
          <w:sz w:val="24"/>
          <w:szCs w:val="24"/>
        </w:rPr>
        <w:t xml:space="preserve"> appropriate</w:t>
      </w:r>
      <w:r w:rsidR="00F7083B">
        <w:rPr>
          <w:rFonts w:ascii="Times New Roman" w:hAnsi="Times New Roman" w:cs="Times New Roman"/>
          <w:sz w:val="24"/>
          <w:szCs w:val="24"/>
        </w:rPr>
        <w:t xml:space="preserve"> repairs or replace systems as needed. </w:t>
      </w:r>
    </w:p>
    <w:p w14:paraId="22F80CB0" w14:textId="604BBDDE" w:rsidR="00F7083B" w:rsidRPr="005A675B" w:rsidRDefault="00F7083B" w:rsidP="00C557CC">
      <w:pPr>
        <w:tabs>
          <w:tab w:val="left" w:pos="8460"/>
          <w:tab w:val="left" w:pos="8640"/>
        </w:tabs>
        <w:spacing w:after="120" w:line="240" w:lineRule="auto"/>
        <w:ind w:right="5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no guaranteed minimum or maximum dollar amount or volume to be expended on any contract(s) resulting from this solicitation. </w:t>
      </w:r>
    </w:p>
    <w:p w14:paraId="405F7E32" w14:textId="79BA73E6" w:rsidR="009044F5" w:rsidRPr="00740A5F" w:rsidRDefault="00F7083B" w:rsidP="00C557CC">
      <w:pPr>
        <w:pStyle w:val="ListParagraph"/>
        <w:numPr>
          <w:ilvl w:val="0"/>
          <w:numId w:val="2"/>
        </w:numPr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Contractor </w:t>
      </w:r>
      <w:r w:rsidR="00740A5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>hall have verifiable experience in the following areas:</w:t>
      </w:r>
    </w:p>
    <w:p w14:paraId="0ACDF6C6" w14:textId="140F1401" w:rsidR="009044F5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Civil construction work including earthwork, swales, access roads and berms</w:t>
      </w:r>
    </w:p>
    <w:p w14:paraId="23D99C17" w14:textId="442831D9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Leachate systems including collection, pumping and disposal, storage tank blasting and cleaning</w:t>
      </w:r>
    </w:p>
    <w:p w14:paraId="72A7F5CE" w14:textId="43A3ED2E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Utilities for landfill infrastructure </w:t>
      </w:r>
    </w:p>
    <w:p w14:paraId="552A22A4" w14:textId="02712780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Water and sewer maintenance of commercial landfills</w:t>
      </w:r>
    </w:p>
    <w:p w14:paraId="404553AF" w14:textId="40A17447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Lift stations</w:t>
      </w:r>
    </w:p>
    <w:p w14:paraId="6ADD69F4" w14:textId="547B6466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Pumps and pumping systems</w:t>
      </w:r>
    </w:p>
    <w:p w14:paraId="29DB8FDE" w14:textId="64308D39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Industrial electrical systems</w:t>
      </w:r>
    </w:p>
    <w:p w14:paraId="5561053C" w14:textId="048DEDAE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Air systems</w:t>
      </w:r>
    </w:p>
    <w:p w14:paraId="65E70D2E" w14:textId="657DFB71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Control panels and programming </w:t>
      </w:r>
    </w:p>
    <w:p w14:paraId="5D7E5739" w14:textId="3F4449D0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Tanker fill stations</w:t>
      </w:r>
    </w:p>
    <w:p w14:paraId="0FB3AA98" w14:textId="199E5C61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Water level sensors and communications</w:t>
      </w:r>
    </w:p>
    <w:p w14:paraId="2D08C5B1" w14:textId="0F8315CA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Valves, piping</w:t>
      </w:r>
    </w:p>
    <w:p w14:paraId="7BB58B31" w14:textId="5F54A20D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Backflow preventers </w:t>
      </w:r>
    </w:p>
    <w:p w14:paraId="5727D958" w14:textId="03084AC3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Foundation work</w:t>
      </w:r>
    </w:p>
    <w:p w14:paraId="694BE1EA" w14:textId="76B8375C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Auto dialer and telemetry system monitoring</w:t>
      </w:r>
    </w:p>
    <w:p w14:paraId="2BA99A41" w14:textId="51874F5B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Welding and fabrication of different steels and aluminum </w:t>
      </w:r>
    </w:p>
    <w:p w14:paraId="3D028E00" w14:textId="6547BE93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HDPE field and electro fusion welding</w:t>
      </w:r>
    </w:p>
    <w:p w14:paraId="63322226" w14:textId="273E5922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Leachate line pipe cleaning, jetting, repairing and videotaping </w:t>
      </w:r>
    </w:p>
    <w:p w14:paraId="552BC2A4" w14:textId="55811FDF" w:rsidR="00F7083B" w:rsidRPr="00740A5F" w:rsidRDefault="00F7083B" w:rsidP="00C557CC">
      <w:pPr>
        <w:pStyle w:val="ListParagraph"/>
        <w:numPr>
          <w:ilvl w:val="1"/>
          <w:numId w:val="2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Confined space entry</w:t>
      </w:r>
      <w:r w:rsidR="003A340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36FE00" w14:textId="62761CFD" w:rsidR="009044F5" w:rsidRPr="00740A5F" w:rsidRDefault="00F7083B" w:rsidP="00C557CC">
      <w:pPr>
        <w:pStyle w:val="ListParagraph"/>
        <w:numPr>
          <w:ilvl w:val="0"/>
          <w:numId w:val="2"/>
        </w:numPr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A5F">
        <w:rPr>
          <w:rFonts w:ascii="Times New Roman" w:hAnsi="Times New Roman" w:cs="Times New Roman"/>
          <w:sz w:val="24"/>
          <w:szCs w:val="24"/>
        </w:rPr>
        <w:t xml:space="preserve">Inspections, testing and certifications may be required for certain aspects of diagnosis, repair or replacement. </w:t>
      </w:r>
    </w:p>
    <w:p w14:paraId="6C83824F" w14:textId="04475A21" w:rsidR="00A06F53" w:rsidRDefault="0084126B" w:rsidP="00C557CC">
      <w:pPr>
        <w:pStyle w:val="ListParagraph"/>
        <w:numPr>
          <w:ilvl w:val="0"/>
          <w:numId w:val="2"/>
        </w:numPr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Contractor </w:t>
      </w:r>
      <w:r w:rsidR="00C557CC">
        <w:rPr>
          <w:rFonts w:ascii="Times New Roman" w:hAnsi="Times New Roman" w:cs="Times New Roman"/>
          <w:color w:val="000000"/>
          <w:sz w:val="24"/>
          <w:szCs w:val="24"/>
        </w:rPr>
        <w:t>shall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 respond to the landfill within twenty-four to forty-eight (24-48) hours after receiving a request for service. If the call is an emergency</w:t>
      </w:r>
      <w:r w:rsidR="00C557CC">
        <w:rPr>
          <w:rFonts w:ascii="Times New Roman" w:hAnsi="Times New Roman" w:cs="Times New Roman"/>
          <w:color w:val="000000"/>
          <w:sz w:val="24"/>
          <w:szCs w:val="24"/>
        </w:rPr>
        <w:t xml:space="preserve"> call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, Contractor </w:t>
      </w:r>
      <w:r w:rsidR="00C557CC">
        <w:rPr>
          <w:rFonts w:ascii="Times New Roman" w:hAnsi="Times New Roman" w:cs="Times New Roman"/>
          <w:color w:val="000000"/>
          <w:sz w:val="24"/>
          <w:szCs w:val="24"/>
        </w:rPr>
        <w:t xml:space="preserve">shall 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be notified of such, and response time shall be </w:t>
      </w:r>
      <w:r w:rsidR="00C557CC">
        <w:rPr>
          <w:rFonts w:ascii="Times New Roman" w:hAnsi="Times New Roman" w:cs="Times New Roman"/>
          <w:color w:val="000000"/>
          <w:sz w:val="24"/>
          <w:szCs w:val="24"/>
        </w:rPr>
        <w:t xml:space="preserve">within 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four (4) hours </w:t>
      </w:r>
      <w:r w:rsidR="00C557CC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 notification. </w:t>
      </w:r>
    </w:p>
    <w:p w14:paraId="6F585CD1" w14:textId="77777777" w:rsidR="003A340C" w:rsidRDefault="003A340C" w:rsidP="003A340C">
      <w:pPr>
        <w:pStyle w:val="ListParagraph"/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037F04" w14:textId="07F953BE" w:rsidR="003A340C" w:rsidRPr="003A340C" w:rsidRDefault="003A340C" w:rsidP="003A340C">
      <w:pPr>
        <w:pStyle w:val="ListParagraph"/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End of Exhibit A.</w:t>
      </w:r>
      <w:r>
        <w:rPr>
          <w:rFonts w:ascii="Times New Roman" w:hAnsi="Times New Roman" w:cs="Times New Roman"/>
          <w:color w:val="000000"/>
          <w:sz w:val="24"/>
          <w:szCs w:val="24"/>
        </w:rPr>
        <w:t>]</w:t>
      </w:r>
    </w:p>
    <w:sectPr w:rsidR="003A340C" w:rsidRPr="003A340C" w:rsidSect="00C557CC">
      <w:headerReference w:type="default" r:id="rId8"/>
      <w:footerReference w:type="default" r:id="rId9"/>
      <w:pgSz w:w="12240" w:h="15840"/>
      <w:pgMar w:top="1440" w:right="864" w:bottom="1440" w:left="144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E3431" w14:textId="77777777" w:rsidR="008A1160" w:rsidRDefault="008A1160" w:rsidP="00CF0E5A">
      <w:pPr>
        <w:spacing w:after="0" w:line="240" w:lineRule="auto"/>
      </w:pPr>
      <w:r>
        <w:separator/>
      </w:r>
    </w:p>
  </w:endnote>
  <w:endnote w:type="continuationSeparator" w:id="0">
    <w:p w14:paraId="46EAF0B6" w14:textId="77777777" w:rsidR="008A1160" w:rsidRDefault="008A1160" w:rsidP="00CF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9583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461726" w14:textId="77777777" w:rsidR="00A06F53" w:rsidRDefault="00A06F5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F2C958" w14:textId="77777777" w:rsidR="00A06F53" w:rsidRDefault="00A06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8C7EE" w14:textId="77777777" w:rsidR="008A1160" w:rsidRDefault="008A1160" w:rsidP="00CF0E5A">
      <w:pPr>
        <w:spacing w:after="0" w:line="240" w:lineRule="auto"/>
      </w:pPr>
      <w:r>
        <w:separator/>
      </w:r>
    </w:p>
  </w:footnote>
  <w:footnote w:type="continuationSeparator" w:id="0">
    <w:p w14:paraId="2A9F37A0" w14:textId="77777777" w:rsidR="008A1160" w:rsidRDefault="008A1160" w:rsidP="00CF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87A17" w14:textId="0C7B3BCE" w:rsidR="00CF0E5A" w:rsidRPr="00A06F53" w:rsidRDefault="00A06F53" w:rsidP="00A06F53">
    <w:pPr>
      <w:pStyle w:val="Header"/>
      <w:tabs>
        <w:tab w:val="clear" w:pos="4680"/>
        <w:tab w:val="left" w:pos="1980"/>
        <w:tab w:val="center" w:pos="4770"/>
      </w:tabs>
      <w:rPr>
        <w:rFonts w:ascii="Times New Roman" w:hAnsi="Times New Roman" w:cs="Times New Roman"/>
        <w:b/>
        <w:sz w:val="24"/>
        <w:szCs w:val="24"/>
      </w:rPr>
    </w:pPr>
    <w:r w:rsidRPr="00A06F53">
      <w:rPr>
        <w:rFonts w:ascii="Times New Roman" w:hAnsi="Times New Roman" w:cs="Times New Roman"/>
        <w:b/>
        <w:sz w:val="24"/>
        <w:szCs w:val="24"/>
      </w:rPr>
      <w:t>EXHIBIT A – SCOPE OF WORK</w:t>
    </w:r>
    <w:r w:rsidR="001E070E">
      <w:rPr>
        <w:rFonts w:ascii="Times New Roman" w:hAnsi="Times New Roman" w:cs="Times New Roman"/>
        <w:b/>
        <w:sz w:val="24"/>
        <w:szCs w:val="24"/>
      </w:rPr>
      <w:tab/>
    </w:r>
    <w:r w:rsidR="001E070E">
      <w:rPr>
        <w:rFonts w:ascii="Times New Roman" w:hAnsi="Times New Roman" w:cs="Times New Roman"/>
        <w:b/>
        <w:sz w:val="24"/>
        <w:szCs w:val="24"/>
      </w:rPr>
      <w:tab/>
    </w:r>
    <w:r w:rsidR="00926CF2" w:rsidRPr="009044F5">
      <w:rPr>
        <w:rFonts w:ascii="Times New Roman" w:hAnsi="Times New Roman" w:cs="Times New Roman"/>
        <w:b/>
        <w:sz w:val="24"/>
        <w:szCs w:val="24"/>
      </w:rPr>
      <w:t>2</w:t>
    </w:r>
    <w:r w:rsidR="00A95341">
      <w:rPr>
        <w:rFonts w:ascii="Times New Roman" w:hAnsi="Times New Roman" w:cs="Times New Roman"/>
        <w:b/>
        <w:sz w:val="24"/>
        <w:szCs w:val="24"/>
      </w:rPr>
      <w:t>6</w:t>
    </w:r>
    <w:r w:rsidR="00FB7DB7" w:rsidRPr="009044F5">
      <w:rPr>
        <w:rFonts w:ascii="Times New Roman" w:hAnsi="Times New Roman" w:cs="Times New Roman"/>
        <w:b/>
        <w:sz w:val="24"/>
        <w:szCs w:val="24"/>
      </w:rPr>
      <w:t>-</w:t>
    </w:r>
    <w:r w:rsidR="005A675B">
      <w:rPr>
        <w:rFonts w:ascii="Times New Roman" w:hAnsi="Times New Roman" w:cs="Times New Roman"/>
        <w:b/>
        <w:sz w:val="24"/>
        <w:szCs w:val="24"/>
      </w:rPr>
      <w:t>525</w:t>
    </w:r>
    <w:r w:rsidR="00FB7DB7" w:rsidRPr="00A06F53">
      <w:rPr>
        <w:rFonts w:ascii="Times New Roman" w:hAnsi="Times New Roman" w:cs="Times New Roman"/>
        <w:b/>
        <w:sz w:val="24"/>
        <w:szCs w:val="24"/>
      </w:rPr>
      <w:t xml:space="preserve"> </w:t>
    </w:r>
    <w:r w:rsidR="00FB7DB7">
      <w:rPr>
        <w:rFonts w:ascii="Times New Roman" w:hAnsi="Times New Roman" w:cs="Times New Roman"/>
        <w:b/>
        <w:sz w:val="24"/>
        <w:szCs w:val="24"/>
      </w:rPr>
      <w:tab/>
    </w:r>
    <w:r w:rsidR="00FB7DB7">
      <w:rPr>
        <w:rFonts w:ascii="Times New Roman" w:hAnsi="Times New Roman" w:cs="Times New Roman"/>
        <w:b/>
        <w:sz w:val="24"/>
        <w:szCs w:val="24"/>
      </w:rPr>
      <w:tab/>
    </w:r>
    <w:r w:rsidR="005A675B">
      <w:rPr>
        <w:rFonts w:ascii="Times New Roman" w:hAnsi="Times New Roman" w:cs="Times New Roman"/>
        <w:b/>
        <w:sz w:val="24"/>
        <w:szCs w:val="24"/>
      </w:rPr>
      <w:t>ON-CALL LANDFILL MAINTENANCE SERVICES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58FA"/>
    <w:multiLevelType w:val="hybridMultilevel"/>
    <w:tmpl w:val="6B40D810"/>
    <w:lvl w:ilvl="0" w:tplc="8F4C0134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069B1"/>
    <w:multiLevelType w:val="hybridMultilevel"/>
    <w:tmpl w:val="DC00AAD8"/>
    <w:lvl w:ilvl="0" w:tplc="928A22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1467A1"/>
    <w:multiLevelType w:val="multilevel"/>
    <w:tmpl w:val="95B0294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B540E0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D737AF0"/>
    <w:multiLevelType w:val="multilevel"/>
    <w:tmpl w:val="8206B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B581A75"/>
    <w:multiLevelType w:val="hybridMultilevel"/>
    <w:tmpl w:val="806E8A04"/>
    <w:lvl w:ilvl="0" w:tplc="444C665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4823A0"/>
    <w:multiLevelType w:val="hybridMultilevel"/>
    <w:tmpl w:val="BB0AE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089725">
    <w:abstractNumId w:val="0"/>
  </w:num>
  <w:num w:numId="2" w16cid:durableId="1966808432">
    <w:abstractNumId w:val="4"/>
  </w:num>
  <w:num w:numId="3" w16cid:durableId="1617056659">
    <w:abstractNumId w:val="5"/>
  </w:num>
  <w:num w:numId="4" w16cid:durableId="347491926">
    <w:abstractNumId w:val="6"/>
  </w:num>
  <w:num w:numId="5" w16cid:durableId="1531920137">
    <w:abstractNumId w:val="1"/>
  </w:num>
  <w:num w:numId="6" w16cid:durableId="1080953148">
    <w:abstractNumId w:val="2"/>
  </w:num>
  <w:num w:numId="7" w16cid:durableId="1478186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9TyccU+jSxoW5rFWjrbk1aTFAjwNIR2cI0RqqIY3FtoTWC0lEZQ9u6bg3d4ccq9S5fmlJPa5CQI25TcvlM6EMw==" w:salt="CCpLt9zptSwrcKNE8ytYs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E5A"/>
    <w:rsid w:val="000030A7"/>
    <w:rsid w:val="00073CC8"/>
    <w:rsid w:val="00087F73"/>
    <w:rsid w:val="000B2902"/>
    <w:rsid w:val="000C0692"/>
    <w:rsid w:val="000D584F"/>
    <w:rsid w:val="00145C43"/>
    <w:rsid w:val="001571B2"/>
    <w:rsid w:val="001931D2"/>
    <w:rsid w:val="001C1F7F"/>
    <w:rsid w:val="001D43E3"/>
    <w:rsid w:val="001E070E"/>
    <w:rsid w:val="001E1FC6"/>
    <w:rsid w:val="001F7C6E"/>
    <w:rsid w:val="00200797"/>
    <w:rsid w:val="00220B79"/>
    <w:rsid w:val="00234C76"/>
    <w:rsid w:val="00272F11"/>
    <w:rsid w:val="002A167D"/>
    <w:rsid w:val="002C7734"/>
    <w:rsid w:val="002D1FE4"/>
    <w:rsid w:val="00332CAF"/>
    <w:rsid w:val="003A340C"/>
    <w:rsid w:val="004430D4"/>
    <w:rsid w:val="00445715"/>
    <w:rsid w:val="00450C9F"/>
    <w:rsid w:val="004642AC"/>
    <w:rsid w:val="005018A8"/>
    <w:rsid w:val="005124FC"/>
    <w:rsid w:val="00512D2A"/>
    <w:rsid w:val="00523C8D"/>
    <w:rsid w:val="0056144E"/>
    <w:rsid w:val="005A675B"/>
    <w:rsid w:val="00617C6A"/>
    <w:rsid w:val="00634CBB"/>
    <w:rsid w:val="00653527"/>
    <w:rsid w:val="006713B7"/>
    <w:rsid w:val="00677CD6"/>
    <w:rsid w:val="006C3D74"/>
    <w:rsid w:val="006C7000"/>
    <w:rsid w:val="006E0A6F"/>
    <w:rsid w:val="007123E9"/>
    <w:rsid w:val="00721771"/>
    <w:rsid w:val="00740A5F"/>
    <w:rsid w:val="007826DB"/>
    <w:rsid w:val="007A037D"/>
    <w:rsid w:val="007D10BF"/>
    <w:rsid w:val="007D6C56"/>
    <w:rsid w:val="0084126B"/>
    <w:rsid w:val="00851F56"/>
    <w:rsid w:val="0085262E"/>
    <w:rsid w:val="00877D5C"/>
    <w:rsid w:val="008A1160"/>
    <w:rsid w:val="008C456C"/>
    <w:rsid w:val="008E53CB"/>
    <w:rsid w:val="009044F5"/>
    <w:rsid w:val="00926CF2"/>
    <w:rsid w:val="00936343"/>
    <w:rsid w:val="009D4069"/>
    <w:rsid w:val="009E1F2D"/>
    <w:rsid w:val="00A05B6C"/>
    <w:rsid w:val="00A06F53"/>
    <w:rsid w:val="00A07239"/>
    <w:rsid w:val="00A11573"/>
    <w:rsid w:val="00A50A74"/>
    <w:rsid w:val="00A65183"/>
    <w:rsid w:val="00A65A92"/>
    <w:rsid w:val="00A95341"/>
    <w:rsid w:val="00AD320A"/>
    <w:rsid w:val="00AE03B9"/>
    <w:rsid w:val="00B412D2"/>
    <w:rsid w:val="00B52066"/>
    <w:rsid w:val="00B61147"/>
    <w:rsid w:val="00BA2EC9"/>
    <w:rsid w:val="00BC17DB"/>
    <w:rsid w:val="00BC5995"/>
    <w:rsid w:val="00BF0093"/>
    <w:rsid w:val="00BF2E98"/>
    <w:rsid w:val="00C1201A"/>
    <w:rsid w:val="00C557CC"/>
    <w:rsid w:val="00C655F9"/>
    <w:rsid w:val="00CA473A"/>
    <w:rsid w:val="00CF0E5A"/>
    <w:rsid w:val="00D15B4A"/>
    <w:rsid w:val="00D5350E"/>
    <w:rsid w:val="00D927C7"/>
    <w:rsid w:val="00DA3028"/>
    <w:rsid w:val="00DA3202"/>
    <w:rsid w:val="00DB262B"/>
    <w:rsid w:val="00DC2E59"/>
    <w:rsid w:val="00E04076"/>
    <w:rsid w:val="00E75FCA"/>
    <w:rsid w:val="00E9750B"/>
    <w:rsid w:val="00EA0973"/>
    <w:rsid w:val="00EB13A9"/>
    <w:rsid w:val="00EF42CB"/>
    <w:rsid w:val="00F13387"/>
    <w:rsid w:val="00F64613"/>
    <w:rsid w:val="00F66424"/>
    <w:rsid w:val="00F7083B"/>
    <w:rsid w:val="00FA227A"/>
    <w:rsid w:val="00FA562D"/>
    <w:rsid w:val="00FB7DB7"/>
    <w:rsid w:val="00FC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C772B"/>
  <w15:chartTrackingRefBased/>
  <w15:docId w15:val="{D141D6FF-BD89-4AE1-B653-64AC5C4E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E5A"/>
  </w:style>
  <w:style w:type="paragraph" w:styleId="Footer">
    <w:name w:val="footer"/>
    <w:basedOn w:val="Normal"/>
    <w:link w:val="FooterChar"/>
    <w:uiPriority w:val="99"/>
    <w:unhideWhenUsed/>
    <w:rsid w:val="00CF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E5A"/>
  </w:style>
  <w:style w:type="table" w:styleId="TableGrid">
    <w:name w:val="Table Grid"/>
    <w:basedOn w:val="TableNormal"/>
    <w:uiPriority w:val="39"/>
    <w:rsid w:val="00E97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2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3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3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32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32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C596F-A517-4308-BC75-CA9E73354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259</Words>
  <Characters>1480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2</cp:revision>
  <cp:lastPrinted>2021-08-24T14:59:00Z</cp:lastPrinted>
  <dcterms:created xsi:type="dcterms:W3CDTF">2026-01-08T21:52:00Z</dcterms:created>
  <dcterms:modified xsi:type="dcterms:W3CDTF">2026-10-07T17:43:00Z</dcterms:modified>
</cp:coreProperties>
</file>