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40B3E2B"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136890">
        <w:rPr>
          <w:b/>
          <w:bCs/>
        </w:rPr>
        <w:t xml:space="preserve">NORTH LAKE REGIONAL </w:t>
      </w:r>
      <w:r w:rsidR="00136890" w:rsidRPr="004D33F8">
        <w:rPr>
          <w:b/>
          <w:bCs/>
        </w:rPr>
        <w:t>PARK</w:t>
      </w:r>
      <w:r w:rsidR="00D1065F" w:rsidRPr="004D33F8">
        <w:rPr>
          <w:b/>
          <w:bCs/>
        </w:rPr>
        <w:t xml:space="preserve"> </w:t>
      </w:r>
      <w:r w:rsidR="004D33F8" w:rsidRPr="004D33F8">
        <w:rPr>
          <w:b/>
          <w:bCs/>
        </w:rPr>
        <w:t>PLAYGROUND REPLACEMENT</w:t>
      </w:r>
      <w:r w:rsidR="004D33F8">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FC57A0">
      <w:pPr>
        <w:pStyle w:val="Heading1"/>
      </w:pPr>
      <w:bookmarkStart w:id="0" w:name="_Toc40876511"/>
      <w:r w:rsidRPr="006E721A">
        <w:t>TERM OF CONTRACT</w:t>
      </w:r>
      <w:bookmarkEnd w:id="0"/>
    </w:p>
    <w:p w14:paraId="10D8692C" w14:textId="6287B32B"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w:t>
      </w:r>
      <w:r w:rsidRPr="00136890">
        <w:rPr>
          <w:color w:val="000000" w:themeColor="text1"/>
        </w:rPr>
        <w:t xml:space="preserve">commence </w:t>
      </w:r>
      <w:proofErr w:type="gramStart"/>
      <w:r w:rsidRPr="00136890">
        <w:rPr>
          <w:color w:val="000000" w:themeColor="text1"/>
        </w:rPr>
        <w:t>upon</w:t>
      </w:r>
      <w:proofErr w:type="gramEnd"/>
      <w:r w:rsidRPr="00136890">
        <w:rPr>
          <w:color w:val="000000" w:themeColor="text1"/>
        </w:rPr>
        <w:t xml:space="preserve"> the first day of the next calendar month after approval by the authorized authority</w:t>
      </w:r>
      <w:r w:rsidR="00136890" w:rsidRPr="00136890">
        <w:rPr>
          <w:color w:val="000000" w:themeColor="text1"/>
        </w:rPr>
        <w:t xml:space="preserve">. </w:t>
      </w:r>
      <w:r w:rsidR="00CC6147" w:rsidRPr="00136890">
        <w:rPr>
          <w:color w:val="000000" w:themeColor="text1"/>
        </w:rPr>
        <w:t xml:space="preserve">The Contract shall </w:t>
      </w:r>
      <w:r w:rsidRPr="00136890">
        <w:rPr>
          <w:color w:val="000000" w:themeColor="text1"/>
        </w:rPr>
        <w:t xml:space="preserve">remain in effect until completion of </w:t>
      </w:r>
      <w:r w:rsidR="00CC6147" w:rsidRPr="00136890">
        <w:rPr>
          <w:color w:val="000000" w:themeColor="text1"/>
        </w:rPr>
        <w:t xml:space="preserve">both </w:t>
      </w:r>
      <w:r w:rsidRPr="00136890">
        <w:rPr>
          <w:color w:val="000000" w:themeColor="text1"/>
        </w:rPr>
        <w:t>the expressed and implied warranty periods</w:t>
      </w:r>
      <w:r w:rsidRPr="004D4023">
        <w:t>.</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bookmarkEnd w:id="4"/>
    <w:p w14:paraId="59477554" w14:textId="58806281" w:rsidR="00562EBB" w:rsidRPr="00094DA0" w:rsidRDefault="006053B1" w:rsidP="00FC57A0">
      <w:pPr>
        <w:pStyle w:val="Heading1"/>
      </w:pPr>
      <w:r>
        <w:t>INVOICING</w:t>
      </w:r>
    </w:p>
    <w:p w14:paraId="4A7D4805" w14:textId="170A428E" w:rsidR="00562EBB" w:rsidRDefault="006053B1" w:rsidP="00562EBB">
      <w:pPr>
        <w:spacing w:line="240" w:lineRule="auto"/>
        <w:jc w:val="both"/>
        <w:rPr>
          <w:color w:val="7030A0"/>
        </w:rPr>
      </w:pPr>
      <w:r>
        <w:t>As stated in Exhibit D – Additional Terms and Conditions.</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FC57A0">
      <w:pPr>
        <w:pStyle w:val="Heading1"/>
      </w:pPr>
      <w:r w:rsidRPr="008C52CC">
        <w:t xml:space="preserve">CERTIFICATION REGARDING </w:t>
      </w:r>
      <w:r>
        <w:t>LAKE COUNTY TERMS AND CONDITIONS</w:t>
      </w:r>
      <w:r w:rsidRPr="008C52CC">
        <w:t xml:space="preserve"> </w:t>
      </w:r>
    </w:p>
    <w:p w14:paraId="3AFE09E0" w14:textId="3ADD35D4" w:rsidR="00400944" w:rsidRPr="00FC57A0" w:rsidRDefault="006A43A0" w:rsidP="009A0EB4">
      <w:pPr>
        <w:spacing w:after="80" w:line="240" w:lineRule="auto"/>
        <w:jc w:val="both"/>
      </w:pPr>
      <w:r>
        <w:t xml:space="preserve">I certify that I have reviewed </w:t>
      </w:r>
      <w:bookmarkStart w:id="5" w:name="_Hlk74129342"/>
      <w:r>
        <w:t>the</w:t>
      </w:r>
      <w:r w:rsidRPr="007269C8">
        <w:t xml:space="preserve"> </w:t>
      </w:r>
      <w:r w:rsidR="00FD3D22" w:rsidRPr="00FC57A0">
        <w:t>General Terms and Conditions for Lake County Florida</w:t>
      </w:r>
      <w:r w:rsidR="002D200C" w:rsidRPr="00FC57A0">
        <w:t xml:space="preserve"> </w:t>
      </w:r>
      <w:r w:rsidRPr="00FC57A0">
        <w:t xml:space="preserve">and accept the Lake County General Terms and Conditions dated </w:t>
      </w:r>
      <w:r w:rsidR="002D200C" w:rsidRPr="00FC57A0">
        <w:t>5</w:t>
      </w:r>
      <w:r w:rsidRPr="00FC57A0">
        <w:t>/</w:t>
      </w:r>
      <w:r w:rsidR="002D200C" w:rsidRPr="00FC57A0">
        <w:t>6</w:t>
      </w:r>
      <w:r w:rsidRPr="00FC57A0">
        <w:t>/2</w:t>
      </w:r>
      <w:r w:rsidR="002D200C" w:rsidRPr="00FC57A0">
        <w:t>1</w:t>
      </w:r>
      <w:r w:rsidRPr="00FC57A0">
        <w:t xml:space="preserve"> as</w:t>
      </w:r>
      <w:bookmarkEnd w:id="5"/>
      <w:r w:rsidRPr="00FC57A0">
        <w:t xml:space="preserve"> written</w:t>
      </w:r>
      <w:r w:rsidR="00084EEA" w:rsidRPr="00FC57A0">
        <w:t xml:space="preserve"> including the Proprietary/Confidential Information section</w:t>
      </w:r>
      <w:r w:rsidRPr="00FC57A0">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FC57A0">
            <w:rPr>
              <w:rStyle w:val="PlaceholderText"/>
              <w:color w:val="auto"/>
            </w:rPr>
            <w:t>Choose an item.</w:t>
          </w:r>
        </w:sdtContent>
      </w:sdt>
      <w:r w:rsidRPr="00FC57A0">
        <w:t xml:space="preserve"> </w:t>
      </w:r>
    </w:p>
    <w:p w14:paraId="69DA1E06" w14:textId="77777777" w:rsidR="00FC57A0" w:rsidRPr="00C13E78" w:rsidRDefault="00FC57A0" w:rsidP="00FC57A0">
      <w:pPr>
        <w:pStyle w:val="ListParagraph"/>
        <w:widowControl w:val="0"/>
        <w:autoSpaceDE w:val="0"/>
        <w:autoSpaceDN w:val="0"/>
        <w:adjustRightInd w:val="0"/>
        <w:spacing w:after="80" w:line="240" w:lineRule="auto"/>
        <w:ind w:left="0"/>
        <w:contextualSpacing w:val="0"/>
        <w:jc w:val="both"/>
        <w:rPr>
          <w:rFonts w:eastAsia="Times New Roman"/>
        </w:rPr>
      </w:pPr>
      <w:bookmarkStart w:id="6" w:name="_Hlk209771697"/>
      <w:r w:rsidRPr="00C13E78">
        <w:rPr>
          <w:rFonts w:eastAsia="Times New Roman"/>
        </w:rPr>
        <w:t xml:space="preserve">The Contractor hereby certifies that, pursuant to Section 287.135, Florida Statutes, it or its subcontractors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6FBEC6E9" w14:textId="77777777" w:rsidR="00FC57A0" w:rsidRPr="00C13E78" w:rsidRDefault="00FC57A0" w:rsidP="00FC57A0">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4E1C6B8" w14:textId="77777777" w:rsidR="00FC57A0" w:rsidRDefault="00FC57A0" w:rsidP="00FC57A0">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and </w:t>
      </w:r>
      <w:r>
        <w:rPr>
          <w:rFonts w:eastAsia="Times New Roman"/>
        </w:rPr>
        <w:t xml:space="preserve">are </w:t>
      </w:r>
      <w:r w:rsidRPr="00C13E78">
        <w:rPr>
          <w:rFonts w:eastAsia="Times New Roman"/>
        </w:rPr>
        <w:t xml:space="preserve">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w:t>
      </w:r>
      <w:r w:rsidRPr="00C13E78">
        <w:rPr>
          <w:rFonts w:eastAsia="Times New Roman"/>
        </w:rPr>
        <w:lastRenderedPageBreak/>
        <w:t>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6"/>
    <w:p w14:paraId="64912DE0" w14:textId="77777777" w:rsidR="00FC57A0" w:rsidRPr="004D4023" w:rsidRDefault="00FC57A0" w:rsidP="00FC57A0">
      <w:pPr>
        <w:spacing w:line="240" w:lineRule="auto"/>
        <w:jc w:val="both"/>
      </w:pPr>
      <w:r>
        <w:t xml:space="preserve">Failure to acknowledge may result in Submittal being deemed non-responsive. </w:t>
      </w:r>
    </w:p>
    <w:p w14:paraId="69A21649" w14:textId="178ACC33" w:rsidR="006053B1" w:rsidRDefault="006053B1" w:rsidP="00FC57A0">
      <w:pPr>
        <w:pStyle w:val="Heading1"/>
      </w:pPr>
      <w:r>
        <w:t>CERTIFICATION REGARDING EXHIBIT D – ADDITIONAL TERMS AND CONDITIONS</w:t>
      </w:r>
    </w:p>
    <w:p w14:paraId="566CCE03" w14:textId="77777777" w:rsidR="006053B1" w:rsidRDefault="006053B1" w:rsidP="006053B1">
      <w:pPr>
        <w:spacing w:after="0" w:line="240" w:lineRule="auto"/>
        <w:jc w:val="both"/>
      </w:pPr>
      <w:r>
        <w:t>I certify I have reviewed EXHIBIT D – ADDITIONAL TERMS AND CONDITIONS and accept as written.</w:t>
      </w:r>
    </w:p>
    <w:p w14:paraId="272836B6" w14:textId="77777777" w:rsidR="006053B1" w:rsidRDefault="006053B1" w:rsidP="006053B1">
      <w:pPr>
        <w:spacing w:after="0" w:line="240" w:lineRule="auto"/>
        <w:jc w:val="both"/>
      </w:pPr>
      <w:r w:rsidRPr="00610D28">
        <w:t xml:space="preserve"> </w:t>
      </w:r>
      <w:sdt>
        <w:sdtPr>
          <w:alias w:val="Yes or No"/>
          <w:tag w:val="Yes or No"/>
          <w:id w:val="184570453"/>
          <w:placeholder>
            <w:docPart w:val="A7696ACBA21B4242BAC6D6A1B17E879B"/>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4CC7B3FE" w14:textId="77777777" w:rsidR="006053B1" w:rsidRPr="004D4023" w:rsidRDefault="006053B1" w:rsidP="006053B1">
      <w:pPr>
        <w:spacing w:line="240" w:lineRule="auto"/>
        <w:jc w:val="both"/>
      </w:pPr>
      <w:r>
        <w:t xml:space="preserve">Failure to acknowledge may result in Submittal being deemed non-responsive. </w:t>
      </w:r>
    </w:p>
    <w:p w14:paraId="4E5F577F" w14:textId="7FA7F655" w:rsidR="006A43A0" w:rsidRPr="00D97E99" w:rsidRDefault="006A43A0" w:rsidP="00FC57A0">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FC57A0">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FC57A0">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FC57A0">
      <w:pPr>
        <w:pStyle w:val="Heading1"/>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FC57A0">
      <w:pPr>
        <w:pStyle w:val="Heading1"/>
      </w:pPr>
      <w:bookmarkStart w:id="8"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w:t>
      </w:r>
      <w:r w:rsidRPr="00F02243">
        <w:lastRenderedPageBreak/>
        <w:t>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8"/>
    <w:p w14:paraId="43708861" w14:textId="77777777" w:rsidR="005325BE" w:rsidRDefault="00FC57A0" w:rsidP="00FC57A0">
      <w:pPr>
        <w:pStyle w:val="Heading1"/>
      </w:pPr>
      <w:r>
        <w:t>FEDERAL FUNDING REQUIREMENT – N/A</w:t>
      </w:r>
    </w:p>
    <w:p w14:paraId="79606EA3" w14:textId="362E4C4B" w:rsidR="00562EBB" w:rsidRPr="008C52CC" w:rsidRDefault="00562EBB" w:rsidP="00FC57A0">
      <w:pPr>
        <w:pStyle w:val="Heading1"/>
      </w:pPr>
      <w:r>
        <w:t>L</w:t>
      </w:r>
      <w:r w:rsidRPr="008C52CC">
        <w:t>OCAL VENDOR PREFERENCE</w:t>
      </w:r>
      <w:r>
        <w:t xml:space="preserve"> – </w:t>
      </w:r>
      <w:r w:rsidRPr="00F52B54">
        <w:rPr>
          <w:bCs/>
        </w:rPr>
        <w:t>N/A</w:t>
      </w:r>
    </w:p>
    <w:p w14:paraId="5CC5EDEA" w14:textId="75A65EFA" w:rsidR="006A43A0" w:rsidRPr="008C52CC" w:rsidRDefault="006A43A0" w:rsidP="00FC57A0">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FC57A0">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1"/>
      <w:footerReference w:type="default" r:id="rId12"/>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70B2B36"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EB4337">
      <w:rPr>
        <w:b/>
        <w:bCs/>
      </w:rPr>
      <w:t>4</w:t>
    </w:r>
    <w:r w:rsidR="00E31E45">
      <w:rPr>
        <w:b/>
        <w:bC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E61C6DD6"/>
    <w:lvl w:ilvl="0">
      <w:start w:val="1"/>
      <w:numFmt w:val="decimal"/>
      <w:pStyle w:val="Heading1"/>
      <w:lvlText w:val="%1."/>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1489788823">
    <w:abstractNumId w:val="3"/>
  </w:num>
  <w:num w:numId="14" w16cid:durableId="438447905">
    <w:abstractNumId w:val="3"/>
  </w:num>
  <w:num w:numId="15" w16cid:durableId="1340961679">
    <w:abstractNumId w:val="3"/>
  </w:num>
  <w:num w:numId="16" w16cid:durableId="398330436">
    <w:abstractNumId w:val="3"/>
  </w:num>
  <w:num w:numId="17" w16cid:durableId="893472527">
    <w:abstractNumId w:val="3"/>
  </w:num>
  <w:num w:numId="18" w16cid:durableId="504828014">
    <w:abstractNumId w:val="3"/>
  </w:num>
  <w:num w:numId="19" w16cid:durableId="1240794877">
    <w:abstractNumId w:val="3"/>
  </w:num>
  <w:num w:numId="20" w16cid:durableId="1415080529">
    <w:abstractNumId w:val="3"/>
  </w:num>
  <w:num w:numId="21" w16cid:durableId="824131008">
    <w:abstractNumId w:val="3"/>
  </w:num>
  <w:num w:numId="22" w16cid:durableId="336465103">
    <w:abstractNumId w:val="3"/>
  </w:num>
  <w:num w:numId="23" w16cid:durableId="199514097">
    <w:abstractNumId w:val="3"/>
  </w:num>
  <w:num w:numId="24" w16cid:durableId="1643271017">
    <w:abstractNumId w:val="3"/>
  </w:num>
  <w:num w:numId="25" w16cid:durableId="130732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rOm9WPPmK4x21arMtspmzMIXzf+Jmsln+DdxLpqz9ZFEjpAE1oNgwZDC3Y4/tNIzq9IVTGSggPzB9eGBsVDHQ==" w:salt="EoHsMS7LpG6iBmn+hEqTYA=="/>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B6CD8"/>
    <w:rsid w:val="000F7D62"/>
    <w:rsid w:val="0010333F"/>
    <w:rsid w:val="00105C9C"/>
    <w:rsid w:val="0011009F"/>
    <w:rsid w:val="00111DEF"/>
    <w:rsid w:val="00120488"/>
    <w:rsid w:val="00121EEC"/>
    <w:rsid w:val="00136890"/>
    <w:rsid w:val="001375F4"/>
    <w:rsid w:val="00145B7E"/>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B169F"/>
    <w:rsid w:val="002C341C"/>
    <w:rsid w:val="002C5D95"/>
    <w:rsid w:val="002D200C"/>
    <w:rsid w:val="002D41E2"/>
    <w:rsid w:val="00325896"/>
    <w:rsid w:val="0034050A"/>
    <w:rsid w:val="0034467B"/>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33F8"/>
    <w:rsid w:val="004D7686"/>
    <w:rsid w:val="004E3AAF"/>
    <w:rsid w:val="00510E66"/>
    <w:rsid w:val="00516573"/>
    <w:rsid w:val="005325BE"/>
    <w:rsid w:val="00562EBB"/>
    <w:rsid w:val="005845C9"/>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68C9"/>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74525"/>
    <w:rsid w:val="009844DD"/>
    <w:rsid w:val="009A0EB4"/>
    <w:rsid w:val="009B149D"/>
    <w:rsid w:val="009B3006"/>
    <w:rsid w:val="009F564E"/>
    <w:rsid w:val="00A42F98"/>
    <w:rsid w:val="00A45DFE"/>
    <w:rsid w:val="00A46DD9"/>
    <w:rsid w:val="00A51D4A"/>
    <w:rsid w:val="00AB4431"/>
    <w:rsid w:val="00AF13A1"/>
    <w:rsid w:val="00B057BA"/>
    <w:rsid w:val="00B22273"/>
    <w:rsid w:val="00B23462"/>
    <w:rsid w:val="00B31BA3"/>
    <w:rsid w:val="00B467FE"/>
    <w:rsid w:val="00B60308"/>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139BB"/>
    <w:rsid w:val="00E31E45"/>
    <w:rsid w:val="00E56ABB"/>
    <w:rsid w:val="00E60B95"/>
    <w:rsid w:val="00E728C3"/>
    <w:rsid w:val="00E7306E"/>
    <w:rsid w:val="00E8519B"/>
    <w:rsid w:val="00E94101"/>
    <w:rsid w:val="00E95E74"/>
    <w:rsid w:val="00EA5E41"/>
    <w:rsid w:val="00EA6C5F"/>
    <w:rsid w:val="00EA7943"/>
    <w:rsid w:val="00EB4337"/>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C57A0"/>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FC57A0"/>
    <w:pPr>
      <w:keepNext/>
      <w:keepLines/>
      <w:numPr>
        <w:numId w:val="1"/>
      </w:numPr>
      <w:spacing w:before="120" w:after="0" w:line="240" w:lineRule="auto"/>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7A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A7696ACBA21B4242BAC6D6A1B17E879B"/>
        <w:category>
          <w:name w:val="General"/>
          <w:gallery w:val="placeholder"/>
        </w:category>
        <w:types>
          <w:type w:val="bbPlcHdr"/>
        </w:types>
        <w:behaviors>
          <w:behavior w:val="content"/>
        </w:behaviors>
        <w:guid w:val="{B975FC52-E442-4EBA-A7FA-4A928040201E}"/>
      </w:docPartPr>
      <w:docPartBody>
        <w:p w:rsidR="001F54D0" w:rsidRDefault="001F54D0" w:rsidP="001F54D0">
          <w:pPr>
            <w:pStyle w:val="A7696ACBA21B4242BAC6D6A1B17E879B"/>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6CD8"/>
    <w:rsid w:val="000B718E"/>
    <w:rsid w:val="00124733"/>
    <w:rsid w:val="00145B7E"/>
    <w:rsid w:val="001936B5"/>
    <w:rsid w:val="001F54D0"/>
    <w:rsid w:val="002B169F"/>
    <w:rsid w:val="00454DF3"/>
    <w:rsid w:val="004844B8"/>
    <w:rsid w:val="004E3AAF"/>
    <w:rsid w:val="0052448B"/>
    <w:rsid w:val="00524D7E"/>
    <w:rsid w:val="006B68C9"/>
    <w:rsid w:val="0074586F"/>
    <w:rsid w:val="007834B1"/>
    <w:rsid w:val="007B0578"/>
    <w:rsid w:val="00833BF2"/>
    <w:rsid w:val="00835546"/>
    <w:rsid w:val="00874BC8"/>
    <w:rsid w:val="008A232A"/>
    <w:rsid w:val="00974525"/>
    <w:rsid w:val="009B3006"/>
    <w:rsid w:val="009E7C4B"/>
    <w:rsid w:val="00A155E2"/>
    <w:rsid w:val="00A406E2"/>
    <w:rsid w:val="00A46A31"/>
    <w:rsid w:val="00B057BA"/>
    <w:rsid w:val="00B23462"/>
    <w:rsid w:val="00B467FE"/>
    <w:rsid w:val="00B60308"/>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4D0"/>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A7696ACBA21B4242BAC6D6A1B17E879B">
    <w:name w:val="A7696ACBA21B4242BAC6D6A1B17E879B"/>
    <w:rsid w:val="001F54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1411</Words>
  <Characters>7665</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12</cp:revision>
  <dcterms:created xsi:type="dcterms:W3CDTF">2025-07-31T19:58:00Z</dcterms:created>
  <dcterms:modified xsi:type="dcterms:W3CDTF">2026-02-19T21:18:00Z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