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1AB648DC" w:rsidR="00EF5966" w:rsidRPr="00CD038E" w:rsidRDefault="00EA1F05" w:rsidP="00D258A9">
      <w:pPr>
        <w:tabs>
          <w:tab w:val="left" w:pos="7020"/>
        </w:tabs>
        <w:rPr>
          <w:szCs w:val="24"/>
        </w:rPr>
      </w:pPr>
      <w:r w:rsidRPr="00742502">
        <w:rPr>
          <w:b/>
          <w:szCs w:val="24"/>
        </w:rPr>
        <w:t xml:space="preserve">SOLICTATION: </w:t>
      </w:r>
      <w:r w:rsidR="00185CE9" w:rsidRPr="00742502">
        <w:rPr>
          <w:bCs/>
          <w:szCs w:val="24"/>
        </w:rPr>
        <w:t>North Lake Regional Park Playground Replacement</w:t>
      </w:r>
      <w:r w:rsidR="00525414" w:rsidRPr="00742502">
        <w:rPr>
          <w:szCs w:val="24"/>
        </w:rPr>
        <w:tab/>
      </w:r>
      <w:r w:rsidR="00C3031B" w:rsidRPr="00742502">
        <w:rPr>
          <w:szCs w:val="24"/>
        </w:rPr>
        <w:tab/>
      </w:r>
      <w:r w:rsidR="00C3031B" w:rsidRPr="00742502">
        <w:rPr>
          <w:szCs w:val="24"/>
        </w:rPr>
        <w:tab/>
      </w:r>
      <w:r w:rsidRPr="00742502">
        <w:rPr>
          <w:szCs w:val="24"/>
        </w:rPr>
        <w:tab/>
      </w:r>
      <w:r w:rsidR="008B5A62" w:rsidRPr="00742502">
        <w:rPr>
          <w:szCs w:val="24"/>
        </w:rPr>
        <w:t>1</w:t>
      </w:r>
      <w:r w:rsidR="00742502" w:rsidRPr="00742502">
        <w:rPr>
          <w:szCs w:val="24"/>
        </w:rPr>
        <w:t>0</w:t>
      </w:r>
      <w:r w:rsidR="00C3031B" w:rsidRPr="00742502">
        <w:rPr>
          <w:szCs w:val="24"/>
        </w:rPr>
        <w:t>/</w:t>
      </w:r>
      <w:r w:rsidR="00742502" w:rsidRPr="00742502">
        <w:rPr>
          <w:szCs w:val="24"/>
        </w:rPr>
        <w:t>21</w:t>
      </w:r>
      <w:r w:rsidR="00C3031B" w:rsidRPr="00742502">
        <w:rPr>
          <w:szCs w:val="24"/>
        </w:rPr>
        <w:t>/202</w:t>
      </w:r>
      <w:r w:rsidR="00F4076C" w:rsidRPr="00742502">
        <w:rPr>
          <w:szCs w:val="24"/>
        </w:rPr>
        <w:t>5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B52BFF6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</w:t>
      </w:r>
      <w:r w:rsidR="009A71C4">
        <w:rPr>
          <w:szCs w:val="24"/>
        </w:rPr>
        <w:t>included</w:t>
      </w:r>
      <w:r w:rsidR="00F4076C">
        <w:rPr>
          <w:szCs w:val="24"/>
        </w:rPr>
        <w:t xml:space="preserve">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</w:t>
      </w:r>
      <w:r w:rsidR="009A71C4">
        <w:rPr>
          <w:szCs w:val="24"/>
        </w:rPr>
        <w:t xml:space="preserve">disqualification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C1CD418" w14:textId="0E45739E" w:rsidR="00EA1F05" w:rsidRPr="006E7E3A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6E7E3A">
        <w:rPr>
          <w:b/>
          <w:bCs/>
          <w:u w:val="single"/>
        </w:rPr>
        <w:t>QUESTIONS/RESPONSES</w:t>
      </w:r>
    </w:p>
    <w:p w14:paraId="57A0310A" w14:textId="689C32BB" w:rsidR="00EA1F05" w:rsidRPr="006E7E3A" w:rsidRDefault="00185CE9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6E7E3A">
        <w:rPr>
          <w:rFonts w:ascii="Times New Roman" w:hAnsi="Times New Roman"/>
          <w:color w:val="000000"/>
          <w:sz w:val="24"/>
          <w:szCs w:val="24"/>
        </w:rPr>
        <w:t>Can we provide multiple options?</w:t>
      </w:r>
    </w:p>
    <w:p w14:paraId="502707AC" w14:textId="1CA65012" w:rsidR="002D4C1C" w:rsidRPr="00742502" w:rsidRDefault="006B07A5" w:rsidP="00DA4DE3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Vendor shall submit bid based on Scope of Work, New Playground Photo, and a</w:t>
      </w:r>
      <w:r w:rsidR="00E03D6A">
        <w:rPr>
          <w:rFonts w:ascii="Times New Roman" w:hAnsi="Times New Roman"/>
          <w:color w:val="000000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 xml:space="preserve"> posted addend</w:t>
      </w:r>
      <w:r w:rsidR="009A71C4">
        <w:rPr>
          <w:rFonts w:ascii="Times New Roman" w:hAnsi="Times New Roman"/>
          <w:color w:val="000000"/>
          <w:sz w:val="24"/>
          <w:szCs w:val="24"/>
        </w:rPr>
        <w:t>a</w:t>
      </w:r>
      <w:r w:rsidR="00E03D6A">
        <w:rPr>
          <w:rFonts w:ascii="Times New Roman" w:hAnsi="Times New Roman"/>
          <w:color w:val="000000"/>
          <w:sz w:val="24"/>
          <w:szCs w:val="24"/>
        </w:rPr>
        <w:t>.</w:t>
      </w:r>
      <w:r w:rsidR="00063DA4">
        <w:rPr>
          <w:rFonts w:ascii="Times New Roman" w:hAnsi="Times New Roman"/>
          <w:color w:val="000000"/>
          <w:sz w:val="24"/>
          <w:szCs w:val="24"/>
        </w:rPr>
        <w:t xml:space="preserve"> See answer to Q4 below.</w:t>
      </w:r>
    </w:p>
    <w:p w14:paraId="6B9F4DDC" w14:textId="6AEAD464" w:rsidR="00EA1F05" w:rsidRPr="006E7E3A" w:rsidRDefault="00185CE9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6E7E3A">
        <w:rPr>
          <w:rFonts w:ascii="Times New Roman" w:hAnsi="Times New Roman"/>
          <w:color w:val="000000"/>
          <w:sz w:val="24"/>
          <w:szCs w:val="24"/>
        </w:rPr>
        <w:t>I noticed that the playground boss structure is a 5-12 structure, however, according to the scope of work, it specifies a 2-12 structure. Can you pleas</w:t>
      </w:r>
      <w:r w:rsidR="009E6141" w:rsidRPr="006E7E3A">
        <w:rPr>
          <w:rFonts w:ascii="Times New Roman" w:hAnsi="Times New Roman"/>
          <w:color w:val="000000"/>
          <w:sz w:val="24"/>
          <w:szCs w:val="24"/>
        </w:rPr>
        <w:t>e</w:t>
      </w:r>
      <w:r w:rsidRPr="006E7E3A">
        <w:rPr>
          <w:rFonts w:ascii="Times New Roman" w:hAnsi="Times New Roman"/>
          <w:color w:val="000000"/>
          <w:sz w:val="24"/>
          <w:szCs w:val="24"/>
        </w:rPr>
        <w:t xml:space="preserve"> clarify if the structure is required to be 2-12 or 5 </w:t>
      </w:r>
      <w:r w:rsidR="009E6141" w:rsidRPr="006E7E3A">
        <w:rPr>
          <w:rFonts w:ascii="Times New Roman" w:hAnsi="Times New Roman"/>
          <w:color w:val="000000"/>
          <w:sz w:val="24"/>
          <w:szCs w:val="24"/>
        </w:rPr>
        <w:t>–</w:t>
      </w:r>
      <w:r w:rsidRPr="006E7E3A">
        <w:rPr>
          <w:rFonts w:ascii="Times New Roman" w:hAnsi="Times New Roman"/>
          <w:color w:val="000000"/>
          <w:sz w:val="24"/>
          <w:szCs w:val="24"/>
        </w:rPr>
        <w:t xml:space="preserve"> 12</w:t>
      </w:r>
      <w:r w:rsidR="009E6141" w:rsidRPr="006E7E3A">
        <w:rPr>
          <w:rFonts w:ascii="Times New Roman" w:hAnsi="Times New Roman"/>
          <w:color w:val="000000"/>
          <w:sz w:val="24"/>
          <w:szCs w:val="24"/>
        </w:rPr>
        <w:t>.</w:t>
      </w:r>
    </w:p>
    <w:p w14:paraId="2223DDBF" w14:textId="003561B9" w:rsidR="00DA4DE3" w:rsidRPr="006E7E3A" w:rsidRDefault="005B0DD4" w:rsidP="00DA4DE3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6E7E3A">
        <w:rPr>
          <w:rFonts w:ascii="Times New Roman" w:hAnsi="Times New Roman"/>
          <w:color w:val="000000"/>
          <w:sz w:val="24"/>
          <w:szCs w:val="24"/>
        </w:rPr>
        <w:t xml:space="preserve">The Office of Parks and Water Resources is looking for a 2-12 playground structure. </w:t>
      </w:r>
    </w:p>
    <w:p w14:paraId="088DBAD5" w14:textId="16DAB510" w:rsidR="00DA4DE3" w:rsidRPr="006E7E3A" w:rsidRDefault="00185CE9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6E7E3A">
        <w:rPr>
          <w:rFonts w:ascii="Times New Roman" w:hAnsi="Times New Roman"/>
          <w:color w:val="000000"/>
          <w:sz w:val="24"/>
          <w:szCs w:val="24"/>
        </w:rPr>
        <w:t>According to the Scope of Work’s Section 3.1, are we required to submit our design(s) for approval prior to submitting ou</w:t>
      </w:r>
      <w:r w:rsidR="009E6141" w:rsidRPr="006E7E3A">
        <w:rPr>
          <w:rFonts w:ascii="Times New Roman" w:hAnsi="Times New Roman"/>
          <w:color w:val="000000"/>
          <w:sz w:val="24"/>
          <w:szCs w:val="24"/>
        </w:rPr>
        <w:t>r</w:t>
      </w:r>
      <w:r w:rsidRPr="006E7E3A">
        <w:rPr>
          <w:rFonts w:ascii="Times New Roman" w:hAnsi="Times New Roman"/>
          <w:color w:val="000000"/>
          <w:sz w:val="24"/>
          <w:szCs w:val="24"/>
        </w:rPr>
        <w:t xml:space="preserve"> bid?</w:t>
      </w:r>
    </w:p>
    <w:p w14:paraId="19960857" w14:textId="4F469F83" w:rsidR="00DA4DE3" w:rsidRPr="006E7E3A" w:rsidRDefault="0070289C" w:rsidP="00DA4DE3">
      <w:pPr>
        <w:pStyle w:val="ListParagraph"/>
        <w:numPr>
          <w:ilvl w:val="1"/>
          <w:numId w:val="8"/>
        </w:numPr>
        <w:tabs>
          <w:tab w:val="left" w:pos="900"/>
        </w:tabs>
        <w:spacing w:after="160"/>
        <w:ind w:left="54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If the vendor intends </w:t>
      </w:r>
      <w:r w:rsidR="00742502">
        <w:rPr>
          <w:rFonts w:ascii="Times New Roman" w:hAnsi="Times New Roman"/>
          <w:color w:val="000000"/>
          <w:sz w:val="24"/>
          <w:szCs w:val="24"/>
        </w:rPr>
        <w:t>to request approval of an approved equal, yes. See 3.1.1 and 3.1.4.</w:t>
      </w:r>
    </w:p>
    <w:p w14:paraId="4CD28207" w14:textId="78AC8D58" w:rsidR="00185CE9" w:rsidRPr="006E7E3A" w:rsidRDefault="00185CE9" w:rsidP="00185CE9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6E7E3A">
        <w:rPr>
          <w:rFonts w:ascii="Times New Roman" w:hAnsi="Times New Roman"/>
          <w:color w:val="000000"/>
          <w:sz w:val="24"/>
          <w:szCs w:val="24"/>
        </w:rPr>
        <w:t>Can our design include any additional freestanding items, if space and budget permits?</w:t>
      </w:r>
    </w:p>
    <w:p w14:paraId="51935EF3" w14:textId="4FBAD9E4" w:rsidR="008D2849" w:rsidRPr="006E7E3A" w:rsidRDefault="00DB6216" w:rsidP="008D2849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County may choose to award additional items not known at time of bidding</w:t>
      </w:r>
      <w:r w:rsidR="00742502">
        <w:rPr>
          <w:rFonts w:ascii="Times New Roman" w:hAnsi="Times New Roman"/>
          <w:color w:val="000000"/>
          <w:sz w:val="24"/>
          <w:szCs w:val="24"/>
        </w:rPr>
        <w:t>.</w:t>
      </w:r>
      <w:r w:rsidR="00E03D6A">
        <w:rPr>
          <w:rFonts w:ascii="Times New Roman" w:hAnsi="Times New Roman"/>
          <w:color w:val="000000"/>
          <w:sz w:val="24"/>
          <w:szCs w:val="24"/>
        </w:rPr>
        <w:t xml:space="preserve"> Additional items and their corresponding prices may be submitted at the end of the Vendor’s submittal.</w:t>
      </w:r>
    </w:p>
    <w:p w14:paraId="68B8900D" w14:textId="019F1D9E" w:rsidR="008D2849" w:rsidRPr="006E7E3A" w:rsidRDefault="008D2849" w:rsidP="008D2849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6E7E3A">
        <w:rPr>
          <w:rFonts w:ascii="Times New Roman" w:hAnsi="Times New Roman"/>
          <w:color w:val="000000"/>
          <w:sz w:val="24"/>
          <w:szCs w:val="24"/>
        </w:rPr>
        <w:t>What is the estimated budget?</w:t>
      </w:r>
    </w:p>
    <w:p w14:paraId="7145926A" w14:textId="3DCF6522" w:rsidR="008D2849" w:rsidRPr="006E7E3A" w:rsidRDefault="005B0DD4" w:rsidP="008D2849">
      <w:pPr>
        <w:pStyle w:val="ListParagraph"/>
        <w:numPr>
          <w:ilvl w:val="1"/>
          <w:numId w:val="8"/>
        </w:numPr>
        <w:tabs>
          <w:tab w:val="left" w:pos="900"/>
        </w:tabs>
        <w:spacing w:after="160"/>
        <w:ind w:left="540" w:hanging="450"/>
        <w:jc w:val="both"/>
        <w:rPr>
          <w:rFonts w:ascii="Times New Roman" w:hAnsi="Times New Roman"/>
          <w:color w:val="000000"/>
          <w:szCs w:val="24"/>
        </w:rPr>
      </w:pPr>
      <w:r w:rsidRPr="006E7E3A">
        <w:rPr>
          <w:rFonts w:ascii="Times New Roman" w:hAnsi="Times New Roman"/>
          <w:color w:val="000000"/>
          <w:szCs w:val="24"/>
        </w:rPr>
        <w:t>$150,000.00</w:t>
      </w:r>
    </w:p>
    <w:p w14:paraId="35642C37" w14:textId="6A177CC6" w:rsidR="008D2849" w:rsidRPr="006E7E3A" w:rsidRDefault="008D2849" w:rsidP="008D2849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Cs w:val="24"/>
        </w:rPr>
      </w:pPr>
      <w:r w:rsidRPr="006E7E3A">
        <w:rPr>
          <w:rFonts w:ascii="Times New Roman" w:hAnsi="Times New Roman"/>
          <w:color w:val="000000"/>
          <w:szCs w:val="24"/>
        </w:rPr>
        <w:t>Could you kindly advise if KOMPAN is an approved equivalent considering we are on the existing Park Amenities and Equipment contract?</w:t>
      </w:r>
    </w:p>
    <w:p w14:paraId="7584289E" w14:textId="6E22F386" w:rsidR="008D2849" w:rsidRPr="006E7E3A" w:rsidRDefault="008D2849" w:rsidP="008D2849">
      <w:pPr>
        <w:pStyle w:val="ListParagraph"/>
        <w:numPr>
          <w:ilvl w:val="1"/>
          <w:numId w:val="8"/>
        </w:numPr>
        <w:tabs>
          <w:tab w:val="left" w:pos="900"/>
        </w:tabs>
        <w:spacing w:after="160"/>
        <w:ind w:left="540" w:hanging="450"/>
        <w:jc w:val="both"/>
        <w:rPr>
          <w:rFonts w:ascii="Times New Roman" w:hAnsi="Times New Roman"/>
          <w:color w:val="000000"/>
          <w:szCs w:val="24"/>
        </w:rPr>
      </w:pPr>
      <w:r w:rsidRPr="006E7E3A">
        <w:rPr>
          <w:rFonts w:ascii="Times New Roman" w:hAnsi="Times New Roman"/>
          <w:color w:val="000000"/>
          <w:szCs w:val="24"/>
        </w:rPr>
        <w:t>Yes, KOMPAN is an approved equivalent; however, any projects exceeding the estimated cost of $25,000 mu</w:t>
      </w:r>
      <w:r w:rsidR="005B0DD4" w:rsidRPr="006E7E3A">
        <w:rPr>
          <w:rFonts w:ascii="Times New Roman" w:hAnsi="Times New Roman"/>
          <w:color w:val="000000"/>
          <w:szCs w:val="24"/>
        </w:rPr>
        <w:t>s</w:t>
      </w:r>
      <w:r w:rsidRPr="006E7E3A">
        <w:rPr>
          <w:rFonts w:ascii="Times New Roman" w:hAnsi="Times New Roman"/>
          <w:color w:val="000000"/>
          <w:szCs w:val="24"/>
        </w:rPr>
        <w:t>t go through the bidding process.</w:t>
      </w:r>
    </w:p>
    <w:p w14:paraId="6B4B9A5F" w14:textId="77777777" w:rsidR="00EA1F05" w:rsidRDefault="00EA1F05" w:rsidP="0049140C">
      <w:pPr>
        <w:pBdr>
          <w:bottom w:val="single" w:sz="6" w:space="1" w:color="auto"/>
        </w:pBdr>
        <w:spacing w:after="120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lastRenderedPageBreak/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7BC0A968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185CE9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185CE9">
      <w:rPr>
        <w:b/>
        <w:bCs/>
      </w:rPr>
      <w:t>407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A27E5"/>
    <w:multiLevelType w:val="hybridMultilevel"/>
    <w:tmpl w:val="FA4004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F0CDD"/>
    <w:multiLevelType w:val="hybridMultilevel"/>
    <w:tmpl w:val="1BF6F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01B55"/>
    <w:multiLevelType w:val="multilevel"/>
    <w:tmpl w:val="A01AA82C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9A07B3E"/>
    <w:multiLevelType w:val="hybridMultilevel"/>
    <w:tmpl w:val="DE3EA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63DF7"/>
    <w:multiLevelType w:val="hybridMultilevel"/>
    <w:tmpl w:val="C114D1FC"/>
    <w:lvl w:ilvl="0" w:tplc="11CC25F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88269665">
    <w:abstractNumId w:val="0"/>
  </w:num>
  <w:num w:numId="2" w16cid:durableId="19864184">
    <w:abstractNumId w:val="10"/>
  </w:num>
  <w:num w:numId="3" w16cid:durableId="1569223518">
    <w:abstractNumId w:val="9"/>
  </w:num>
  <w:num w:numId="4" w16cid:durableId="584000639">
    <w:abstractNumId w:val="11"/>
  </w:num>
  <w:num w:numId="5" w16cid:durableId="489567764">
    <w:abstractNumId w:val="2"/>
  </w:num>
  <w:num w:numId="6" w16cid:durableId="445973893">
    <w:abstractNumId w:val="6"/>
  </w:num>
  <w:num w:numId="7" w16cid:durableId="1036589449">
    <w:abstractNumId w:val="5"/>
  </w:num>
  <w:num w:numId="8" w16cid:durableId="767965953">
    <w:abstractNumId w:val="7"/>
  </w:num>
  <w:num w:numId="9" w16cid:durableId="1435591811">
    <w:abstractNumId w:val="4"/>
  </w:num>
  <w:num w:numId="10" w16cid:durableId="1252544232">
    <w:abstractNumId w:val="8"/>
  </w:num>
  <w:num w:numId="11" w16cid:durableId="93404844">
    <w:abstractNumId w:val="12"/>
  </w:num>
  <w:num w:numId="12" w16cid:durableId="630551282">
    <w:abstractNumId w:val="3"/>
  </w:num>
  <w:num w:numId="13" w16cid:durableId="329140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sNpJy8blW3M0hp3GUOaA4YUzt1kDH+7cOG8CLK+MOqFyrYy4C1PqjFaD9SXVQecBaytwQqZP38vvr1hCwX7Tw==" w:salt="neBiyHnpPTZkZk7xldUYB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63DA4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5CE9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95CB1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D1423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9140C"/>
    <w:rsid w:val="004B1918"/>
    <w:rsid w:val="004C397B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0DD4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B07A5"/>
    <w:rsid w:val="006D745E"/>
    <w:rsid w:val="006E7E3A"/>
    <w:rsid w:val="0070289C"/>
    <w:rsid w:val="007036FA"/>
    <w:rsid w:val="00706554"/>
    <w:rsid w:val="00707723"/>
    <w:rsid w:val="00710E05"/>
    <w:rsid w:val="007124B6"/>
    <w:rsid w:val="007368C3"/>
    <w:rsid w:val="00742502"/>
    <w:rsid w:val="00783163"/>
    <w:rsid w:val="007855F2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D2849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A71C4"/>
    <w:rsid w:val="009D2D83"/>
    <w:rsid w:val="009D66F5"/>
    <w:rsid w:val="009E2A73"/>
    <w:rsid w:val="009E4371"/>
    <w:rsid w:val="009E6141"/>
    <w:rsid w:val="009F6C19"/>
    <w:rsid w:val="00A07B66"/>
    <w:rsid w:val="00A2718B"/>
    <w:rsid w:val="00A32AF0"/>
    <w:rsid w:val="00A34AFE"/>
    <w:rsid w:val="00A5510B"/>
    <w:rsid w:val="00A6185C"/>
    <w:rsid w:val="00A70D69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32C94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6216"/>
    <w:rsid w:val="00DB7FA9"/>
    <w:rsid w:val="00DC457D"/>
    <w:rsid w:val="00DC68A5"/>
    <w:rsid w:val="00DD2371"/>
    <w:rsid w:val="00DD4532"/>
    <w:rsid w:val="00E03D6A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295CB1"/>
    <w:rsid w:val="003D1423"/>
    <w:rsid w:val="0048083F"/>
    <w:rsid w:val="004E3EE4"/>
    <w:rsid w:val="005247F9"/>
    <w:rsid w:val="007036FA"/>
    <w:rsid w:val="008F6B69"/>
    <w:rsid w:val="00925724"/>
    <w:rsid w:val="00A70D69"/>
    <w:rsid w:val="00B3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127934-7837-456E-BD59-82D5412E80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3</cp:revision>
  <cp:lastPrinted>2025-10-21T13:16:00Z</cp:lastPrinted>
  <dcterms:created xsi:type="dcterms:W3CDTF">2025-10-21T15:26:00Z</dcterms:created>
  <dcterms:modified xsi:type="dcterms:W3CDTF">2025-10-21T15:36:00Z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