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5106B825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8240BD">
        <w:rPr>
          <w:bCs/>
          <w:szCs w:val="24"/>
        </w:rPr>
        <w:t>Paving and Striping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2F6E5C" w:rsidRPr="009C495C">
        <w:rPr>
          <w:szCs w:val="24"/>
        </w:rPr>
        <w:t>03/</w:t>
      </w:r>
      <w:r w:rsidR="009C495C" w:rsidRPr="009C495C">
        <w:rPr>
          <w:szCs w:val="24"/>
        </w:rPr>
        <w:t>16/2026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194D5828" w:rsidR="00EA1F05" w:rsidRPr="00DA4DE3" w:rsidRDefault="00270389" w:rsidP="009C495C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What will the effective date of the contract be?</w:t>
      </w:r>
    </w:p>
    <w:p w14:paraId="0D7B7F18" w14:textId="06F08818" w:rsidR="008240BD" w:rsidRPr="00C7175A" w:rsidRDefault="00270389" w:rsidP="008240BD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cs="Calibri"/>
          <w:b/>
          <w:bCs/>
          <w:color w:val="000000"/>
          <w:szCs w:val="24"/>
        </w:rPr>
      </w:pPr>
      <w:r>
        <w:rPr>
          <w:rFonts w:cs="Calibri"/>
          <w:b/>
          <w:bCs/>
          <w:color w:val="000000"/>
          <w:szCs w:val="24"/>
        </w:rPr>
        <w:t>The contract start date will be after Board approval.</w:t>
      </w:r>
    </w:p>
    <w:p w14:paraId="54D35D51" w14:textId="28DACB8E" w:rsidR="00C7175A" w:rsidRPr="00C7175A" w:rsidRDefault="00C7175A" w:rsidP="00C7175A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 w:rsidRPr="00C7175A">
        <w:rPr>
          <w:rFonts w:ascii="Times New Roman" w:hAnsi="Times New Roman"/>
          <w:color w:val="000000"/>
          <w:sz w:val="24"/>
          <w:szCs w:val="24"/>
        </w:rPr>
        <w:t>On the botto</w:t>
      </w:r>
      <w:r w:rsidR="00270389">
        <w:rPr>
          <w:rFonts w:ascii="Times New Roman" w:hAnsi="Times New Roman"/>
          <w:color w:val="000000"/>
          <w:sz w:val="24"/>
          <w:szCs w:val="24"/>
        </w:rPr>
        <w:t>m of the pricing form, percentages are required for three items, fuel, wages, and materials only. This cannot equal 100% without the equipment added somewhere. Please advise.</w:t>
      </w:r>
    </w:p>
    <w:p w14:paraId="7E55A354" w14:textId="14F06DDC" w:rsidR="00C7175A" w:rsidRDefault="009C495C" w:rsidP="00C7175A">
      <w:pPr>
        <w:pStyle w:val="ListParagraph"/>
        <w:numPr>
          <w:ilvl w:val="0"/>
          <w:numId w:val="10"/>
        </w:numPr>
        <w:spacing w:after="160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Lake County is not paying for equipment. Rather, we are paying for the materials, wages, and fuel to perform the service. We will not adjust pricing for cost of equipment.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4F1CA335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270389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8240BD">
      <w:rPr>
        <w:b/>
        <w:bCs/>
      </w:rPr>
      <w:t>402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698"/>
    <w:multiLevelType w:val="hybridMultilevel"/>
    <w:tmpl w:val="AA143ED4"/>
    <w:lvl w:ilvl="0" w:tplc="C85890F8">
      <w:start w:val="1"/>
      <w:numFmt w:val="upperLetter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F6A0C"/>
    <w:multiLevelType w:val="hybridMultilevel"/>
    <w:tmpl w:val="A61E5CFC"/>
    <w:lvl w:ilvl="0" w:tplc="C0400F56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B55"/>
    <w:multiLevelType w:val="multilevel"/>
    <w:tmpl w:val="7B76CC88"/>
    <w:lvl w:ilvl="0">
      <w:start w:val="6"/>
      <w:numFmt w:val="decimal"/>
      <w:lvlText w:val="Q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9"/>
  </w:num>
  <w:num w:numId="3" w16cid:durableId="1569223518">
    <w:abstractNumId w:val="8"/>
  </w:num>
  <w:num w:numId="4" w16cid:durableId="584000639">
    <w:abstractNumId w:val="10"/>
  </w:num>
  <w:num w:numId="5" w16cid:durableId="489567764">
    <w:abstractNumId w:val="3"/>
  </w:num>
  <w:num w:numId="6" w16cid:durableId="445973893">
    <w:abstractNumId w:val="6"/>
  </w:num>
  <w:num w:numId="7" w16cid:durableId="1036589449">
    <w:abstractNumId w:val="5"/>
  </w:num>
  <w:num w:numId="8" w16cid:durableId="767965953">
    <w:abstractNumId w:val="7"/>
  </w:num>
  <w:num w:numId="9" w16cid:durableId="1435591811">
    <w:abstractNumId w:val="4"/>
  </w:num>
  <w:num w:numId="10" w16cid:durableId="1977643227">
    <w:abstractNumId w:val="2"/>
  </w:num>
  <w:num w:numId="11" w16cid:durableId="124494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ZvUGnM+Ea/I3GXqkEvLsJ/yQ7h+yKHyu99B/YSgxp22Z40+nzt7kWz6RTECcoSLA96SelADOmzNsOFTxgtrVg==" w:salt="JQL/1+7T+8/bDnw79WfSc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66A73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A3745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60E0F"/>
    <w:rsid w:val="00270389"/>
    <w:rsid w:val="00271D07"/>
    <w:rsid w:val="002735DD"/>
    <w:rsid w:val="0027455F"/>
    <w:rsid w:val="002763BF"/>
    <w:rsid w:val="002815E8"/>
    <w:rsid w:val="002A39B7"/>
    <w:rsid w:val="002B2528"/>
    <w:rsid w:val="002D369E"/>
    <w:rsid w:val="002D4C1C"/>
    <w:rsid w:val="002E2E2C"/>
    <w:rsid w:val="002F3B18"/>
    <w:rsid w:val="002F6E5C"/>
    <w:rsid w:val="003016A9"/>
    <w:rsid w:val="00321660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0086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23FE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240BD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8F43DE"/>
    <w:rsid w:val="00910378"/>
    <w:rsid w:val="00910642"/>
    <w:rsid w:val="0091352D"/>
    <w:rsid w:val="0091430A"/>
    <w:rsid w:val="009152CD"/>
    <w:rsid w:val="00920A5A"/>
    <w:rsid w:val="00932678"/>
    <w:rsid w:val="00933424"/>
    <w:rsid w:val="00954EAB"/>
    <w:rsid w:val="00992C79"/>
    <w:rsid w:val="00997447"/>
    <w:rsid w:val="009A5699"/>
    <w:rsid w:val="009A68A8"/>
    <w:rsid w:val="009C2DC3"/>
    <w:rsid w:val="009C495C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4449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7175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87387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1E75"/>
    <w:rsid w:val="00EB25CE"/>
    <w:rsid w:val="00EE17FC"/>
    <w:rsid w:val="00EE3D54"/>
    <w:rsid w:val="00EF5966"/>
    <w:rsid w:val="00EF6968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0022"/>
    <w:rsid w:val="00FA6F92"/>
    <w:rsid w:val="00FB1A72"/>
    <w:rsid w:val="00FB3549"/>
    <w:rsid w:val="00FB3906"/>
    <w:rsid w:val="00FC302F"/>
    <w:rsid w:val="00FD5F86"/>
    <w:rsid w:val="00FF6A0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24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260E0F"/>
    <w:rsid w:val="002A39B7"/>
    <w:rsid w:val="00321660"/>
    <w:rsid w:val="0048083F"/>
    <w:rsid w:val="004E3EE4"/>
    <w:rsid w:val="00510086"/>
    <w:rsid w:val="005247F9"/>
    <w:rsid w:val="007036FA"/>
    <w:rsid w:val="008F43DE"/>
    <w:rsid w:val="008F6B69"/>
    <w:rsid w:val="00925724"/>
    <w:rsid w:val="009C2DC3"/>
    <w:rsid w:val="00D87387"/>
    <w:rsid w:val="00EB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1345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4</cp:revision>
  <cp:lastPrinted>2020-04-01T15:04:00Z</cp:lastPrinted>
  <dcterms:created xsi:type="dcterms:W3CDTF">2026-03-16T12:16:00Z</dcterms:created>
  <dcterms:modified xsi:type="dcterms:W3CDTF">2026-03-16T12:34:00Z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