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7A64EEB7" w:rsidR="00EF5966" w:rsidRPr="00CD038E" w:rsidRDefault="00EA1F05" w:rsidP="00D258A9">
      <w:pPr>
        <w:tabs>
          <w:tab w:val="left" w:pos="7020"/>
        </w:tabs>
        <w:rPr>
          <w:szCs w:val="24"/>
        </w:rPr>
      </w:pPr>
      <w:r>
        <w:rPr>
          <w:b/>
          <w:szCs w:val="24"/>
        </w:rPr>
        <w:t xml:space="preserve">SOLICTATION: </w:t>
      </w:r>
      <w:r w:rsidR="00D634AB">
        <w:rPr>
          <w:bCs/>
          <w:szCs w:val="24"/>
        </w:rPr>
        <w:t>EMS Medical Supplies and Equipment</w:t>
      </w:r>
      <w:r w:rsidR="00525414" w:rsidRPr="00CD038E">
        <w:rPr>
          <w:szCs w:val="24"/>
        </w:rPr>
        <w:tab/>
      </w:r>
      <w:r w:rsidR="00C3031B">
        <w:rPr>
          <w:szCs w:val="24"/>
        </w:rPr>
        <w:tab/>
      </w:r>
      <w:r w:rsidR="00C3031B">
        <w:rPr>
          <w:szCs w:val="24"/>
        </w:rPr>
        <w:tab/>
      </w:r>
      <w:r>
        <w:rPr>
          <w:szCs w:val="24"/>
        </w:rPr>
        <w:tab/>
      </w:r>
      <w:r w:rsidR="005F5183">
        <w:rPr>
          <w:szCs w:val="24"/>
        </w:rPr>
        <w:t>04/1</w:t>
      </w:r>
      <w:r w:rsidR="00B25383">
        <w:rPr>
          <w:szCs w:val="24"/>
        </w:rPr>
        <w:t>7</w:t>
      </w:r>
      <w:r w:rsidR="005F5183">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4251A00" w:rsidR="00B60E88" w:rsidRPr="009F147A" w:rsidRDefault="00271D07" w:rsidP="00EA1F05">
      <w:pPr>
        <w:pStyle w:val="Default"/>
        <w:tabs>
          <w:tab w:val="left" w:pos="360"/>
        </w:tabs>
        <w:spacing w:after="240"/>
        <w:ind w:left="360"/>
        <w:rPr>
          <w:b/>
          <w:bCs/>
        </w:rPr>
      </w:pPr>
      <w:r w:rsidRPr="009F147A">
        <w:rPr>
          <w:b/>
          <w:bCs/>
        </w:rPr>
        <w:t xml:space="preserve">THIS ADDENDUM </w:t>
      </w:r>
      <w:r w:rsidR="00343985" w:rsidRPr="009F147A">
        <w:rPr>
          <w:b/>
          <w:bCs/>
        </w:rPr>
        <w:t>CHANGES THE BID DUE DATE FROM 04/23/2026 TO 04/29/2026.</w:t>
      </w:r>
    </w:p>
    <w:p w14:paraId="545658C3" w14:textId="1A129117" w:rsidR="00BA6EDA" w:rsidRDefault="00BA6EDA" w:rsidP="00EA1F05">
      <w:pPr>
        <w:pStyle w:val="Default"/>
        <w:tabs>
          <w:tab w:val="left" w:pos="360"/>
        </w:tabs>
        <w:spacing w:after="240"/>
        <w:rPr>
          <w:b/>
          <w:bCs/>
          <w:u w:val="single"/>
        </w:rPr>
      </w:pPr>
      <w:r>
        <w:rPr>
          <w:b/>
          <w:bCs/>
          <w:u w:val="single"/>
        </w:rPr>
        <w:t>NOTE TO VENDORS:</w:t>
      </w:r>
    </w:p>
    <w:p w14:paraId="59038E2E" w14:textId="4BC29FC8" w:rsidR="00BA6EDA" w:rsidRPr="00BA6EDA" w:rsidRDefault="00BA6EDA" w:rsidP="00EA1F05">
      <w:pPr>
        <w:pStyle w:val="Default"/>
        <w:tabs>
          <w:tab w:val="left" w:pos="360"/>
        </w:tabs>
        <w:spacing w:after="240"/>
        <w:rPr>
          <w:b/>
          <w:bCs/>
        </w:rPr>
      </w:pPr>
      <w:r w:rsidRPr="00BA6EDA">
        <w:rPr>
          <w:b/>
          <w:bCs/>
        </w:rPr>
        <w:t>See</w:t>
      </w:r>
      <w:r>
        <w:rPr>
          <w:b/>
          <w:bCs/>
        </w:rPr>
        <w:t xml:space="preserve"> REVISED Attachment 3 – Pricing Form now posted </w:t>
      </w:r>
      <w:hyperlink r:id="rId11" w:history="1">
        <w:r>
          <w:rPr>
            <w:snapToGrid w:val="0"/>
            <w:color w:val="0000FF"/>
            <w:szCs w:val="20"/>
            <w:u w:val="single"/>
          </w:rPr>
          <w:t>here</w:t>
        </w:r>
      </w:hyperlink>
      <w:r>
        <w:rPr>
          <w:snapToGrid w:val="0"/>
          <w:color w:val="auto"/>
          <w:szCs w:val="20"/>
        </w:rPr>
        <w:t>.</w:t>
      </w:r>
    </w:p>
    <w:p w14:paraId="5C1CD418" w14:textId="0F9818F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16034279" w:rsidR="00EA1F05" w:rsidRPr="009F147A" w:rsidRDefault="00CC0BE3" w:rsidP="00682D6D">
      <w:pPr>
        <w:pStyle w:val="ListParagraph"/>
        <w:numPr>
          <w:ilvl w:val="0"/>
          <w:numId w:val="8"/>
        </w:numPr>
        <w:tabs>
          <w:tab w:val="left" w:pos="900"/>
        </w:tabs>
        <w:spacing w:after="160" w:line="259" w:lineRule="auto"/>
        <w:ind w:left="0" w:hanging="450"/>
        <w:jc w:val="both"/>
        <w:rPr>
          <w:rFonts w:ascii="Times New Roman" w:hAnsi="Times New Roman"/>
          <w:color w:val="000000"/>
        </w:rPr>
      </w:pPr>
      <w:r w:rsidRPr="009F147A">
        <w:rPr>
          <w:rFonts w:ascii="Times New Roman" w:hAnsi="Times New Roman"/>
          <w:color w:val="000000"/>
        </w:rPr>
        <w:t>Can you please provide the bid tabulation from the previous bid indicating the award pricing per item and winning vendor?</w:t>
      </w:r>
      <w:r w:rsidR="00D634AB" w:rsidRPr="009F147A">
        <w:rPr>
          <w:rFonts w:ascii="Times New Roman" w:hAnsi="Times New Roman"/>
          <w:color w:val="000000"/>
        </w:rPr>
        <w:t xml:space="preserve"> </w:t>
      </w:r>
    </w:p>
    <w:p w14:paraId="502707AC" w14:textId="61B7EBD5" w:rsidR="002D4C1C" w:rsidRPr="009F147A" w:rsidRDefault="00D634AB" w:rsidP="00682D6D">
      <w:pPr>
        <w:pStyle w:val="ListParagraph"/>
        <w:numPr>
          <w:ilvl w:val="1"/>
          <w:numId w:val="8"/>
        </w:numPr>
        <w:spacing w:after="160" w:line="259" w:lineRule="auto"/>
        <w:ind w:left="540" w:hanging="450"/>
        <w:jc w:val="both"/>
        <w:rPr>
          <w:rFonts w:ascii="Times New Roman" w:hAnsi="Times New Roman"/>
          <w:color w:val="000000"/>
        </w:rPr>
      </w:pPr>
      <w:r w:rsidRPr="009F147A">
        <w:rPr>
          <w:rFonts w:ascii="Times New Roman" w:hAnsi="Times New Roman"/>
          <w:color w:val="000000"/>
        </w:rPr>
        <w:t xml:space="preserve">See </w:t>
      </w:r>
      <w:r w:rsidR="00CC0BE3" w:rsidRPr="009F147A">
        <w:rPr>
          <w:rFonts w:ascii="Times New Roman" w:hAnsi="Times New Roman"/>
          <w:color w:val="000000"/>
        </w:rPr>
        <w:t xml:space="preserve">the </w:t>
      </w:r>
      <w:proofErr w:type="gramStart"/>
      <w:r w:rsidR="00CC0BE3" w:rsidRPr="009F147A">
        <w:rPr>
          <w:rFonts w:ascii="Times New Roman" w:hAnsi="Times New Roman"/>
          <w:color w:val="000000"/>
        </w:rPr>
        <w:t>below links</w:t>
      </w:r>
      <w:proofErr w:type="gramEnd"/>
      <w:r w:rsidR="00CC0BE3" w:rsidRPr="009F147A">
        <w:rPr>
          <w:rFonts w:ascii="Times New Roman" w:hAnsi="Times New Roman"/>
          <w:color w:val="000000"/>
        </w:rPr>
        <w:t>:</w:t>
      </w:r>
    </w:p>
    <w:p w14:paraId="76CDC664" w14:textId="5EF57915" w:rsidR="00CC0BE3" w:rsidRPr="009F147A" w:rsidRDefault="00CC0BE3" w:rsidP="00682D6D">
      <w:pPr>
        <w:pStyle w:val="ListParagraph"/>
        <w:spacing w:after="160" w:line="259" w:lineRule="auto"/>
        <w:ind w:left="540"/>
        <w:jc w:val="both"/>
        <w:rPr>
          <w:rFonts w:ascii="Times New Roman" w:hAnsi="Times New Roman"/>
          <w:color w:val="000000"/>
        </w:rPr>
      </w:pPr>
      <w:hyperlink r:id="rId12" w:history="1">
        <w:r w:rsidRPr="009F147A">
          <w:rPr>
            <w:rStyle w:val="Hyperlink"/>
            <w:rFonts w:ascii="Times New Roman" w:hAnsi="Times New Roman"/>
          </w:rPr>
          <w:t>https://c.lakecountyfl.gov/ProcurementDocuments/term-supply_contracts/21-0504A.pdf</w:t>
        </w:r>
      </w:hyperlink>
    </w:p>
    <w:p w14:paraId="62762008" w14:textId="7CACB142" w:rsidR="00CC0BE3" w:rsidRPr="009F147A" w:rsidRDefault="00CC0BE3" w:rsidP="00682D6D">
      <w:pPr>
        <w:pStyle w:val="ListParagraph"/>
        <w:spacing w:after="160" w:line="259" w:lineRule="auto"/>
        <w:ind w:left="540"/>
        <w:jc w:val="both"/>
        <w:rPr>
          <w:rFonts w:ascii="Times New Roman" w:hAnsi="Times New Roman"/>
          <w:color w:val="000000"/>
        </w:rPr>
      </w:pPr>
      <w:hyperlink r:id="rId13" w:history="1">
        <w:r w:rsidRPr="009F147A">
          <w:rPr>
            <w:rStyle w:val="Hyperlink"/>
            <w:rFonts w:ascii="Times New Roman" w:hAnsi="Times New Roman"/>
          </w:rPr>
          <w:t>https://c.lakecountyfl.gov/ProcurementDocuments/term-supply_contracts/21-0504B.pdf</w:t>
        </w:r>
      </w:hyperlink>
    </w:p>
    <w:p w14:paraId="4B97F12C" w14:textId="17D6B8E4" w:rsidR="00CC0BE3" w:rsidRPr="009F147A" w:rsidRDefault="00CC0BE3" w:rsidP="00682D6D">
      <w:pPr>
        <w:pStyle w:val="ListParagraph"/>
        <w:spacing w:after="160" w:line="259" w:lineRule="auto"/>
        <w:ind w:left="540"/>
        <w:jc w:val="both"/>
        <w:rPr>
          <w:rFonts w:ascii="Times New Roman" w:hAnsi="Times New Roman"/>
          <w:color w:val="000000"/>
        </w:rPr>
      </w:pPr>
      <w:hyperlink r:id="rId14" w:history="1">
        <w:r w:rsidRPr="009F147A">
          <w:rPr>
            <w:rStyle w:val="Hyperlink"/>
            <w:rFonts w:ascii="Times New Roman" w:hAnsi="Times New Roman"/>
          </w:rPr>
          <w:t>https://c.lakecountyfl.gov/ProcurementDocuments/term-supply_contracts/21-0504C.pdf</w:t>
        </w:r>
      </w:hyperlink>
    </w:p>
    <w:p w14:paraId="3FA7170A" w14:textId="0F5C6610" w:rsidR="00CC0BE3" w:rsidRPr="009F147A" w:rsidRDefault="00CC0BE3" w:rsidP="00682D6D">
      <w:pPr>
        <w:pStyle w:val="ListParagraph"/>
        <w:spacing w:after="160" w:line="259" w:lineRule="auto"/>
        <w:ind w:left="540"/>
        <w:jc w:val="both"/>
        <w:rPr>
          <w:rFonts w:ascii="Times New Roman" w:hAnsi="Times New Roman"/>
          <w:color w:val="000000"/>
        </w:rPr>
      </w:pPr>
      <w:hyperlink r:id="rId15" w:history="1">
        <w:r w:rsidRPr="009F147A">
          <w:rPr>
            <w:rStyle w:val="Hyperlink"/>
            <w:rFonts w:ascii="Times New Roman" w:hAnsi="Times New Roman"/>
          </w:rPr>
          <w:t>https://c.lakecountyfl.gov/ProcurementDocuments/term-supply_contracts/21-0504D.pdf</w:t>
        </w:r>
      </w:hyperlink>
    </w:p>
    <w:p w14:paraId="45A8B6F7" w14:textId="54275150" w:rsidR="00CC0BE3" w:rsidRPr="009F147A" w:rsidRDefault="00CC0BE3" w:rsidP="00682D6D">
      <w:pPr>
        <w:pStyle w:val="ListParagraph"/>
        <w:spacing w:after="160" w:line="259" w:lineRule="auto"/>
        <w:ind w:left="540"/>
        <w:jc w:val="both"/>
        <w:rPr>
          <w:rFonts w:ascii="Times New Roman" w:hAnsi="Times New Roman"/>
          <w:color w:val="000000"/>
        </w:rPr>
      </w:pPr>
      <w:hyperlink r:id="rId16" w:history="1">
        <w:r w:rsidRPr="009F147A">
          <w:rPr>
            <w:rStyle w:val="Hyperlink"/>
            <w:rFonts w:ascii="Times New Roman" w:hAnsi="Times New Roman"/>
          </w:rPr>
          <w:t>https://c.lakecountyfl.gov/ProcurementDocuments/term-supply_contracts/21-0504F.pdf</w:t>
        </w:r>
      </w:hyperlink>
    </w:p>
    <w:p w14:paraId="05440F38" w14:textId="6C4A9E04" w:rsidR="00CC0BE3" w:rsidRPr="009F147A" w:rsidRDefault="00CC0BE3" w:rsidP="00682D6D">
      <w:pPr>
        <w:pStyle w:val="ListParagraph"/>
        <w:spacing w:after="160" w:line="259" w:lineRule="auto"/>
        <w:ind w:left="540"/>
        <w:jc w:val="both"/>
        <w:rPr>
          <w:rFonts w:ascii="Times New Roman" w:hAnsi="Times New Roman"/>
          <w:color w:val="000000"/>
        </w:rPr>
      </w:pPr>
      <w:hyperlink r:id="rId17" w:history="1">
        <w:r w:rsidRPr="009F147A">
          <w:rPr>
            <w:rStyle w:val="Hyperlink"/>
            <w:rFonts w:ascii="Times New Roman" w:hAnsi="Times New Roman"/>
          </w:rPr>
          <w:t>https://c.lakecountyfl.gov/ProcurementDocuments/term-supply_contracts/21-0504G.pdf</w:t>
        </w:r>
      </w:hyperlink>
    </w:p>
    <w:p w14:paraId="6B9F4DDC" w14:textId="0405C032" w:rsidR="00EA1F05" w:rsidRPr="009F147A" w:rsidRDefault="00BF0CBD" w:rsidP="00682D6D">
      <w:pPr>
        <w:pStyle w:val="ListParagraph"/>
        <w:numPr>
          <w:ilvl w:val="0"/>
          <w:numId w:val="8"/>
        </w:numPr>
        <w:tabs>
          <w:tab w:val="left" w:pos="900"/>
        </w:tabs>
        <w:spacing w:after="160" w:line="259" w:lineRule="auto"/>
        <w:ind w:left="0" w:hanging="450"/>
        <w:jc w:val="both"/>
        <w:rPr>
          <w:rFonts w:ascii="Times New Roman" w:hAnsi="Times New Roman"/>
          <w:color w:val="000000"/>
        </w:rPr>
      </w:pPr>
      <w:r w:rsidRPr="009F147A">
        <w:rPr>
          <w:rFonts w:ascii="Times New Roman" w:hAnsi="Times New Roman"/>
          <w:color w:val="000000"/>
        </w:rPr>
        <w:t>W</w:t>
      </w:r>
      <w:r w:rsidR="00CC0BE3" w:rsidRPr="009F147A">
        <w:rPr>
          <w:rFonts w:ascii="Times New Roman" w:hAnsi="Times New Roman"/>
          <w:color w:val="000000"/>
        </w:rPr>
        <w:t xml:space="preserve">e are interested in bidding on </w:t>
      </w:r>
      <w:proofErr w:type="gramStart"/>
      <w:r w:rsidR="00CC0BE3" w:rsidRPr="009F147A">
        <w:rPr>
          <w:rFonts w:ascii="Times New Roman" w:hAnsi="Times New Roman"/>
          <w:color w:val="000000"/>
        </w:rPr>
        <w:t>the nitrile</w:t>
      </w:r>
      <w:proofErr w:type="gramEnd"/>
      <w:r w:rsidR="00CC0BE3" w:rsidRPr="009F147A">
        <w:rPr>
          <w:rFonts w:ascii="Times New Roman" w:hAnsi="Times New Roman"/>
          <w:color w:val="000000"/>
        </w:rPr>
        <w:t xml:space="preserve"> gloves. How many delivery locations are there? How often are the gloves ordered and how many are generally ordered at one time.</w:t>
      </w:r>
      <w:r w:rsidR="002D2FB6" w:rsidRPr="009F147A">
        <w:rPr>
          <w:rFonts w:ascii="Times New Roman" w:hAnsi="Times New Roman"/>
          <w:color w:val="000000"/>
        </w:rPr>
        <w:t xml:space="preserve"> </w:t>
      </w:r>
    </w:p>
    <w:p w14:paraId="511C3AF8" w14:textId="2AD30CEF" w:rsidR="009A286A" w:rsidRPr="009F147A" w:rsidRDefault="000F5D30" w:rsidP="00682D6D">
      <w:pPr>
        <w:pStyle w:val="ListParagraph"/>
        <w:numPr>
          <w:ilvl w:val="1"/>
          <w:numId w:val="8"/>
        </w:numPr>
        <w:spacing w:after="160" w:line="259" w:lineRule="auto"/>
        <w:ind w:left="540" w:hanging="450"/>
        <w:jc w:val="both"/>
        <w:rPr>
          <w:rFonts w:ascii="Times New Roman" w:hAnsi="Times New Roman"/>
          <w:color w:val="000000"/>
        </w:rPr>
      </w:pPr>
      <w:r w:rsidRPr="009F147A">
        <w:rPr>
          <w:rFonts w:ascii="Times New Roman" w:hAnsi="Times New Roman"/>
          <w:color w:val="000000"/>
        </w:rPr>
        <w:t>See bid documents Scope of Work</w:t>
      </w:r>
      <w:r w:rsidR="00295E6B" w:rsidRPr="009F147A">
        <w:rPr>
          <w:rFonts w:ascii="Times New Roman" w:hAnsi="Times New Roman"/>
          <w:color w:val="000000"/>
        </w:rPr>
        <w:t xml:space="preserve"> -</w:t>
      </w:r>
      <w:r w:rsidRPr="009F147A">
        <w:rPr>
          <w:rFonts w:ascii="Times New Roman" w:hAnsi="Times New Roman"/>
          <w:color w:val="000000"/>
        </w:rPr>
        <w:t xml:space="preserve"> Delivery and Availability. </w:t>
      </w:r>
      <w:r w:rsidR="002D2FB6" w:rsidRPr="009F147A">
        <w:rPr>
          <w:rFonts w:ascii="Times New Roman" w:hAnsi="Times New Roman"/>
          <w:color w:val="000000"/>
        </w:rPr>
        <w:t xml:space="preserve">This is an on-call, as needed contract. Order amounts are unknown </w:t>
      </w:r>
      <w:proofErr w:type="gramStart"/>
      <w:r w:rsidR="002D2FB6" w:rsidRPr="009F147A">
        <w:rPr>
          <w:rFonts w:ascii="Times New Roman" w:hAnsi="Times New Roman"/>
          <w:color w:val="000000"/>
        </w:rPr>
        <w:t>at this time</w:t>
      </w:r>
      <w:proofErr w:type="gramEnd"/>
      <w:r w:rsidR="002D2FB6" w:rsidRPr="009F147A">
        <w:rPr>
          <w:rFonts w:ascii="Times New Roman" w:hAnsi="Times New Roman"/>
          <w:color w:val="000000"/>
        </w:rPr>
        <w:t>.</w:t>
      </w:r>
    </w:p>
    <w:p w14:paraId="691823D2" w14:textId="6F00B00F" w:rsidR="009A286A" w:rsidRPr="009F147A" w:rsidRDefault="009A286A" w:rsidP="00682D6D">
      <w:pPr>
        <w:pStyle w:val="ListParagraph"/>
        <w:numPr>
          <w:ilvl w:val="0"/>
          <w:numId w:val="8"/>
        </w:numPr>
        <w:tabs>
          <w:tab w:val="left" w:pos="900"/>
        </w:tabs>
        <w:spacing w:after="160" w:line="259" w:lineRule="auto"/>
        <w:ind w:left="0" w:hanging="450"/>
        <w:jc w:val="both"/>
        <w:rPr>
          <w:rFonts w:ascii="Times New Roman" w:hAnsi="Times New Roman"/>
          <w:color w:val="000000"/>
        </w:rPr>
      </w:pPr>
      <w:r w:rsidRPr="009F147A">
        <w:rPr>
          <w:rFonts w:ascii="Times New Roman" w:hAnsi="Times New Roman"/>
          <w:color w:val="000000"/>
        </w:rPr>
        <w:t>Section 2.1 Named as Additional Insured: </w:t>
      </w:r>
      <w:bookmarkStart w:id="0" w:name="x__Hlk213162227"/>
      <w:r w:rsidR="0011490E" w:rsidRPr="009F147A">
        <w:rPr>
          <w:rFonts w:ascii="Times New Roman" w:hAnsi="Times New Roman"/>
          <w:color w:val="000000"/>
        </w:rPr>
        <w:t>X</w:t>
      </w:r>
      <w:r w:rsidRPr="009F147A">
        <w:rPr>
          <w:rFonts w:ascii="Times New Roman" w:hAnsi="Times New Roman"/>
          <w:color w:val="000000"/>
        </w:rPr>
        <w:t xml:space="preserve"> is covered by the custom manuscript insurance policy of its ultimate parent, </w:t>
      </w:r>
      <w:r w:rsidR="0011490E" w:rsidRPr="009F147A">
        <w:rPr>
          <w:rFonts w:ascii="Times New Roman" w:hAnsi="Times New Roman"/>
          <w:color w:val="000000"/>
        </w:rPr>
        <w:t>Y</w:t>
      </w:r>
      <w:r w:rsidRPr="009F147A">
        <w:rPr>
          <w:rFonts w:ascii="Times New Roman" w:hAnsi="Times New Roman"/>
          <w:color w:val="000000"/>
        </w:rPr>
        <w:t>, which is a Fortune 9 Company.</w:t>
      </w:r>
      <w:bookmarkEnd w:id="0"/>
      <w:r w:rsidRPr="009F147A">
        <w:rPr>
          <w:rFonts w:ascii="Times New Roman" w:hAnsi="Times New Roman"/>
          <w:color w:val="000000"/>
        </w:rPr>
        <w:t xml:space="preserve">  This custom policy allows other parties to be included as additional insured where required by written contract, such as a contract resulting from this solicitation if </w:t>
      </w:r>
      <w:r w:rsidR="0011490E" w:rsidRPr="009F147A">
        <w:rPr>
          <w:rFonts w:ascii="Times New Roman" w:hAnsi="Times New Roman"/>
          <w:color w:val="000000"/>
        </w:rPr>
        <w:t>X</w:t>
      </w:r>
      <w:r w:rsidRPr="009F147A">
        <w:rPr>
          <w:rFonts w:ascii="Times New Roman" w:hAnsi="Times New Roman"/>
          <w:color w:val="000000"/>
        </w:rPr>
        <w:t xml:space="preserve"> were the awardee.  Therefore, the County would be included as an additional insured instead of being named as an additional insured on applicable insurance if </w:t>
      </w:r>
      <w:r w:rsidR="0011490E" w:rsidRPr="009F147A">
        <w:rPr>
          <w:rFonts w:ascii="Times New Roman" w:hAnsi="Times New Roman"/>
          <w:color w:val="000000"/>
        </w:rPr>
        <w:t>X</w:t>
      </w:r>
      <w:r w:rsidRPr="009F147A">
        <w:rPr>
          <w:rFonts w:ascii="Times New Roman" w:hAnsi="Times New Roman"/>
          <w:color w:val="000000"/>
        </w:rPr>
        <w:t xml:space="preserve"> is awarded a contract resulting from this solicitation.</w:t>
      </w:r>
    </w:p>
    <w:p w14:paraId="5E232AEB" w14:textId="50ADA5CE" w:rsidR="009A286A" w:rsidRPr="009F147A" w:rsidRDefault="00BF32BD" w:rsidP="00682D6D">
      <w:pPr>
        <w:pStyle w:val="ListParagraph"/>
        <w:numPr>
          <w:ilvl w:val="1"/>
          <w:numId w:val="8"/>
        </w:numPr>
        <w:spacing w:after="160" w:line="259" w:lineRule="auto"/>
        <w:ind w:left="540" w:hanging="450"/>
        <w:rPr>
          <w:rFonts w:ascii="Times New Roman" w:hAnsi="Times New Roman"/>
          <w:color w:val="000000"/>
        </w:rPr>
      </w:pPr>
      <w:proofErr w:type="gramStart"/>
      <w:r w:rsidRPr="009F147A">
        <w:rPr>
          <w:rFonts w:ascii="Times New Roman" w:hAnsi="Times New Roman"/>
          <w:color w:val="000000"/>
        </w:rPr>
        <w:t>Listing</w:t>
      </w:r>
      <w:r w:rsidR="002D2FB6" w:rsidRPr="009F147A">
        <w:rPr>
          <w:rFonts w:ascii="Times New Roman" w:hAnsi="Times New Roman"/>
          <w:color w:val="000000"/>
        </w:rPr>
        <w:t xml:space="preserve"> Lake County</w:t>
      </w:r>
      <w:proofErr w:type="gramEnd"/>
      <w:r w:rsidRPr="009F147A">
        <w:rPr>
          <w:rFonts w:ascii="Times New Roman" w:hAnsi="Times New Roman"/>
          <w:color w:val="000000"/>
        </w:rPr>
        <w:t xml:space="preserve"> as Additional Insured and Certificate Holder on the Certificate of Insurance is acceptable.</w:t>
      </w:r>
    </w:p>
    <w:p w14:paraId="06326E57" w14:textId="2BD1B36F" w:rsidR="009A286A" w:rsidRPr="009F147A" w:rsidRDefault="009A286A" w:rsidP="00682D6D">
      <w:pPr>
        <w:pStyle w:val="ListParagraph"/>
        <w:numPr>
          <w:ilvl w:val="0"/>
          <w:numId w:val="8"/>
        </w:numPr>
        <w:tabs>
          <w:tab w:val="left" w:pos="900"/>
        </w:tabs>
        <w:spacing w:after="160" w:line="259" w:lineRule="auto"/>
        <w:ind w:left="0" w:hanging="450"/>
        <w:jc w:val="both"/>
        <w:rPr>
          <w:rFonts w:ascii="Times New Roman" w:hAnsi="Times New Roman"/>
          <w:color w:val="000000"/>
        </w:rPr>
      </w:pPr>
      <w:r w:rsidRPr="009F147A">
        <w:rPr>
          <w:rFonts w:ascii="Times New Roman" w:hAnsi="Times New Roman"/>
          <w:color w:val="000000"/>
        </w:rPr>
        <w:lastRenderedPageBreak/>
        <w:t>Section 4 – Policy Endorsements:  </w:t>
      </w:r>
      <w:r w:rsidR="0011490E" w:rsidRPr="009F147A">
        <w:rPr>
          <w:rFonts w:ascii="Times New Roman" w:hAnsi="Times New Roman"/>
          <w:color w:val="000000"/>
        </w:rPr>
        <w:t>X</w:t>
      </w:r>
      <w:r w:rsidRPr="009F147A">
        <w:rPr>
          <w:rFonts w:ascii="Times New Roman" w:hAnsi="Times New Roman"/>
          <w:color w:val="000000"/>
        </w:rPr>
        <w:t xml:space="preserve"> </w:t>
      </w:r>
      <w:proofErr w:type="gramStart"/>
      <w:r w:rsidRPr="009F147A">
        <w:rPr>
          <w:rFonts w:ascii="Times New Roman" w:hAnsi="Times New Roman"/>
          <w:color w:val="000000"/>
        </w:rPr>
        <w:t>is able to</w:t>
      </w:r>
      <w:proofErr w:type="gramEnd"/>
      <w:r w:rsidRPr="009F147A">
        <w:rPr>
          <w:rFonts w:ascii="Times New Roman" w:hAnsi="Times New Roman"/>
          <w:color w:val="000000"/>
        </w:rPr>
        <w:t xml:space="preserve"> provide a standard blanket endorsement. This type of endorsement automatically treats the contract party as additional insureds when required by written contract. Coverage applies only to the extent required by the agreement and the County’s name won’t be on </w:t>
      </w:r>
      <w:proofErr w:type="gramStart"/>
      <w:r w:rsidRPr="009F147A">
        <w:rPr>
          <w:rFonts w:ascii="Times New Roman" w:hAnsi="Times New Roman"/>
          <w:color w:val="000000"/>
        </w:rPr>
        <w:t>the endorsement</w:t>
      </w:r>
      <w:proofErr w:type="gramEnd"/>
      <w:r w:rsidRPr="009F147A">
        <w:rPr>
          <w:rFonts w:ascii="Times New Roman" w:hAnsi="Times New Roman"/>
          <w:color w:val="000000"/>
        </w:rPr>
        <w:t>.</w:t>
      </w:r>
    </w:p>
    <w:p w14:paraId="57BFA179" w14:textId="636AD522" w:rsidR="009A286A" w:rsidRPr="009F147A" w:rsidRDefault="00BF32BD" w:rsidP="00682D6D">
      <w:pPr>
        <w:pStyle w:val="ListParagraph"/>
        <w:numPr>
          <w:ilvl w:val="1"/>
          <w:numId w:val="8"/>
        </w:numPr>
        <w:spacing w:after="160" w:line="259" w:lineRule="auto"/>
        <w:ind w:left="540" w:hanging="450"/>
        <w:jc w:val="both"/>
        <w:rPr>
          <w:rFonts w:ascii="Times New Roman" w:hAnsi="Times New Roman"/>
          <w:color w:val="000000"/>
        </w:rPr>
      </w:pPr>
      <w:r w:rsidRPr="009F147A">
        <w:rPr>
          <w:rFonts w:ascii="Times New Roman" w:hAnsi="Times New Roman"/>
          <w:color w:val="000000"/>
        </w:rPr>
        <w:t>We will accept the blanket endorsements for Additional Insured and Waiver of Subrogation.</w:t>
      </w:r>
    </w:p>
    <w:p w14:paraId="6DA27CB1" w14:textId="1BA859C8" w:rsidR="009A286A" w:rsidRPr="009F147A" w:rsidRDefault="009A286A" w:rsidP="00682D6D">
      <w:pPr>
        <w:pStyle w:val="ListParagraph"/>
        <w:numPr>
          <w:ilvl w:val="0"/>
          <w:numId w:val="8"/>
        </w:numPr>
        <w:tabs>
          <w:tab w:val="left" w:pos="90"/>
        </w:tabs>
        <w:spacing w:after="160" w:line="259" w:lineRule="auto"/>
        <w:ind w:left="0" w:hanging="450"/>
        <w:jc w:val="both"/>
        <w:rPr>
          <w:rFonts w:ascii="Times New Roman" w:hAnsi="Times New Roman"/>
          <w:color w:val="000000"/>
        </w:rPr>
      </w:pPr>
      <w:r w:rsidRPr="009F147A">
        <w:rPr>
          <w:rFonts w:ascii="Times New Roman" w:hAnsi="Times New Roman"/>
          <w:color w:val="000000"/>
        </w:rPr>
        <w:t>Section 7.1 Copies of any Insurance Policies: </w:t>
      </w:r>
      <w:r w:rsidR="0011490E" w:rsidRPr="009F147A">
        <w:rPr>
          <w:rFonts w:ascii="Times New Roman" w:hAnsi="Times New Roman"/>
          <w:color w:val="000000"/>
        </w:rPr>
        <w:t>X</w:t>
      </w:r>
      <w:r w:rsidRPr="009F147A">
        <w:rPr>
          <w:rFonts w:ascii="Times New Roman" w:hAnsi="Times New Roman"/>
          <w:color w:val="000000"/>
        </w:rPr>
        <w:t xml:space="preserve">’s insurance policies are proprietary and cannot be provided. </w:t>
      </w:r>
      <w:r w:rsidR="0011490E" w:rsidRPr="009F147A">
        <w:rPr>
          <w:rFonts w:ascii="Times New Roman" w:hAnsi="Times New Roman"/>
          <w:color w:val="000000"/>
        </w:rPr>
        <w:t>X</w:t>
      </w:r>
      <w:r w:rsidRPr="009F147A">
        <w:rPr>
          <w:rFonts w:ascii="Times New Roman" w:hAnsi="Times New Roman"/>
          <w:color w:val="000000"/>
        </w:rPr>
        <w:t xml:space="preserve"> can, however, provide Certificates of Insurance outlining coverage that functionally meets the County’s requirements.</w:t>
      </w:r>
    </w:p>
    <w:p w14:paraId="0D96750F" w14:textId="2D745041" w:rsidR="009A286A" w:rsidRPr="009F147A" w:rsidRDefault="002D2FB6"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rPr>
        <w:t>Lake County does</w:t>
      </w:r>
      <w:r w:rsidR="00BF32BD" w:rsidRPr="009F147A">
        <w:rPr>
          <w:rFonts w:ascii="Times New Roman" w:hAnsi="Times New Roman"/>
          <w:color w:val="000000"/>
        </w:rPr>
        <w:t xml:space="preserve"> not need a copy of the insurance policies, only the applicable policy </w:t>
      </w:r>
      <w:r w:rsidR="00BF32BD" w:rsidRPr="009F147A">
        <w:rPr>
          <w:rFonts w:ascii="Times New Roman" w:hAnsi="Times New Roman"/>
          <w:color w:val="000000" w:themeColor="text1"/>
        </w:rPr>
        <w:t>endorsements for AI and WOS.</w:t>
      </w:r>
    </w:p>
    <w:p w14:paraId="26030040" w14:textId="34911771" w:rsidR="009A286A" w:rsidRPr="009F147A" w:rsidRDefault="008050A4"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Does the Logistics location in Leesburg have a loading dock or forklift for pallet deliveries?</w:t>
      </w:r>
    </w:p>
    <w:p w14:paraId="5C2D62ED" w14:textId="2274824A" w:rsidR="009A286A" w:rsidRPr="009F147A" w:rsidRDefault="001A795C"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 xml:space="preserve"> Y</w:t>
      </w:r>
      <w:r w:rsidR="002D2FB6" w:rsidRPr="009F147A">
        <w:rPr>
          <w:rFonts w:ascii="Times New Roman" w:hAnsi="Times New Roman"/>
          <w:color w:val="000000" w:themeColor="text1"/>
        </w:rPr>
        <w:t>es</w:t>
      </w:r>
      <w:r w:rsidR="00AB093D" w:rsidRPr="009F147A">
        <w:rPr>
          <w:rFonts w:ascii="Times New Roman" w:hAnsi="Times New Roman"/>
          <w:color w:val="000000" w:themeColor="text1"/>
        </w:rPr>
        <w:t>.</w:t>
      </w:r>
    </w:p>
    <w:p w14:paraId="7E0832B9" w14:textId="31E87B78" w:rsidR="009A286A" w:rsidRPr="009F147A" w:rsidRDefault="008050A4"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Per the soft stretcher (megamover) bid, are you wanting the logo and phone number added on the stretchers by the manufacturer?</w:t>
      </w:r>
      <w:r w:rsidR="001A795C" w:rsidRPr="009F147A">
        <w:rPr>
          <w:rFonts w:ascii="Times New Roman" w:hAnsi="Times New Roman"/>
          <w:color w:val="000000" w:themeColor="text1"/>
        </w:rPr>
        <w:t xml:space="preserve"> </w:t>
      </w:r>
    </w:p>
    <w:p w14:paraId="1B8EE2BD" w14:textId="6AB7142B" w:rsidR="009A286A" w:rsidRPr="009F147A" w:rsidRDefault="002D2FB6"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No</w:t>
      </w:r>
      <w:r w:rsidR="00AB093D" w:rsidRPr="009F147A">
        <w:rPr>
          <w:rFonts w:ascii="Times New Roman" w:hAnsi="Times New Roman"/>
          <w:color w:val="000000" w:themeColor="text1"/>
        </w:rPr>
        <w:t>.</w:t>
      </w:r>
    </w:p>
    <w:p w14:paraId="539D2621" w14:textId="052A3779" w:rsidR="009A286A" w:rsidRPr="009F147A" w:rsidRDefault="005C15E3"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rPr>
        <w:t xml:space="preserve">1-1261 and FIRE Scort </w:t>
      </w:r>
      <w:r w:rsidRPr="009F147A">
        <w:rPr>
          <w:rFonts w:ascii="Times New Roman" w:hAnsi="Times New Roman"/>
          <w:color w:val="000000" w:themeColor="text1"/>
        </w:rPr>
        <w:t>III have the same current Ref#- are these duplicates or should one have a different #?</w:t>
      </w:r>
    </w:p>
    <w:p w14:paraId="4ECCA60A" w14:textId="70516529"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1C0AB69C" w14:textId="0E51E788" w:rsidR="009A286A" w:rsidRPr="009F147A" w:rsidRDefault="005C15E3"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rPr>
        <w:t xml:space="preserve">1-1156 (S-Scort III Rubber Bracket) and 1-1223 (S-Scort Vacuum Gauge) </w:t>
      </w:r>
      <w:proofErr w:type="gramStart"/>
      <w:r w:rsidRPr="009F147A">
        <w:rPr>
          <w:rFonts w:ascii="Times New Roman" w:hAnsi="Times New Roman"/>
          <w:color w:val="000000"/>
        </w:rPr>
        <w:t>does</w:t>
      </w:r>
      <w:proofErr w:type="gramEnd"/>
      <w:r w:rsidRPr="009F147A">
        <w:rPr>
          <w:rFonts w:ascii="Times New Roman" w:hAnsi="Times New Roman"/>
          <w:color w:val="000000"/>
        </w:rPr>
        <w:t xml:space="preserve"> not use anything on the 74000 that fits that description. FIRE (S-Scort III Fuse – 5amp/250v) is not sold individually as it is </w:t>
      </w:r>
      <w:r w:rsidRPr="009F147A">
        <w:rPr>
          <w:rFonts w:ascii="Times New Roman" w:hAnsi="Times New Roman"/>
          <w:color w:val="000000" w:themeColor="text1"/>
        </w:rPr>
        <w:t>inextricable from the wiring harness, 80952. Will these lines be removed?</w:t>
      </w:r>
    </w:p>
    <w:p w14:paraId="620C4481" w14:textId="0020A703"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0BACEDCC" w14:textId="377CB246" w:rsidR="009A286A" w:rsidRPr="009F147A" w:rsidRDefault="005C15E3"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 xml:space="preserve">Lifeline Arm RCF-A1000EN is no longer valid. Please confirm correct number. </w:t>
      </w:r>
    </w:p>
    <w:p w14:paraId="042B51ED" w14:textId="2B5B2AC2"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0CF2A806" w14:textId="1C8C7799" w:rsidR="009A286A" w:rsidRPr="009F147A" w:rsidRDefault="005C15E3"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1-1382 I-gel Resus Pack Size 2 is not available, should this be a single tube?</w:t>
      </w:r>
    </w:p>
    <w:p w14:paraId="5424A720" w14:textId="33EEA071"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1D2C5244" w14:textId="2BBFB09D" w:rsidR="009A286A" w:rsidRPr="009F147A" w:rsidRDefault="005C15E3"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 xml:space="preserve">FIRE (O2 regulator – MREG8725-B2D) and LCFR (Meret magnum oxygen regulator – EMSMREG8725-B2D) appear to be duplicates, should one be removed? </w:t>
      </w:r>
    </w:p>
    <w:p w14:paraId="485CB3CC" w14:textId="0311ECE3"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276A82AF" w14:textId="26577BF9" w:rsidR="009A286A" w:rsidRPr="009F147A" w:rsidRDefault="005C15E3"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FIRE (O2 rings – Cramer Decker – 499-0776) item number and manufacturer do not match – which one is correct?</w:t>
      </w:r>
    </w:p>
    <w:p w14:paraId="3C244ACB" w14:textId="38C11A28" w:rsidR="009A286A" w:rsidRPr="009F147A" w:rsidRDefault="002D2FB6" w:rsidP="00682D6D">
      <w:pPr>
        <w:pStyle w:val="ListParagraph"/>
        <w:numPr>
          <w:ilvl w:val="1"/>
          <w:numId w:val="8"/>
        </w:numPr>
        <w:spacing w:after="160" w:line="259" w:lineRule="auto"/>
        <w:ind w:left="540" w:hanging="450"/>
        <w:jc w:val="both"/>
        <w:rPr>
          <w:rFonts w:ascii="Times New Roman" w:hAnsi="Times New Roman"/>
          <w:color w:val="000000"/>
        </w:rPr>
      </w:pPr>
      <w:r w:rsidRPr="009F147A">
        <w:rPr>
          <w:rFonts w:ascii="Times New Roman" w:hAnsi="Times New Roman"/>
          <w:color w:val="000000"/>
        </w:rPr>
        <w:t>Vendors are not required to enter a response in this area.</w:t>
      </w:r>
    </w:p>
    <w:p w14:paraId="575611B4" w14:textId="04368159" w:rsidR="009A286A" w:rsidRPr="009F147A" w:rsidRDefault="005C15E3"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 xml:space="preserve">Manufacturer and Item # needed for </w:t>
      </w:r>
      <w:r w:rsidR="00CD2C99" w:rsidRPr="009F147A">
        <w:rPr>
          <w:rFonts w:ascii="Times New Roman" w:hAnsi="Times New Roman"/>
          <w:color w:val="000000" w:themeColor="text1"/>
        </w:rPr>
        <w:t>1</w:t>
      </w:r>
      <w:r w:rsidRPr="009F147A">
        <w:rPr>
          <w:rFonts w:ascii="Times New Roman" w:hAnsi="Times New Roman"/>
          <w:color w:val="000000" w:themeColor="text1"/>
        </w:rPr>
        <w:t>-1468 (Bactroa; /virl bvm filter).</w:t>
      </w:r>
    </w:p>
    <w:p w14:paraId="1BF21CEE" w14:textId="4FE77B2A"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r w:rsidR="00302EF6" w:rsidRPr="009F147A">
        <w:rPr>
          <w:rFonts w:ascii="Times New Roman" w:hAnsi="Times New Roman"/>
          <w:color w:val="000000" w:themeColor="text1"/>
        </w:rPr>
        <w:t>.</w:t>
      </w:r>
    </w:p>
    <w:p w14:paraId="324C9793" w14:textId="58981141" w:rsidR="009A286A" w:rsidRPr="009F147A" w:rsidRDefault="00C549C6"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rPr>
        <w:t>1-1398 (CPAP disposable w/</w:t>
      </w:r>
      <w:r w:rsidRPr="009F147A">
        <w:rPr>
          <w:rFonts w:ascii="Times New Roman" w:hAnsi="Times New Roman"/>
          <w:color w:val="000000" w:themeColor="text1"/>
        </w:rPr>
        <w:t xml:space="preserve">manometer – O-two – 01CV0211) is not a valid item number, please clarify. </w:t>
      </w:r>
    </w:p>
    <w:p w14:paraId="3F5FB653" w14:textId="0D52F838" w:rsidR="009A286A" w:rsidRPr="009F147A" w:rsidRDefault="00AC40AF"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55E25269" w14:textId="1D8CF0A6" w:rsidR="009A286A" w:rsidRPr="009F147A" w:rsidRDefault="00C549C6" w:rsidP="00682D6D">
      <w:pPr>
        <w:pStyle w:val="ListParagraph"/>
        <w:numPr>
          <w:ilvl w:val="0"/>
          <w:numId w:val="8"/>
        </w:numPr>
        <w:tabs>
          <w:tab w:val="left" w:pos="90"/>
        </w:tabs>
        <w:spacing w:after="160" w:line="259" w:lineRule="auto"/>
        <w:ind w:left="0" w:hanging="450"/>
        <w:jc w:val="both"/>
        <w:rPr>
          <w:rFonts w:ascii="Times New Roman" w:hAnsi="Times New Roman"/>
          <w:color w:val="000000"/>
        </w:rPr>
      </w:pPr>
      <w:r w:rsidRPr="009F147A">
        <w:rPr>
          <w:rFonts w:ascii="Times New Roman" w:hAnsi="Times New Roman"/>
          <w:color w:val="000000"/>
        </w:rPr>
        <w:t xml:space="preserve">1-1126 (ETC02 capnoline plus adult - 10210) and 1-1127 ETC02 capnoline plus pedi - 007269) item numbers are no longer </w:t>
      </w:r>
      <w:proofErr w:type="gramStart"/>
      <w:r w:rsidRPr="009F147A">
        <w:rPr>
          <w:rFonts w:ascii="Times New Roman" w:hAnsi="Times New Roman"/>
          <w:color w:val="000000"/>
        </w:rPr>
        <w:t>valid,</w:t>
      </w:r>
      <w:proofErr w:type="gramEnd"/>
      <w:r w:rsidRPr="009F147A">
        <w:rPr>
          <w:rFonts w:ascii="Times New Roman" w:hAnsi="Times New Roman"/>
          <w:color w:val="000000"/>
        </w:rPr>
        <w:t xml:space="preserve"> will you accept substitutes?</w:t>
      </w:r>
    </w:p>
    <w:p w14:paraId="66807230" w14:textId="43093E95" w:rsidR="009A286A" w:rsidRPr="009F147A" w:rsidRDefault="00DD2E35"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lastRenderedPageBreak/>
        <w:t>Yes</w:t>
      </w:r>
      <w:r w:rsidR="00AC40AF" w:rsidRPr="009F147A">
        <w:rPr>
          <w:rFonts w:ascii="Times New Roman" w:hAnsi="Times New Roman"/>
          <w:color w:val="000000" w:themeColor="text1"/>
        </w:rPr>
        <w:t>.</w:t>
      </w:r>
    </w:p>
    <w:p w14:paraId="68A998CA" w14:textId="0B73C879" w:rsidR="009A286A" w:rsidRPr="009F147A" w:rsidRDefault="00C549C6" w:rsidP="00682D6D">
      <w:pPr>
        <w:pStyle w:val="ListParagraph"/>
        <w:numPr>
          <w:ilvl w:val="0"/>
          <w:numId w:val="8"/>
        </w:numPr>
        <w:shd w:val="clear" w:color="auto" w:fill="FFFFFF" w:themeFill="background1"/>
        <w:tabs>
          <w:tab w:val="left" w:pos="90"/>
          <w:tab w:val="left" w:pos="900"/>
        </w:tabs>
        <w:spacing w:after="160" w:line="259" w:lineRule="auto"/>
        <w:ind w:left="0" w:hanging="450"/>
        <w:jc w:val="both"/>
        <w:rPr>
          <w:rFonts w:ascii="Times New Roman" w:hAnsi="Times New Roman"/>
          <w:color w:val="000000"/>
        </w:rPr>
      </w:pPr>
      <w:r w:rsidRPr="009F147A">
        <w:rPr>
          <w:rFonts w:ascii="Times New Roman" w:hAnsi="Times New Roman"/>
          <w:color w:val="000000"/>
        </w:rPr>
        <w:t>1-1273 (Flow meter), incorrect Manufacturer and Item number, should this be Precision Medical 5MFA100</w:t>
      </w:r>
      <w:r w:rsidR="00D66185" w:rsidRPr="009F147A">
        <w:rPr>
          <w:rFonts w:ascii="Times New Roman" w:hAnsi="Times New Roman"/>
          <w:color w:val="000000"/>
        </w:rPr>
        <w:t>2</w:t>
      </w:r>
      <w:r w:rsidRPr="009F147A">
        <w:rPr>
          <w:rFonts w:ascii="Times New Roman" w:hAnsi="Times New Roman"/>
          <w:color w:val="000000"/>
        </w:rPr>
        <w:t xml:space="preserve">. </w:t>
      </w:r>
    </w:p>
    <w:p w14:paraId="4D57792A" w14:textId="33231CE0" w:rsidR="009A286A" w:rsidRPr="009F147A" w:rsidRDefault="00D66185" w:rsidP="00682D6D">
      <w:pPr>
        <w:pStyle w:val="ListParagraph"/>
        <w:numPr>
          <w:ilvl w:val="1"/>
          <w:numId w:val="8"/>
        </w:numPr>
        <w:shd w:val="clear" w:color="auto" w:fill="FFFFFF" w:themeFill="background1"/>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2FD01CCC" w14:textId="6E9C1619" w:rsidR="009A286A" w:rsidRPr="009F147A" w:rsidRDefault="00C549C6" w:rsidP="00682D6D">
      <w:pPr>
        <w:pStyle w:val="ListParagraph"/>
        <w:numPr>
          <w:ilvl w:val="0"/>
          <w:numId w:val="8"/>
        </w:numPr>
        <w:shd w:val="clear" w:color="auto" w:fill="FFFFFF" w:themeFill="background1"/>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rPr>
        <w:t>1-1255 (</w:t>
      </w:r>
      <w:r w:rsidRPr="009F147A">
        <w:rPr>
          <w:rFonts w:ascii="Times New Roman" w:hAnsi="Times New Roman"/>
          <w:color w:val="000000" w:themeColor="text1"/>
        </w:rPr>
        <w:t xml:space="preserve">Laryngoscope handle) manufacturer is incorrect, please verify. </w:t>
      </w:r>
    </w:p>
    <w:p w14:paraId="5EB58FED" w14:textId="2175BCC8" w:rsidR="009A286A" w:rsidRPr="009F147A" w:rsidRDefault="00D40756" w:rsidP="00682D6D">
      <w:pPr>
        <w:pStyle w:val="ListParagraph"/>
        <w:numPr>
          <w:ilvl w:val="1"/>
          <w:numId w:val="8"/>
        </w:numPr>
        <w:shd w:val="clear" w:color="auto" w:fill="FFFFFF" w:themeFill="background1"/>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0A5B66AC" w14:textId="1C867ECC" w:rsidR="00C549C6" w:rsidRPr="009F147A" w:rsidRDefault="00C549C6" w:rsidP="00682D6D">
      <w:pPr>
        <w:pStyle w:val="ListParagraph"/>
        <w:numPr>
          <w:ilvl w:val="0"/>
          <w:numId w:val="8"/>
        </w:numPr>
        <w:tabs>
          <w:tab w:val="left" w:pos="90"/>
        </w:tabs>
        <w:spacing w:after="160" w:line="259" w:lineRule="auto"/>
        <w:ind w:left="0" w:hanging="450"/>
        <w:jc w:val="both"/>
        <w:rPr>
          <w:rFonts w:ascii="Times New Roman" w:hAnsi="Times New Roman"/>
          <w:color w:val="000000"/>
        </w:rPr>
      </w:pPr>
      <w:r w:rsidRPr="009F147A">
        <w:rPr>
          <w:rFonts w:ascii="Times New Roman" w:hAnsi="Times New Roman"/>
          <w:color w:val="000000"/>
        </w:rPr>
        <w:t>Need valid item numbers for 1-1215 (LP 15 NIBP cuff automatic), 8-2006 (LP 15 NIB</w:t>
      </w:r>
      <w:r w:rsidR="00CD2C99" w:rsidRPr="009F147A">
        <w:rPr>
          <w:rFonts w:ascii="Times New Roman" w:hAnsi="Times New Roman"/>
          <w:color w:val="000000"/>
        </w:rPr>
        <w:t>P</w:t>
      </w:r>
      <w:r w:rsidRPr="009F147A">
        <w:rPr>
          <w:rFonts w:ascii="Times New Roman" w:hAnsi="Times New Roman"/>
          <w:color w:val="000000"/>
        </w:rPr>
        <w:t xml:space="preserve"> automatic), 8-2007 (LP 15 NIBP cuff automatic) and 1-1344 (LP 15 NIBP coiled hose 9’). </w:t>
      </w:r>
    </w:p>
    <w:p w14:paraId="6F7E8D47" w14:textId="0E7E45F8" w:rsidR="00C549C6" w:rsidRPr="009F147A" w:rsidRDefault="00B25383" w:rsidP="00682D6D">
      <w:pPr>
        <w:pStyle w:val="ListParagraph"/>
        <w:numPr>
          <w:ilvl w:val="1"/>
          <w:numId w:val="8"/>
        </w:numPr>
        <w:spacing w:after="160" w:line="259" w:lineRule="auto"/>
        <w:ind w:left="540" w:hanging="450"/>
        <w:jc w:val="both"/>
        <w:rPr>
          <w:rFonts w:ascii="Times New Roman" w:hAnsi="Times New Roman"/>
          <w:color w:val="000000"/>
        </w:rPr>
      </w:pPr>
      <w:r w:rsidRPr="009F147A">
        <w:rPr>
          <w:rFonts w:ascii="Times New Roman" w:hAnsi="Times New Roman"/>
          <w:color w:val="000000"/>
        </w:rPr>
        <w:t>See REVISED Pricing Sheet.</w:t>
      </w:r>
    </w:p>
    <w:p w14:paraId="64FED0DB" w14:textId="6370C43E" w:rsidR="00C549C6" w:rsidRPr="009F147A" w:rsidRDefault="00C549C6"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 xml:space="preserve">Need valid item number for 1-1167 (Mask O2 nonrebreather). </w:t>
      </w:r>
    </w:p>
    <w:p w14:paraId="1E9F4956" w14:textId="296F3675" w:rsidR="00C549C6" w:rsidRPr="009F147A" w:rsidRDefault="00E3539E"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5FCD31AC" w14:textId="745E52CD" w:rsidR="00C549C6" w:rsidRPr="009F147A" w:rsidRDefault="00C549C6"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Clarify item number for 1-1</w:t>
      </w:r>
      <w:r w:rsidR="00E3539E" w:rsidRPr="009F147A">
        <w:rPr>
          <w:rFonts w:ascii="Times New Roman" w:hAnsi="Times New Roman"/>
          <w:color w:val="000000" w:themeColor="text1"/>
        </w:rPr>
        <w:t>112</w:t>
      </w:r>
      <w:r w:rsidRPr="009F147A">
        <w:rPr>
          <w:rFonts w:ascii="Times New Roman" w:hAnsi="Times New Roman"/>
          <w:color w:val="000000" w:themeColor="text1"/>
        </w:rPr>
        <w:t xml:space="preserve"> (Mask n95/3m-particulate respirator). </w:t>
      </w:r>
    </w:p>
    <w:p w14:paraId="5DF76D9F" w14:textId="4EFFF911" w:rsidR="00C549C6" w:rsidRPr="009F147A" w:rsidRDefault="00E3539E"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78355A4E" w14:textId="5964AD0D" w:rsidR="00C549C6" w:rsidRPr="009F147A" w:rsidRDefault="00C549C6"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Curaplex is exclusive to one distributor, will substitutes be allowed for 8-2003 (Mega patient mover – 3246-12345)?</w:t>
      </w:r>
    </w:p>
    <w:p w14:paraId="31D6519B" w14:textId="6988950D" w:rsidR="00C549C6" w:rsidRPr="009F147A" w:rsidRDefault="004D7DDD"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Y</w:t>
      </w:r>
      <w:r w:rsidR="00E3539E" w:rsidRPr="009F147A">
        <w:rPr>
          <w:rFonts w:ascii="Times New Roman" w:hAnsi="Times New Roman"/>
          <w:color w:val="000000" w:themeColor="text1"/>
        </w:rPr>
        <w:t>es.</w:t>
      </w:r>
    </w:p>
    <w:p w14:paraId="0605771C" w14:textId="3DAFE8DE" w:rsidR="00C549C6" w:rsidRPr="009F147A" w:rsidRDefault="00C549C6" w:rsidP="00682D6D">
      <w:pPr>
        <w:pStyle w:val="ListParagraph"/>
        <w:numPr>
          <w:ilvl w:val="0"/>
          <w:numId w:val="8"/>
        </w:numPr>
        <w:tabs>
          <w:tab w:val="left" w:pos="90"/>
        </w:tabs>
        <w:spacing w:after="160" w:line="259" w:lineRule="auto"/>
        <w:ind w:left="0" w:hanging="450"/>
        <w:jc w:val="both"/>
        <w:rPr>
          <w:rFonts w:ascii="Times New Roman" w:hAnsi="Times New Roman"/>
          <w:color w:val="000000"/>
        </w:rPr>
      </w:pPr>
      <w:r w:rsidRPr="009F147A">
        <w:rPr>
          <w:rFonts w:ascii="Times New Roman" w:hAnsi="Times New Roman"/>
          <w:color w:val="000000"/>
        </w:rPr>
        <w:t xml:space="preserve">Need valid item number for 1-1172 (Nasal cannula pedi) or allowable substitute. </w:t>
      </w:r>
    </w:p>
    <w:p w14:paraId="1AB731CF" w14:textId="6150A9E0" w:rsidR="00C549C6" w:rsidRPr="009F147A" w:rsidRDefault="00E3539E"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00FE945D" w14:textId="1C61A6F7" w:rsidR="00C549C6" w:rsidRPr="009F147A" w:rsidRDefault="00C549C6"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Item has been discontinued, will substitutes be acceptable for 1-1201 (Sharps container – 31144010)?</w:t>
      </w:r>
    </w:p>
    <w:p w14:paraId="418E762C" w14:textId="3D5B8DF6" w:rsidR="00C549C6" w:rsidRPr="009F147A" w:rsidRDefault="004D7DDD"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Y</w:t>
      </w:r>
      <w:r w:rsidR="003058A0" w:rsidRPr="009F147A">
        <w:rPr>
          <w:rFonts w:ascii="Times New Roman" w:hAnsi="Times New Roman"/>
          <w:color w:val="000000" w:themeColor="text1"/>
        </w:rPr>
        <w:t>es.</w:t>
      </w:r>
    </w:p>
    <w:p w14:paraId="11584D48" w14:textId="483B56CA" w:rsidR="00C549C6" w:rsidRPr="009F147A" w:rsidRDefault="00C549C6" w:rsidP="00682D6D">
      <w:pPr>
        <w:pStyle w:val="ListParagraph"/>
        <w:numPr>
          <w:ilvl w:val="0"/>
          <w:numId w:val="8"/>
        </w:numPr>
        <w:tabs>
          <w:tab w:val="left" w:pos="9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Curaplex is exclusive to one distributor, will substitutes be allowed for 1-1247 (Shears bandage – 2811-05524)?</w:t>
      </w:r>
    </w:p>
    <w:p w14:paraId="03997330" w14:textId="011E9FC5" w:rsidR="00C549C6" w:rsidRPr="009F147A" w:rsidRDefault="00C20103"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Y</w:t>
      </w:r>
      <w:r w:rsidR="003058A0" w:rsidRPr="009F147A">
        <w:rPr>
          <w:rFonts w:ascii="Times New Roman" w:hAnsi="Times New Roman"/>
          <w:color w:val="000000" w:themeColor="text1"/>
        </w:rPr>
        <w:t>es.</w:t>
      </w:r>
    </w:p>
    <w:p w14:paraId="30E4BC79" w14:textId="6E4F046A" w:rsidR="00C549C6" w:rsidRPr="009F147A" w:rsidRDefault="00C549C6" w:rsidP="00682D6D">
      <w:pPr>
        <w:pStyle w:val="ListParagraph"/>
        <w:numPr>
          <w:ilvl w:val="0"/>
          <w:numId w:val="8"/>
        </w:numPr>
        <w:tabs>
          <w:tab w:val="left" w:pos="90"/>
          <w:tab w:val="left" w:pos="900"/>
        </w:tabs>
        <w:spacing w:after="160" w:line="259" w:lineRule="auto"/>
        <w:ind w:left="0" w:hanging="450"/>
        <w:jc w:val="both"/>
        <w:rPr>
          <w:rFonts w:ascii="Times New Roman" w:hAnsi="Times New Roman"/>
          <w:color w:val="000000" w:themeColor="text1"/>
        </w:rPr>
      </w:pPr>
      <w:r w:rsidRPr="009F147A">
        <w:rPr>
          <w:rFonts w:ascii="Times New Roman" w:hAnsi="Times New Roman"/>
          <w:color w:val="000000" w:themeColor="text1"/>
        </w:rPr>
        <w:t xml:space="preserve">ADI number needed for 1-1109 (Tourniquet latex free – EFA 350110). </w:t>
      </w:r>
    </w:p>
    <w:p w14:paraId="152DC5AB" w14:textId="22EDEFAC" w:rsidR="00C549C6" w:rsidRPr="009F147A" w:rsidRDefault="00D46A39" w:rsidP="00682D6D">
      <w:pPr>
        <w:pStyle w:val="ListParagraph"/>
        <w:numPr>
          <w:ilvl w:val="1"/>
          <w:numId w:val="8"/>
        </w:numPr>
        <w:spacing w:after="160" w:line="259" w:lineRule="auto"/>
        <w:ind w:left="540" w:hanging="450"/>
        <w:jc w:val="both"/>
        <w:rPr>
          <w:rFonts w:ascii="Times New Roman" w:hAnsi="Times New Roman"/>
          <w:color w:val="000000" w:themeColor="text1"/>
        </w:rPr>
      </w:pPr>
      <w:r w:rsidRPr="009F147A">
        <w:rPr>
          <w:rFonts w:ascii="Times New Roman" w:hAnsi="Times New Roman"/>
          <w:color w:val="000000" w:themeColor="text1"/>
        </w:rPr>
        <w:t>See REVISED Pricing Sheet.</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lastRenderedPageBreak/>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8"/>
      <w:footerReference w:type="default" r:id="rId19"/>
      <w:headerReference w:type="first" r:id="rId20"/>
      <w:footerReference w:type="first" r:id="rId21"/>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6A02CC1" w:rsidR="0069382C" w:rsidRPr="00EA1F05" w:rsidRDefault="0069382C" w:rsidP="0069382C">
    <w:pPr>
      <w:pStyle w:val="Header"/>
      <w:tabs>
        <w:tab w:val="clear" w:pos="8640"/>
        <w:tab w:val="right" w:pos="9900"/>
      </w:tabs>
      <w:rPr>
        <w:b/>
        <w:bCs/>
      </w:rPr>
    </w:pPr>
    <w:r w:rsidRPr="00EA1F05">
      <w:rPr>
        <w:b/>
        <w:bCs/>
      </w:rPr>
      <w:t xml:space="preserve">ADDENDUM NO. </w:t>
    </w:r>
    <w:r w:rsidR="00CC0BE3">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D634AB">
      <w:rPr>
        <w:b/>
        <w:bCs/>
      </w:rPr>
      <w:t>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386A8B30"/>
    <w:lvl w:ilvl="0">
      <w:start w:val="6"/>
      <w:numFmt w:val="decimal"/>
      <w:lvlText w:val="Q%1."/>
      <w:lvlJc w:val="left"/>
      <w:pPr>
        <w:ind w:left="720" w:hanging="360"/>
      </w:pPr>
      <w:rPr>
        <w:rFonts w:hint="default"/>
      </w:rPr>
    </w:lvl>
    <w:lvl w:ilvl="1">
      <w:start w:val="1"/>
      <w:numFmt w:val="none"/>
      <w:lvlText w:val="A."/>
      <w:lvlJc w:val="left"/>
      <w:pPr>
        <w:ind w:left="45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j/cVHAXWmEgFWErLMDGNQAShlrhD/DByboTCCcYcc8T7gvuEf/pxjviV+HtToHjUlohbN0HbbO185KJzhHg==" w:salt="3kwQQ5VUNG+NaSZI4/1Z4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0F5D30"/>
    <w:rsid w:val="00103943"/>
    <w:rsid w:val="0011490E"/>
    <w:rsid w:val="001167AC"/>
    <w:rsid w:val="001252A5"/>
    <w:rsid w:val="00132B21"/>
    <w:rsid w:val="00136627"/>
    <w:rsid w:val="00140EBE"/>
    <w:rsid w:val="00160D8F"/>
    <w:rsid w:val="001841B5"/>
    <w:rsid w:val="00187610"/>
    <w:rsid w:val="00196E04"/>
    <w:rsid w:val="001A795C"/>
    <w:rsid w:val="001B0446"/>
    <w:rsid w:val="001B5893"/>
    <w:rsid w:val="001C5C76"/>
    <w:rsid w:val="001D0E81"/>
    <w:rsid w:val="001D2C80"/>
    <w:rsid w:val="001D4654"/>
    <w:rsid w:val="001D4B2B"/>
    <w:rsid w:val="001E5AC9"/>
    <w:rsid w:val="001F5985"/>
    <w:rsid w:val="001F757A"/>
    <w:rsid w:val="002053F0"/>
    <w:rsid w:val="00223331"/>
    <w:rsid w:val="00224BFC"/>
    <w:rsid w:val="002315C6"/>
    <w:rsid w:val="002320AE"/>
    <w:rsid w:val="00241DF8"/>
    <w:rsid w:val="002460D7"/>
    <w:rsid w:val="002536F8"/>
    <w:rsid w:val="0025668B"/>
    <w:rsid w:val="00271D07"/>
    <w:rsid w:val="002735DD"/>
    <w:rsid w:val="0027455F"/>
    <w:rsid w:val="002763BF"/>
    <w:rsid w:val="002815E8"/>
    <w:rsid w:val="00295E6B"/>
    <w:rsid w:val="002A3C5D"/>
    <w:rsid w:val="002A75C9"/>
    <w:rsid w:val="002B2528"/>
    <w:rsid w:val="002D2FB6"/>
    <w:rsid w:val="002D369E"/>
    <w:rsid w:val="002D4C1C"/>
    <w:rsid w:val="002E2E2C"/>
    <w:rsid w:val="002F3B18"/>
    <w:rsid w:val="003016A9"/>
    <w:rsid w:val="00302EF6"/>
    <w:rsid w:val="003058A0"/>
    <w:rsid w:val="00330218"/>
    <w:rsid w:val="00343985"/>
    <w:rsid w:val="00345D8F"/>
    <w:rsid w:val="00347217"/>
    <w:rsid w:val="0034755A"/>
    <w:rsid w:val="00362BF4"/>
    <w:rsid w:val="0036641A"/>
    <w:rsid w:val="00385A10"/>
    <w:rsid w:val="003866ED"/>
    <w:rsid w:val="0038787D"/>
    <w:rsid w:val="003A18D7"/>
    <w:rsid w:val="003A632F"/>
    <w:rsid w:val="003A7C9B"/>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D7DDD"/>
    <w:rsid w:val="004E3EE4"/>
    <w:rsid w:val="0050374D"/>
    <w:rsid w:val="0050375E"/>
    <w:rsid w:val="005055D3"/>
    <w:rsid w:val="005066E3"/>
    <w:rsid w:val="00517FFC"/>
    <w:rsid w:val="00523D30"/>
    <w:rsid w:val="00525414"/>
    <w:rsid w:val="00525FD8"/>
    <w:rsid w:val="0052661D"/>
    <w:rsid w:val="0057065C"/>
    <w:rsid w:val="005707DB"/>
    <w:rsid w:val="005A4BC2"/>
    <w:rsid w:val="005B37C1"/>
    <w:rsid w:val="005C15E3"/>
    <w:rsid w:val="005C43BF"/>
    <w:rsid w:val="005D3CB7"/>
    <w:rsid w:val="005F5183"/>
    <w:rsid w:val="00603ED8"/>
    <w:rsid w:val="00605C06"/>
    <w:rsid w:val="0061414A"/>
    <w:rsid w:val="0064276A"/>
    <w:rsid w:val="00653049"/>
    <w:rsid w:val="006564E6"/>
    <w:rsid w:val="00660CA2"/>
    <w:rsid w:val="006649A3"/>
    <w:rsid w:val="006725EC"/>
    <w:rsid w:val="00682D6D"/>
    <w:rsid w:val="0069382C"/>
    <w:rsid w:val="006D745E"/>
    <w:rsid w:val="006F3C05"/>
    <w:rsid w:val="007036FA"/>
    <w:rsid w:val="00706554"/>
    <w:rsid w:val="00707723"/>
    <w:rsid w:val="00710E05"/>
    <w:rsid w:val="007124B6"/>
    <w:rsid w:val="007368C3"/>
    <w:rsid w:val="00783163"/>
    <w:rsid w:val="00785DA3"/>
    <w:rsid w:val="007A5299"/>
    <w:rsid w:val="007F6F6F"/>
    <w:rsid w:val="0080285B"/>
    <w:rsid w:val="0080437C"/>
    <w:rsid w:val="00804ECA"/>
    <w:rsid w:val="008050A4"/>
    <w:rsid w:val="00807860"/>
    <w:rsid w:val="00830EBE"/>
    <w:rsid w:val="00831988"/>
    <w:rsid w:val="00837F13"/>
    <w:rsid w:val="008428B7"/>
    <w:rsid w:val="00845236"/>
    <w:rsid w:val="00855896"/>
    <w:rsid w:val="0087510B"/>
    <w:rsid w:val="008762A3"/>
    <w:rsid w:val="00884FB7"/>
    <w:rsid w:val="008870D4"/>
    <w:rsid w:val="00891AA4"/>
    <w:rsid w:val="008B5A62"/>
    <w:rsid w:val="008C21DC"/>
    <w:rsid w:val="008C2F2A"/>
    <w:rsid w:val="008E18D1"/>
    <w:rsid w:val="008E271C"/>
    <w:rsid w:val="008E5F15"/>
    <w:rsid w:val="008F30F0"/>
    <w:rsid w:val="008F3A92"/>
    <w:rsid w:val="00910378"/>
    <w:rsid w:val="00910642"/>
    <w:rsid w:val="0091352D"/>
    <w:rsid w:val="0091430A"/>
    <w:rsid w:val="009152CD"/>
    <w:rsid w:val="00932678"/>
    <w:rsid w:val="00933424"/>
    <w:rsid w:val="00954EAB"/>
    <w:rsid w:val="009573E3"/>
    <w:rsid w:val="00992C79"/>
    <w:rsid w:val="00997447"/>
    <w:rsid w:val="009A286A"/>
    <w:rsid w:val="009A5699"/>
    <w:rsid w:val="009A68A8"/>
    <w:rsid w:val="009D2D83"/>
    <w:rsid w:val="009D66F5"/>
    <w:rsid w:val="009E2A73"/>
    <w:rsid w:val="009E2F50"/>
    <w:rsid w:val="009E4371"/>
    <w:rsid w:val="009F147A"/>
    <w:rsid w:val="009F6C19"/>
    <w:rsid w:val="00A07B66"/>
    <w:rsid w:val="00A2718B"/>
    <w:rsid w:val="00A32AF0"/>
    <w:rsid w:val="00A34AFE"/>
    <w:rsid w:val="00A5510B"/>
    <w:rsid w:val="00A6185C"/>
    <w:rsid w:val="00A70538"/>
    <w:rsid w:val="00A72F3F"/>
    <w:rsid w:val="00A87373"/>
    <w:rsid w:val="00A93012"/>
    <w:rsid w:val="00AA0309"/>
    <w:rsid w:val="00AA2A5A"/>
    <w:rsid w:val="00AB093D"/>
    <w:rsid w:val="00AC40AF"/>
    <w:rsid w:val="00AD4A23"/>
    <w:rsid w:val="00AE7A18"/>
    <w:rsid w:val="00B06370"/>
    <w:rsid w:val="00B07A7F"/>
    <w:rsid w:val="00B25383"/>
    <w:rsid w:val="00B46673"/>
    <w:rsid w:val="00B60E88"/>
    <w:rsid w:val="00B64A9D"/>
    <w:rsid w:val="00B64F84"/>
    <w:rsid w:val="00B70B00"/>
    <w:rsid w:val="00B82A39"/>
    <w:rsid w:val="00B97D79"/>
    <w:rsid w:val="00BA544F"/>
    <w:rsid w:val="00BA6EDA"/>
    <w:rsid w:val="00BB2EED"/>
    <w:rsid w:val="00BC4665"/>
    <w:rsid w:val="00BC4CFC"/>
    <w:rsid w:val="00BC53F6"/>
    <w:rsid w:val="00BD7B4A"/>
    <w:rsid w:val="00BF0C3E"/>
    <w:rsid w:val="00BF0CBD"/>
    <w:rsid w:val="00BF1A10"/>
    <w:rsid w:val="00BF32BD"/>
    <w:rsid w:val="00C02B93"/>
    <w:rsid w:val="00C04BF9"/>
    <w:rsid w:val="00C07D27"/>
    <w:rsid w:val="00C20103"/>
    <w:rsid w:val="00C20D39"/>
    <w:rsid w:val="00C3031B"/>
    <w:rsid w:val="00C44543"/>
    <w:rsid w:val="00C518D9"/>
    <w:rsid w:val="00C5202C"/>
    <w:rsid w:val="00C523CA"/>
    <w:rsid w:val="00C549C6"/>
    <w:rsid w:val="00C54BBE"/>
    <w:rsid w:val="00C65E0D"/>
    <w:rsid w:val="00C66A0C"/>
    <w:rsid w:val="00C83188"/>
    <w:rsid w:val="00C95E9D"/>
    <w:rsid w:val="00CA1A27"/>
    <w:rsid w:val="00CB1B38"/>
    <w:rsid w:val="00CC0BE3"/>
    <w:rsid w:val="00CC306A"/>
    <w:rsid w:val="00CC4FF2"/>
    <w:rsid w:val="00CD038E"/>
    <w:rsid w:val="00CD2C99"/>
    <w:rsid w:val="00CE0010"/>
    <w:rsid w:val="00CF68E6"/>
    <w:rsid w:val="00D01ADF"/>
    <w:rsid w:val="00D02F52"/>
    <w:rsid w:val="00D20816"/>
    <w:rsid w:val="00D258A9"/>
    <w:rsid w:val="00D37007"/>
    <w:rsid w:val="00D40756"/>
    <w:rsid w:val="00D4336C"/>
    <w:rsid w:val="00D454B6"/>
    <w:rsid w:val="00D46A39"/>
    <w:rsid w:val="00D5509D"/>
    <w:rsid w:val="00D634AB"/>
    <w:rsid w:val="00D66185"/>
    <w:rsid w:val="00DA4DE3"/>
    <w:rsid w:val="00DB7FA9"/>
    <w:rsid w:val="00DC457D"/>
    <w:rsid w:val="00DC68A5"/>
    <w:rsid w:val="00DD2371"/>
    <w:rsid w:val="00DD2E35"/>
    <w:rsid w:val="00DD4532"/>
    <w:rsid w:val="00E12DB6"/>
    <w:rsid w:val="00E3539E"/>
    <w:rsid w:val="00E531E3"/>
    <w:rsid w:val="00E5490D"/>
    <w:rsid w:val="00E54A57"/>
    <w:rsid w:val="00E63776"/>
    <w:rsid w:val="00E730E0"/>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C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akecountyfl.gov/ProcurementDocuments/term-supply_contracts/21-0504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lakecountyfl.gov/ProcurementDocuments/term-supply_contracts/21-0504A.pdf" TargetMode="External"/><Relationship Id="rId17" Type="http://schemas.openxmlformats.org/officeDocument/2006/relationships/hyperlink" Target="https://c.lakecountyfl.gov/ProcurementDocuments/term-supply_contracts/21-0504G.pdf" TargetMode="External"/><Relationship Id="rId2" Type="http://schemas.openxmlformats.org/officeDocument/2006/relationships/customXml" Target="../customXml/item2.xml"/><Relationship Id="rId16" Type="http://schemas.openxmlformats.org/officeDocument/2006/relationships/hyperlink" Target="https://c.lakecountyfl.gov/ProcurementDocuments/term-supply_contracts/21-0504F.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kecountyfl.gov/offices/procurement_services/bid_details.aspx?bid_number=26-305&amp;mylakefl=Tru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lakecountyfl.gov/ProcurementDocuments/term-supply_contracts/21-0504D.pdf"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akecountyfl.gov/ProcurementDocuments/term-supply_contracts/21-0504C.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36627"/>
    <w:rsid w:val="001D0E81"/>
    <w:rsid w:val="001D4654"/>
    <w:rsid w:val="00223331"/>
    <w:rsid w:val="002A3C5D"/>
    <w:rsid w:val="002A75C9"/>
    <w:rsid w:val="003866ED"/>
    <w:rsid w:val="0048083F"/>
    <w:rsid w:val="004E3EE4"/>
    <w:rsid w:val="005247F9"/>
    <w:rsid w:val="006F3C05"/>
    <w:rsid w:val="007036FA"/>
    <w:rsid w:val="00891AA4"/>
    <w:rsid w:val="008F6B69"/>
    <w:rsid w:val="00925724"/>
    <w:rsid w:val="00B46673"/>
    <w:rsid w:val="00B64A9D"/>
    <w:rsid w:val="00C44543"/>
    <w:rsid w:val="00D0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966</Words>
  <Characters>5558</Characters>
  <Application>Microsoft Office Word</Application>
  <DocSecurity>0</DocSecurity>
  <Lines>103</Lines>
  <Paragraphs>75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Snodgrass, Karen</cp:lastModifiedBy>
  <cp:revision>3</cp:revision>
  <cp:lastPrinted>2020-04-01T15:04:00Z</cp:lastPrinted>
  <dcterms:created xsi:type="dcterms:W3CDTF">2026-04-17T17:21:00Z</dcterms:created>
  <dcterms:modified xsi:type="dcterms:W3CDTF">2026-04-17T17:23:00Z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