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D6F2" w14:textId="77777777" w:rsidR="001A1DFD" w:rsidRPr="00E010C0" w:rsidRDefault="001A1DFD" w:rsidP="00D44A38">
      <w:pPr>
        <w:pStyle w:val="NoSpacing"/>
        <w:numPr>
          <w:ilvl w:val="0"/>
          <w:numId w:val="2"/>
        </w:numPr>
        <w:ind w:left="0" w:hanging="547"/>
        <w:jc w:val="both"/>
        <w:rPr>
          <w:rFonts w:cs="Times New Roman"/>
          <w:b/>
          <w:bCs/>
          <w:szCs w:val="24"/>
        </w:rPr>
      </w:pPr>
      <w:r w:rsidRPr="00E010C0">
        <w:rPr>
          <w:rFonts w:cs="Times New Roman"/>
          <w:b/>
          <w:bCs/>
          <w:szCs w:val="24"/>
        </w:rPr>
        <w:t>INSURANCE COVERAGE</w:t>
      </w:r>
    </w:p>
    <w:p w14:paraId="2E929AD0" w14:textId="1BDA31B0"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will purchase and maintain at all times during the term of this Contract, without cost or expense to the COUNTY, policies of insurance as indicated below, with a company or companies authorized to do business in the State of Florida, and which are acceptable to the COUNTY, insuring the CONTRACTOR against any and all claims, demands, or causes of action, for injuries received or damage to property relating to the performance of duties, services, or obligations of the CONTRACTOR under the terms and provisions of the Contract. </w:t>
      </w:r>
    </w:p>
    <w:p w14:paraId="1FB8D5DB" w14:textId="77777777"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An original certificate of insurance, indicating that CONTRACTOR has coverage in accordance with the requirements of this section must be received and accepted by the COUNTY prior to contract execution or before any work begins. It will be furnished by CONTRACTOR to the COUNTY’S Project Manager and Procurement Services Director within five</w:t>
      </w:r>
      <w:r w:rsidR="001A1DFD">
        <w:rPr>
          <w:rFonts w:cs="Times New Roman"/>
          <w:szCs w:val="24"/>
        </w:rPr>
        <w:t xml:space="preserve"> (5)</w:t>
      </w:r>
      <w:r w:rsidRPr="000E5823">
        <w:rPr>
          <w:rFonts w:cs="Times New Roman"/>
          <w:szCs w:val="24"/>
        </w:rPr>
        <w:t xml:space="preserve"> working days of such request. </w:t>
      </w:r>
    </w:p>
    <w:p w14:paraId="60BFF86B" w14:textId="5BC495EF" w:rsidR="000E5823"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The parties agree that the policies of insurance and confirming certificates of insurance will insure the CONTRACTOR in accordance with the following minimum limits: </w:t>
      </w:r>
    </w:p>
    <w:p w14:paraId="7BC3D315" w14:textId="5085FB5E" w:rsidR="000E5823" w:rsidRPr="000E5823" w:rsidRDefault="001A1DFD" w:rsidP="00D44A38">
      <w:pPr>
        <w:pStyle w:val="NoSpacing"/>
        <w:numPr>
          <w:ilvl w:val="2"/>
          <w:numId w:val="2"/>
        </w:numPr>
        <w:ind w:left="1080" w:hanging="720"/>
        <w:jc w:val="both"/>
        <w:rPr>
          <w:rFonts w:cs="Times New Roman"/>
          <w:szCs w:val="24"/>
        </w:rPr>
      </w:pPr>
      <w:r>
        <w:rPr>
          <w:rFonts w:cs="Times New Roman"/>
          <w:szCs w:val="24"/>
        </w:rPr>
        <w:t xml:space="preserve">Commercial </w:t>
      </w:r>
      <w:r w:rsidR="000E5823" w:rsidRPr="001A1DFD">
        <w:rPr>
          <w:rFonts w:cs="Times New Roman"/>
          <w:szCs w:val="24"/>
        </w:rPr>
        <w:t>General</w:t>
      </w:r>
      <w:r w:rsidR="000E5823" w:rsidRPr="000E5823">
        <w:rPr>
          <w:rFonts w:cs="Times New Roman"/>
          <w:szCs w:val="24"/>
        </w:rPr>
        <w:t xml:space="preserve"> Liability </w:t>
      </w:r>
      <w:r>
        <w:rPr>
          <w:rFonts w:cs="Times New Roman"/>
          <w:szCs w:val="24"/>
        </w:rPr>
        <w:t>I</w:t>
      </w:r>
      <w:r w:rsidR="000E5823" w:rsidRPr="000E5823">
        <w:rPr>
          <w:rFonts w:cs="Times New Roman"/>
          <w:szCs w:val="24"/>
        </w:rPr>
        <w:t>nsurance on forms no more restrictive than the latest edition of the Occurrence Form Commercial General Liability policy (CG 00 01) of the Insurance Services Office or equivalent without restrictive endorsements, with the following minimum limits and coverage:</w:t>
      </w:r>
    </w:p>
    <w:p w14:paraId="7F77D6EC" w14:textId="7777777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Each Occurrence/General Aggregate </w:t>
      </w:r>
      <w:r w:rsidRPr="000E5823">
        <w:rPr>
          <w:rFonts w:cs="Times New Roman"/>
          <w:szCs w:val="24"/>
        </w:rPr>
        <w:tab/>
      </w:r>
      <w:r w:rsidRPr="000E5823">
        <w:rPr>
          <w:rFonts w:cs="Times New Roman"/>
          <w:szCs w:val="24"/>
        </w:rPr>
        <w:tab/>
        <w:t>$1,000,000/2,000,000</w:t>
      </w:r>
    </w:p>
    <w:p w14:paraId="337D145F" w14:textId="37B57B1B"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Products-Completed Operations </w:t>
      </w:r>
      <w:r w:rsidRPr="000E5823">
        <w:rPr>
          <w:rFonts w:cs="Times New Roman"/>
          <w:szCs w:val="24"/>
        </w:rPr>
        <w:tab/>
      </w:r>
      <w:r w:rsidRPr="000E5823">
        <w:rPr>
          <w:rFonts w:cs="Times New Roman"/>
          <w:szCs w:val="24"/>
        </w:rPr>
        <w:tab/>
        <w:t>$2,000,000</w:t>
      </w:r>
    </w:p>
    <w:p w14:paraId="60834512" w14:textId="640D2125"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Personal &amp; Adv. Injury </w:t>
      </w:r>
      <w:r w:rsidRPr="000E5823">
        <w:rPr>
          <w:rFonts w:cs="Times New Roman"/>
          <w:szCs w:val="24"/>
        </w:rPr>
        <w:tab/>
      </w:r>
      <w:r w:rsidRPr="000E5823">
        <w:rPr>
          <w:rFonts w:cs="Times New Roman"/>
          <w:szCs w:val="24"/>
        </w:rPr>
        <w:tab/>
      </w:r>
      <w:r w:rsidRPr="000E5823">
        <w:rPr>
          <w:rFonts w:cs="Times New Roman"/>
          <w:szCs w:val="24"/>
        </w:rPr>
        <w:tab/>
        <w:t>$1,000,000</w:t>
      </w:r>
    </w:p>
    <w:p w14:paraId="26FDA519" w14:textId="1A2F863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Fire Damage</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$50,000</w:t>
      </w:r>
    </w:p>
    <w:p w14:paraId="6BB37696" w14:textId="1B84C208"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Medical Expense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w:t>
      </w:r>
    </w:p>
    <w:p w14:paraId="5ED955C5" w14:textId="77777777" w:rsidR="000E5823" w:rsidRPr="000E5823" w:rsidRDefault="000E5823" w:rsidP="00D44A38">
      <w:pPr>
        <w:pStyle w:val="NoSpacing"/>
        <w:tabs>
          <w:tab w:val="left" w:pos="810"/>
        </w:tabs>
        <w:spacing w:after="120"/>
        <w:ind w:left="-90" w:firstLine="2250"/>
        <w:jc w:val="both"/>
        <w:rPr>
          <w:rFonts w:cs="Times New Roman"/>
          <w:szCs w:val="24"/>
        </w:rPr>
      </w:pPr>
      <w:r w:rsidRPr="000E5823">
        <w:rPr>
          <w:rFonts w:cs="Times New Roman"/>
          <w:szCs w:val="24"/>
        </w:rPr>
        <w:t xml:space="preserve">Contractual Liability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t>Included</w:t>
      </w:r>
    </w:p>
    <w:p w14:paraId="1F0A78E6" w14:textId="653A57FF" w:rsidR="000E5823" w:rsidRPr="009743ED" w:rsidRDefault="000E5823" w:rsidP="00D44A38">
      <w:pPr>
        <w:pStyle w:val="NoSpacing"/>
        <w:numPr>
          <w:ilvl w:val="2"/>
          <w:numId w:val="2"/>
        </w:numPr>
        <w:spacing w:after="120"/>
        <w:ind w:left="1080" w:hanging="720"/>
        <w:jc w:val="both"/>
        <w:rPr>
          <w:rFonts w:cs="Times New Roman"/>
          <w:szCs w:val="24"/>
        </w:rPr>
      </w:pPr>
      <w:r w:rsidRPr="000E5823">
        <w:rPr>
          <w:rFonts w:cs="Times New Roman"/>
          <w:szCs w:val="24"/>
        </w:rPr>
        <w:t xml:space="preserve">Automobile </w:t>
      </w:r>
      <w:r w:rsidR="001A1DFD">
        <w:rPr>
          <w:rFonts w:cs="Times New Roman"/>
          <w:szCs w:val="24"/>
        </w:rPr>
        <w:t>L</w:t>
      </w:r>
      <w:r w:rsidRPr="000E5823">
        <w:rPr>
          <w:rFonts w:cs="Times New Roman"/>
          <w:szCs w:val="24"/>
        </w:rPr>
        <w:t xml:space="preserve">iability </w:t>
      </w:r>
      <w:r w:rsidR="001A1DFD">
        <w:rPr>
          <w:rFonts w:cs="Times New Roman"/>
          <w:szCs w:val="24"/>
        </w:rPr>
        <w:t>I</w:t>
      </w:r>
      <w:r w:rsidRPr="000E5823">
        <w:rPr>
          <w:rFonts w:cs="Times New Roman"/>
          <w:szCs w:val="24"/>
        </w:rPr>
        <w:t xml:space="preserve">nsurance, including owned, non-owned, and hired autos with the </w:t>
      </w:r>
      <w:r w:rsidRPr="009743ED">
        <w:rPr>
          <w:rFonts w:cs="Times New Roman"/>
          <w:szCs w:val="24"/>
        </w:rPr>
        <w:t>minimum Combined Single Limit of $1,000,000</w:t>
      </w:r>
    </w:p>
    <w:p w14:paraId="56C75577" w14:textId="071818DE" w:rsidR="00E360C2" w:rsidRPr="009743ED" w:rsidRDefault="000E5823" w:rsidP="00D44A38">
      <w:pPr>
        <w:pStyle w:val="NoSpacing"/>
        <w:numPr>
          <w:ilvl w:val="2"/>
          <w:numId w:val="2"/>
        </w:numPr>
        <w:ind w:left="1080" w:hanging="720"/>
        <w:jc w:val="both"/>
        <w:rPr>
          <w:rFonts w:cs="Times New Roman"/>
          <w:szCs w:val="24"/>
        </w:rPr>
      </w:pPr>
      <w:r w:rsidRPr="009743ED">
        <w:rPr>
          <w:rFonts w:cs="Times New Roman"/>
          <w:szCs w:val="24"/>
        </w:rPr>
        <w:t xml:space="preserve">Workers' </w:t>
      </w:r>
      <w:r w:rsidR="001A1DFD" w:rsidRPr="009743ED">
        <w:rPr>
          <w:rFonts w:cs="Times New Roman"/>
          <w:szCs w:val="24"/>
        </w:rPr>
        <w:t>C</w:t>
      </w:r>
      <w:r w:rsidRPr="009743ED">
        <w:rPr>
          <w:rFonts w:cs="Times New Roman"/>
          <w:szCs w:val="24"/>
        </w:rPr>
        <w:t xml:space="preserve">ompensation </w:t>
      </w:r>
      <w:r w:rsidR="001A1DFD" w:rsidRPr="009743ED">
        <w:rPr>
          <w:rFonts w:cs="Times New Roman"/>
          <w:szCs w:val="24"/>
        </w:rPr>
        <w:t>I</w:t>
      </w:r>
      <w:r w:rsidRPr="009743ED">
        <w:rPr>
          <w:rFonts w:cs="Times New Roman"/>
          <w:szCs w:val="24"/>
        </w:rPr>
        <w:t>nsurance based on proper reporting of classification codes and payroll amounts in accordance with Chapter 440, Florida Statutes, and any other applicable law requiring workers' compensation (Federal, maritime, etc.).</w:t>
      </w:r>
      <w:r w:rsidR="00D44A38" w:rsidRPr="009743ED">
        <w:rPr>
          <w:rFonts w:cs="Times New Roman"/>
          <w:szCs w:val="24"/>
        </w:rPr>
        <w:t xml:space="preserve"> </w:t>
      </w:r>
      <w:r w:rsidR="00E360C2" w:rsidRPr="009743ED">
        <w:rPr>
          <w:rFonts w:cs="Times New Roman"/>
          <w:szCs w:val="24"/>
        </w:rPr>
        <w:t>Employers Liability with the following minimum limits and coverage:</w:t>
      </w:r>
    </w:p>
    <w:p w14:paraId="38269CA9" w14:textId="7D29440F" w:rsidR="00E360C2" w:rsidRPr="009743ED" w:rsidRDefault="00E360C2" w:rsidP="00D44A38">
      <w:pPr>
        <w:pStyle w:val="NoSpacing"/>
        <w:spacing w:after="120"/>
        <w:ind w:left="1224"/>
        <w:contextualSpacing/>
        <w:jc w:val="both"/>
        <w:rPr>
          <w:rFonts w:cs="Times New Roman"/>
          <w:szCs w:val="24"/>
        </w:rPr>
      </w:pPr>
      <w:r w:rsidRPr="009743ED">
        <w:rPr>
          <w:rFonts w:cs="Times New Roman"/>
          <w:szCs w:val="24"/>
        </w:rPr>
        <w:tab/>
      </w:r>
      <w:r w:rsidRPr="009743ED">
        <w:rPr>
          <w:rFonts w:cs="Times New Roman"/>
          <w:szCs w:val="24"/>
        </w:rPr>
        <w:tab/>
        <w:t>Each Accident</w:t>
      </w:r>
      <w:r w:rsidRPr="009743ED">
        <w:rPr>
          <w:rFonts w:cs="Times New Roman"/>
          <w:szCs w:val="24"/>
        </w:rPr>
        <w:tab/>
      </w:r>
      <w:r w:rsidRPr="009743ED">
        <w:rPr>
          <w:rFonts w:cs="Times New Roman"/>
          <w:szCs w:val="24"/>
        </w:rPr>
        <w:tab/>
      </w:r>
      <w:r w:rsidRPr="009743ED">
        <w:rPr>
          <w:rFonts w:cs="Times New Roman"/>
          <w:szCs w:val="24"/>
        </w:rPr>
        <w:tab/>
        <w:t>$1,000,000</w:t>
      </w:r>
    </w:p>
    <w:p w14:paraId="3C54BE7C" w14:textId="2BCC5D9B" w:rsidR="00E360C2" w:rsidRPr="009743ED" w:rsidRDefault="00E360C2" w:rsidP="00D44A38">
      <w:pPr>
        <w:pStyle w:val="NoSpacing"/>
        <w:spacing w:after="120"/>
        <w:ind w:left="1224"/>
        <w:contextualSpacing/>
        <w:jc w:val="both"/>
        <w:rPr>
          <w:rFonts w:cs="Times New Roman"/>
          <w:szCs w:val="24"/>
        </w:rPr>
      </w:pPr>
      <w:r w:rsidRPr="009743ED">
        <w:rPr>
          <w:rFonts w:cs="Times New Roman"/>
          <w:szCs w:val="24"/>
        </w:rPr>
        <w:tab/>
      </w:r>
      <w:r w:rsidRPr="009743ED">
        <w:rPr>
          <w:rFonts w:cs="Times New Roman"/>
          <w:szCs w:val="24"/>
        </w:rPr>
        <w:tab/>
        <w:t xml:space="preserve">Disease-Each Employer </w:t>
      </w:r>
      <w:r w:rsidRPr="009743ED">
        <w:rPr>
          <w:rFonts w:cs="Times New Roman"/>
          <w:szCs w:val="24"/>
        </w:rPr>
        <w:tab/>
        <w:t>$1,000,000</w:t>
      </w:r>
    </w:p>
    <w:p w14:paraId="1A1C72A4" w14:textId="77584297" w:rsidR="00E360C2" w:rsidRPr="009743ED" w:rsidRDefault="00E360C2" w:rsidP="00D44A38">
      <w:pPr>
        <w:pStyle w:val="NoSpacing"/>
        <w:spacing w:after="120"/>
        <w:ind w:left="1224"/>
        <w:jc w:val="both"/>
        <w:rPr>
          <w:rFonts w:cs="Times New Roman"/>
          <w:szCs w:val="24"/>
        </w:rPr>
      </w:pPr>
      <w:r w:rsidRPr="009743ED">
        <w:rPr>
          <w:rFonts w:cs="Times New Roman"/>
          <w:szCs w:val="24"/>
        </w:rPr>
        <w:tab/>
      </w:r>
      <w:r w:rsidRPr="009743ED">
        <w:rPr>
          <w:rFonts w:cs="Times New Roman"/>
          <w:szCs w:val="24"/>
        </w:rPr>
        <w:tab/>
        <w:t>Disease-Policy Limit</w:t>
      </w:r>
      <w:r w:rsidRPr="009743ED">
        <w:rPr>
          <w:rFonts w:cs="Times New Roman"/>
          <w:szCs w:val="24"/>
        </w:rPr>
        <w:tab/>
      </w:r>
      <w:r w:rsidRPr="009743ED">
        <w:rPr>
          <w:rFonts w:cs="Times New Roman"/>
          <w:szCs w:val="24"/>
        </w:rPr>
        <w:tab/>
        <w:t>$1,000,000</w:t>
      </w:r>
    </w:p>
    <w:p w14:paraId="32F197B4" w14:textId="6F92C419" w:rsidR="000E5823" w:rsidRPr="00791CAA" w:rsidRDefault="000E5823" w:rsidP="00D44A38">
      <w:pPr>
        <w:pStyle w:val="NoSpacing"/>
        <w:numPr>
          <w:ilvl w:val="2"/>
          <w:numId w:val="2"/>
        </w:numPr>
        <w:spacing w:after="120"/>
        <w:ind w:left="1080" w:hanging="720"/>
        <w:jc w:val="both"/>
        <w:rPr>
          <w:rFonts w:cs="Times New Roman"/>
          <w:szCs w:val="24"/>
        </w:rPr>
      </w:pPr>
      <w:r w:rsidRPr="00E010C0">
        <w:rPr>
          <w:rFonts w:cs="Times New Roman"/>
          <w:szCs w:val="24"/>
        </w:rPr>
        <w:t xml:space="preserve">Professional </w:t>
      </w:r>
      <w:r w:rsidR="007B6610">
        <w:rPr>
          <w:rFonts w:cs="Times New Roman"/>
          <w:szCs w:val="24"/>
        </w:rPr>
        <w:t>L</w:t>
      </w:r>
      <w:r w:rsidRPr="00E010C0">
        <w:rPr>
          <w:rFonts w:cs="Times New Roman"/>
          <w:szCs w:val="24"/>
        </w:rPr>
        <w:t xml:space="preserve">iability and </w:t>
      </w:r>
      <w:r w:rsidR="007B6610">
        <w:rPr>
          <w:rFonts w:cs="Times New Roman"/>
          <w:szCs w:val="24"/>
        </w:rPr>
        <w:t>S</w:t>
      </w:r>
      <w:r w:rsidRPr="00E010C0">
        <w:rPr>
          <w:rFonts w:cs="Times New Roman"/>
          <w:szCs w:val="24"/>
        </w:rPr>
        <w:t xml:space="preserve">pecialty </w:t>
      </w:r>
      <w:r w:rsidR="007B6610">
        <w:rPr>
          <w:rFonts w:cs="Times New Roman"/>
          <w:szCs w:val="24"/>
        </w:rPr>
        <w:t>I</w:t>
      </w:r>
      <w:r w:rsidRPr="00791CAA">
        <w:rPr>
          <w:rFonts w:cs="Times New Roman"/>
          <w:szCs w:val="24"/>
        </w:rPr>
        <w:t>nsurance (medical malpractice, engineers, architect, consultant, environmental, pollution, errors and omissions, etc.) as applicable, with minimum limits of $1,000,000 and annual aggregate of $2,000,000.</w:t>
      </w:r>
    </w:p>
    <w:p w14:paraId="52CC0870" w14:textId="2BEFCE1D"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t>ADDITIONAL INSURED / CERTIFICATE REQUIREMENTS</w:t>
      </w:r>
      <w:r w:rsidR="000E5823" w:rsidRPr="00E010C0">
        <w:rPr>
          <w:rFonts w:cs="Times New Roman"/>
          <w:b/>
          <w:bCs/>
          <w:szCs w:val="24"/>
        </w:rPr>
        <w:t xml:space="preserve">  </w:t>
      </w:r>
    </w:p>
    <w:p w14:paraId="67FE4B1D" w14:textId="29C2E815" w:rsidR="000E5823"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Lake County, a Political Subdivision of the State of Florida, and the Board of County Commissioners, will be named as additional insured as their interest may appear </w:t>
      </w:r>
      <w:r w:rsidR="007B6610">
        <w:rPr>
          <w:rFonts w:cs="Times New Roman"/>
          <w:szCs w:val="24"/>
        </w:rPr>
        <w:t xml:space="preserve">on </w:t>
      </w:r>
      <w:r w:rsidRPr="000E5823">
        <w:rPr>
          <w:rFonts w:cs="Times New Roman"/>
          <w:szCs w:val="24"/>
        </w:rPr>
        <w:t xml:space="preserve">all applicable policies. Certificates of insurance must identify the </w:t>
      </w:r>
      <w:r w:rsidR="007B6610">
        <w:rPr>
          <w:rFonts w:cs="Times New Roman"/>
          <w:szCs w:val="24"/>
        </w:rPr>
        <w:t>solicitation</w:t>
      </w:r>
      <w:r w:rsidRPr="000E5823">
        <w:rPr>
          <w:rFonts w:cs="Times New Roman"/>
          <w:szCs w:val="24"/>
        </w:rPr>
        <w:t xml:space="preserve"> number in the Description of Operations section on the Certificate.</w:t>
      </w:r>
    </w:p>
    <w:p w14:paraId="0FA41A44" w14:textId="77777777" w:rsidR="008879B3" w:rsidRPr="000E5823" w:rsidRDefault="008879B3" w:rsidP="00791CAA">
      <w:pPr>
        <w:pStyle w:val="NoSpacing"/>
        <w:numPr>
          <w:ilvl w:val="1"/>
          <w:numId w:val="2"/>
        </w:numPr>
        <w:ind w:left="547" w:hanging="547"/>
        <w:jc w:val="both"/>
        <w:rPr>
          <w:rFonts w:cs="Times New Roman"/>
          <w:szCs w:val="24"/>
        </w:rPr>
      </w:pPr>
      <w:r w:rsidRPr="000E5823">
        <w:rPr>
          <w:rFonts w:cs="Times New Roman"/>
          <w:szCs w:val="24"/>
        </w:rPr>
        <w:t>Certificate holder must be:</w:t>
      </w:r>
    </w:p>
    <w:p w14:paraId="259051AF"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LAKE COUNTY, A POLITICAL SUBDIVISION OF THE STATE OF FLORIDA, AND THE BOARD OF COUNTY COMMISSIONERS.</w:t>
      </w:r>
    </w:p>
    <w:p w14:paraId="2C9A7C25"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P.O. BOX 7800</w:t>
      </w:r>
    </w:p>
    <w:p w14:paraId="3D995B8D" w14:textId="77777777" w:rsidR="008879B3" w:rsidRPr="000E5823" w:rsidRDefault="008879B3" w:rsidP="00791CAA">
      <w:pPr>
        <w:pStyle w:val="NoSpacing"/>
        <w:spacing w:after="120"/>
        <w:ind w:left="540"/>
        <w:jc w:val="both"/>
        <w:rPr>
          <w:rFonts w:cs="Times New Roman"/>
          <w:szCs w:val="24"/>
        </w:rPr>
      </w:pPr>
      <w:r w:rsidRPr="000E5823">
        <w:rPr>
          <w:rFonts w:cs="Times New Roman"/>
          <w:szCs w:val="24"/>
        </w:rPr>
        <w:t>TAVARES, FL 32778-7800</w:t>
      </w:r>
    </w:p>
    <w:p w14:paraId="0CD1231A" w14:textId="19A2ABC4"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lastRenderedPageBreak/>
        <w:t>POLICY PROVISIONS</w:t>
      </w:r>
    </w:p>
    <w:p w14:paraId="3265050B" w14:textId="02346708" w:rsidR="007B6610" w:rsidRDefault="007B6610" w:rsidP="00791CAA">
      <w:pPr>
        <w:pStyle w:val="NoSpacing"/>
        <w:jc w:val="both"/>
        <w:rPr>
          <w:rFonts w:cs="Times New Roman"/>
          <w:szCs w:val="24"/>
        </w:rPr>
      </w:pPr>
      <w:r>
        <w:rPr>
          <w:rFonts w:cs="Times New Roman"/>
          <w:szCs w:val="24"/>
        </w:rPr>
        <w:t>Certificates of Insurance must evidence the following:</w:t>
      </w:r>
    </w:p>
    <w:p w14:paraId="3F22553C" w14:textId="1E465FAD"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 xml:space="preserve">A waiver of subrogation in </w:t>
      </w:r>
      <w:r w:rsidR="00285587">
        <w:rPr>
          <w:rFonts w:cs="Times New Roman"/>
          <w:szCs w:val="24"/>
        </w:rPr>
        <w:t>favor</w:t>
      </w:r>
      <w:r>
        <w:rPr>
          <w:rFonts w:cs="Times New Roman"/>
          <w:szCs w:val="24"/>
        </w:rPr>
        <w:t xml:space="preserve"> of the COUNTY.</w:t>
      </w:r>
    </w:p>
    <w:p w14:paraId="0B4DBA8F" w14:textId="4A3F7885"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Coverage</w:t>
      </w:r>
      <w:r w:rsidR="00285587">
        <w:rPr>
          <w:rFonts w:cs="Times New Roman"/>
          <w:szCs w:val="24"/>
        </w:rPr>
        <w:t xml:space="preserve"> that is primary and noncontributory to any insurance or self-insurance maintained by the COUNTY.</w:t>
      </w:r>
    </w:p>
    <w:p w14:paraId="1A4C7FC7" w14:textId="0964D509"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Inclusion of a Cross Liability or Severability of Interests provision.</w:t>
      </w:r>
    </w:p>
    <w:p w14:paraId="13DDF347" w14:textId="795942E8"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No requirement for the COUNTY to pay any premiums or assessments.</w:t>
      </w:r>
    </w:p>
    <w:p w14:paraId="4670F1EE" w14:textId="4B7875B1" w:rsidR="00285587" w:rsidRDefault="00285587" w:rsidP="00791CAA">
      <w:pPr>
        <w:pStyle w:val="NoSpacing"/>
        <w:numPr>
          <w:ilvl w:val="0"/>
          <w:numId w:val="2"/>
        </w:numPr>
        <w:ind w:left="0" w:hanging="547"/>
        <w:jc w:val="both"/>
        <w:rPr>
          <w:rFonts w:cs="Times New Roman"/>
          <w:szCs w:val="24"/>
        </w:rPr>
      </w:pPr>
      <w:r w:rsidRPr="00E010C0">
        <w:rPr>
          <w:rFonts w:cs="Times New Roman"/>
          <w:b/>
          <w:bCs/>
          <w:szCs w:val="24"/>
        </w:rPr>
        <w:t>POLICY ENDORSEMENTS</w:t>
      </w:r>
    </w:p>
    <w:p w14:paraId="3C6B2C0A" w14:textId="27215B93" w:rsidR="006A0435"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must provide </w:t>
      </w:r>
      <w:r w:rsidR="006A0435">
        <w:rPr>
          <w:rFonts w:cs="Times New Roman"/>
          <w:szCs w:val="24"/>
        </w:rPr>
        <w:t>cop</w:t>
      </w:r>
      <w:r w:rsidR="00211A45">
        <w:rPr>
          <w:rFonts w:cs="Times New Roman"/>
          <w:szCs w:val="24"/>
        </w:rPr>
        <w:t xml:space="preserve">ies </w:t>
      </w:r>
      <w:r w:rsidR="006A0435">
        <w:rPr>
          <w:rFonts w:cs="Times New Roman"/>
          <w:szCs w:val="24"/>
        </w:rPr>
        <w:t xml:space="preserve">of all policy endorsements reflecting the required coverage, </w:t>
      </w:r>
      <w:r w:rsidR="00211A45">
        <w:rPr>
          <w:rFonts w:cs="Times New Roman"/>
          <w:szCs w:val="24"/>
        </w:rPr>
        <w:t xml:space="preserve">including documentation that lists </w:t>
      </w:r>
      <w:r w:rsidR="006A0435">
        <w:rPr>
          <w:rFonts w:cs="Times New Roman"/>
          <w:szCs w:val="24"/>
        </w:rPr>
        <w:t xml:space="preserve">Lake County as an additional insured </w:t>
      </w:r>
      <w:r w:rsidR="00211A45">
        <w:rPr>
          <w:rFonts w:cs="Times New Roman"/>
          <w:szCs w:val="24"/>
        </w:rPr>
        <w:t xml:space="preserve">and incorporates </w:t>
      </w:r>
      <w:r w:rsidR="006A0435">
        <w:rPr>
          <w:rFonts w:cs="Times New Roman"/>
          <w:szCs w:val="24"/>
        </w:rPr>
        <w:t>all required provisions including Waiver of Subrogation.</w:t>
      </w:r>
    </w:p>
    <w:p w14:paraId="4EE41E11" w14:textId="5E8FA624" w:rsidR="006A0435" w:rsidRDefault="006A0435" w:rsidP="00791CAA">
      <w:pPr>
        <w:pStyle w:val="NoSpacing"/>
        <w:numPr>
          <w:ilvl w:val="1"/>
          <w:numId w:val="2"/>
        </w:numPr>
        <w:spacing w:after="120"/>
        <w:ind w:left="540" w:hanging="540"/>
        <w:jc w:val="both"/>
        <w:rPr>
          <w:rFonts w:cs="Times New Roman"/>
          <w:szCs w:val="24"/>
        </w:rPr>
      </w:pPr>
      <w:r>
        <w:rPr>
          <w:rFonts w:cs="Times New Roman"/>
          <w:szCs w:val="24"/>
        </w:rPr>
        <w:t xml:space="preserve">Contracts cannot be completed without this required insurance documentation. A Certificate of Insurance (COI) alone will not be accepted in lieu of the policy </w:t>
      </w:r>
      <w:r w:rsidR="00D44A38">
        <w:rPr>
          <w:rFonts w:cs="Times New Roman"/>
          <w:szCs w:val="24"/>
        </w:rPr>
        <w:t>endorsements</w:t>
      </w:r>
      <w:r>
        <w:rPr>
          <w:rFonts w:cs="Times New Roman"/>
          <w:szCs w:val="24"/>
        </w:rPr>
        <w:t>.</w:t>
      </w:r>
    </w:p>
    <w:p w14:paraId="7D7558EA" w14:textId="77777777" w:rsidR="006A0435" w:rsidRPr="00E010C0" w:rsidRDefault="006A0435" w:rsidP="00791CAA">
      <w:pPr>
        <w:pStyle w:val="NoSpacing"/>
        <w:numPr>
          <w:ilvl w:val="0"/>
          <w:numId w:val="2"/>
        </w:numPr>
        <w:ind w:left="0" w:hanging="547"/>
        <w:jc w:val="both"/>
        <w:rPr>
          <w:rFonts w:cs="Times New Roman"/>
          <w:b/>
          <w:bCs/>
          <w:szCs w:val="24"/>
        </w:rPr>
      </w:pPr>
      <w:r w:rsidRPr="00E010C0">
        <w:rPr>
          <w:rFonts w:cs="Times New Roman"/>
          <w:b/>
          <w:bCs/>
          <w:szCs w:val="24"/>
        </w:rPr>
        <w:t>RENEWAL AND CONTINUOUS COVERAGE</w:t>
      </w:r>
    </w:p>
    <w:p w14:paraId="79C8795E" w14:textId="45C2E5AD"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CONTRACTOR shall maintain all required insurance coverage continuously throughout the term of the Contract, including any extensions or renewals.</w:t>
      </w:r>
    </w:p>
    <w:p w14:paraId="1AE50D74" w14:textId="3A1224DC"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Updated Certificates of Insurance</w:t>
      </w:r>
      <w:r w:rsidR="00211A45">
        <w:rPr>
          <w:rFonts w:cs="Times New Roman"/>
          <w:szCs w:val="24"/>
        </w:rPr>
        <w:t>, along with</w:t>
      </w:r>
      <w:r w:rsidRPr="008879B3">
        <w:rPr>
          <w:rFonts w:cs="Times New Roman"/>
          <w:szCs w:val="24"/>
        </w:rPr>
        <w:t xml:space="preserve"> all relevant policy </w:t>
      </w:r>
      <w:r w:rsidR="00D44A38" w:rsidRPr="008879B3">
        <w:rPr>
          <w:rFonts w:cs="Times New Roman"/>
          <w:szCs w:val="24"/>
        </w:rPr>
        <w:t>endorsements,</w:t>
      </w:r>
      <w:r w:rsidRPr="008879B3">
        <w:rPr>
          <w:rFonts w:cs="Times New Roman"/>
          <w:szCs w:val="24"/>
        </w:rPr>
        <w:t xml:space="preserve"> must be </w:t>
      </w:r>
      <w:r w:rsidR="00211A45">
        <w:rPr>
          <w:rFonts w:cs="Times New Roman"/>
          <w:szCs w:val="24"/>
        </w:rPr>
        <w:t>submitted</w:t>
      </w:r>
      <w:r w:rsidRPr="008879B3">
        <w:rPr>
          <w:rFonts w:cs="Times New Roman"/>
          <w:szCs w:val="24"/>
        </w:rPr>
        <w:t xml:space="preserve"> to the COUNTY no later than ten (10) calendar days </w:t>
      </w:r>
      <w:r w:rsidR="00211A45">
        <w:rPr>
          <w:rFonts w:cs="Times New Roman"/>
          <w:szCs w:val="24"/>
        </w:rPr>
        <w:t>before</w:t>
      </w:r>
      <w:r w:rsidRPr="008879B3">
        <w:rPr>
          <w:rFonts w:cs="Times New Roman"/>
          <w:szCs w:val="24"/>
        </w:rPr>
        <w:t xml:space="preserve"> the expiration of any </w:t>
      </w:r>
      <w:r w:rsidR="00211A45">
        <w:rPr>
          <w:rFonts w:cs="Times New Roman"/>
          <w:szCs w:val="24"/>
        </w:rPr>
        <w:t>current</w:t>
      </w:r>
      <w:r w:rsidRPr="008879B3">
        <w:rPr>
          <w:rFonts w:cs="Times New Roman"/>
          <w:szCs w:val="24"/>
        </w:rPr>
        <w:t xml:space="preserve"> insurance policy.</w:t>
      </w:r>
    </w:p>
    <w:p w14:paraId="774CAA15" w14:textId="23A43C9D" w:rsid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Failure to maintain continuous coverage may be considered a material breach of this Contract and grounds for immediate suspension or termination.</w:t>
      </w:r>
    </w:p>
    <w:p w14:paraId="581D29EA" w14:textId="0AB0DB20"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NOTICE OF CANCELLATION, NON-RENEWAL, OR MATERIAL CHANGE</w:t>
      </w:r>
    </w:p>
    <w:p w14:paraId="085EF796"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CONTRACTOR or its insurer shall provide written notice to the COUNTY of cancellation, non-renewal, material restriction, or material change to any required insurance policy at least thirty (30) calendar days prior to the effective date of such action.</w:t>
      </w:r>
    </w:p>
    <w:p w14:paraId="3E4CFB07" w14:textId="54F4F2D0"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Notices </w:t>
      </w:r>
      <w:r>
        <w:rPr>
          <w:rFonts w:cs="Times New Roman"/>
          <w:szCs w:val="24"/>
        </w:rPr>
        <w:t>shall</w:t>
      </w:r>
      <w:r w:rsidRPr="008879B3">
        <w:rPr>
          <w:rFonts w:cs="Times New Roman"/>
          <w:szCs w:val="24"/>
        </w:rPr>
        <w:t xml:space="preserve"> be sent to the COUNTY's Project Manager and Procurement Services Director.</w:t>
      </w:r>
    </w:p>
    <w:p w14:paraId="2A47049A"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In the event of cancellation or non-renewal, CONTRACTOR shall immediately procure replacement coverage </w:t>
      </w:r>
      <w:proofErr w:type="gramStart"/>
      <w:r w:rsidRPr="008879B3">
        <w:rPr>
          <w:rFonts w:cs="Times New Roman"/>
          <w:szCs w:val="24"/>
        </w:rPr>
        <w:t>meeting</w:t>
      </w:r>
      <w:proofErr w:type="gramEnd"/>
      <w:r w:rsidRPr="008879B3">
        <w:rPr>
          <w:rFonts w:cs="Times New Roman"/>
          <w:szCs w:val="24"/>
        </w:rPr>
        <w:t xml:space="preserve"> or exceeding all required limits and conditions.</w:t>
      </w:r>
    </w:p>
    <w:p w14:paraId="2F62788B" w14:textId="4C6087F2"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ADDITIONAL</w:t>
      </w:r>
      <w:r w:rsidR="00DD2F0B" w:rsidRPr="00E010C0">
        <w:rPr>
          <w:rFonts w:cs="Times New Roman"/>
          <w:b/>
          <w:bCs/>
          <w:szCs w:val="24"/>
        </w:rPr>
        <w:t xml:space="preserve"> DOCUMENTATION REQUIREMENTS</w:t>
      </w:r>
    </w:p>
    <w:p w14:paraId="5FD4015A" w14:textId="60F1FE6E"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Upon request by the COUNTY, CONTRACTOR shall provide complete copies of any insurance policies, endorsements, or other documentation necessary to verify compliance with the insurance requirements of this Contract.</w:t>
      </w:r>
    </w:p>
    <w:p w14:paraId="6344B2B5" w14:textId="63BC1616"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 xml:space="preserve">CONTRACTOR shall fully cooperate with the COUNTY </w:t>
      </w:r>
      <w:r w:rsidR="00211A45">
        <w:rPr>
          <w:rFonts w:cs="Times New Roman"/>
          <w:szCs w:val="24"/>
        </w:rPr>
        <w:t>by</w:t>
      </w:r>
      <w:r w:rsidRPr="00DD2F0B">
        <w:rPr>
          <w:rFonts w:cs="Times New Roman"/>
          <w:szCs w:val="24"/>
        </w:rPr>
        <w:t xml:space="preserve"> providing prompt and comp</w:t>
      </w:r>
      <w:r w:rsidR="00211A45">
        <w:rPr>
          <w:rFonts w:cs="Times New Roman"/>
          <w:szCs w:val="24"/>
        </w:rPr>
        <w:t xml:space="preserve">rehensive </w:t>
      </w:r>
      <w:r w:rsidRPr="00DD2F0B">
        <w:rPr>
          <w:rFonts w:cs="Times New Roman"/>
          <w:szCs w:val="24"/>
        </w:rPr>
        <w:t xml:space="preserve">responses to </w:t>
      </w:r>
      <w:r w:rsidR="00211A45">
        <w:rPr>
          <w:rFonts w:cs="Times New Roman"/>
          <w:szCs w:val="24"/>
        </w:rPr>
        <w:t>all</w:t>
      </w:r>
      <w:r w:rsidRPr="00DD2F0B">
        <w:rPr>
          <w:rFonts w:cs="Times New Roman"/>
          <w:szCs w:val="24"/>
        </w:rPr>
        <w:t xml:space="preserve"> documentation requests.</w:t>
      </w:r>
    </w:p>
    <w:p w14:paraId="1EF011AC" w14:textId="55839EF7" w:rsidR="00DD2F0B"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 xml:space="preserve">Failure to provide </w:t>
      </w:r>
      <w:r w:rsidR="00211A45" w:rsidRPr="009743ED">
        <w:rPr>
          <w:rFonts w:cs="Times New Roman"/>
          <w:szCs w:val="24"/>
        </w:rPr>
        <w:t xml:space="preserve">the requested </w:t>
      </w:r>
      <w:r w:rsidRPr="009743ED">
        <w:rPr>
          <w:rFonts w:cs="Times New Roman"/>
          <w:szCs w:val="24"/>
        </w:rPr>
        <w:t xml:space="preserve">documentation may be </w:t>
      </w:r>
      <w:r w:rsidR="00211A45" w:rsidRPr="009743ED">
        <w:rPr>
          <w:rFonts w:cs="Times New Roman"/>
          <w:szCs w:val="24"/>
        </w:rPr>
        <w:t xml:space="preserve">considered </w:t>
      </w:r>
      <w:r w:rsidRPr="009743ED">
        <w:rPr>
          <w:rFonts w:cs="Times New Roman"/>
          <w:szCs w:val="24"/>
        </w:rPr>
        <w:t>as a material breach of the Contract.</w:t>
      </w:r>
    </w:p>
    <w:p w14:paraId="52C96BF4" w14:textId="77777777" w:rsidR="00E360C2"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CONTRACTOR shall be responsible for the actions and insurance coverage of all subcontractors. Each subcontractor shall provide the COUNTY with Certificates of Insurance demonstrating coverage and terms that meet the requirements established by the CONTRACTOR.</w:t>
      </w:r>
    </w:p>
    <w:p w14:paraId="7957B84B" w14:textId="3ED4D5A6" w:rsidR="00163B74" w:rsidRPr="00DF5CEB" w:rsidRDefault="00DF5CEB" w:rsidP="00E010C0">
      <w:pPr>
        <w:pStyle w:val="NoSpacing"/>
        <w:spacing w:after="240"/>
        <w:jc w:val="center"/>
        <w:rPr>
          <w:i/>
          <w:iCs/>
          <w:szCs w:val="24"/>
        </w:rPr>
      </w:pPr>
      <w:r>
        <w:rPr>
          <w:i/>
          <w:iCs/>
          <w:szCs w:val="24"/>
        </w:rPr>
        <w:t>[</w:t>
      </w:r>
      <w:r w:rsidR="00DD2F0B">
        <w:rPr>
          <w:i/>
          <w:iCs/>
          <w:szCs w:val="24"/>
        </w:rPr>
        <w:t>End of Exhibit B</w:t>
      </w:r>
      <w:r>
        <w:rPr>
          <w:i/>
          <w:iCs/>
          <w:szCs w:val="24"/>
        </w:rPr>
        <w:t>.]</w:t>
      </w:r>
    </w:p>
    <w:sectPr w:rsidR="00163B74" w:rsidRPr="00DF5CEB" w:rsidSect="00D44A38">
      <w:headerReference w:type="default" r:id="rId7"/>
      <w:footerReference w:type="default" r:id="rId8"/>
      <w:pgSz w:w="12240" w:h="15840"/>
      <w:pgMar w:top="900" w:right="1440" w:bottom="990" w:left="1440" w:header="45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F30A6" w14:textId="77777777" w:rsidR="004E2725" w:rsidRDefault="004E2725" w:rsidP="000E5823">
      <w:r>
        <w:separator/>
      </w:r>
    </w:p>
  </w:endnote>
  <w:endnote w:type="continuationSeparator" w:id="0">
    <w:p w14:paraId="5DBF5465" w14:textId="77777777" w:rsidR="004E2725" w:rsidRDefault="004E2725" w:rsidP="000E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15316"/>
      <w:docPartObj>
        <w:docPartGallery w:val="Page Numbers (Bottom of Page)"/>
        <w:docPartUnique/>
      </w:docPartObj>
    </w:sdtPr>
    <w:sdtEndPr/>
    <w:sdtContent>
      <w:sdt>
        <w:sdtPr>
          <w:id w:val="-1769616900"/>
          <w:docPartObj>
            <w:docPartGallery w:val="Page Numbers (Top of Page)"/>
            <w:docPartUnique/>
          </w:docPartObj>
        </w:sdtPr>
        <w:sdtEndPr/>
        <w:sdtContent>
          <w:p w14:paraId="353B06D6" w14:textId="7B78B930" w:rsidR="000E5823" w:rsidRDefault="000E58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3A1417" w14:textId="77777777" w:rsidR="000E5823" w:rsidRDefault="000E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92A03" w14:textId="77777777" w:rsidR="004E2725" w:rsidRDefault="004E2725" w:rsidP="000E5823">
      <w:r>
        <w:separator/>
      </w:r>
    </w:p>
  </w:footnote>
  <w:footnote w:type="continuationSeparator" w:id="0">
    <w:p w14:paraId="317CECE3" w14:textId="77777777" w:rsidR="004E2725" w:rsidRDefault="004E2725" w:rsidP="000E5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1A9E" w14:textId="6A37C160" w:rsidR="000E5823" w:rsidRPr="00363D69" w:rsidRDefault="000E5823">
    <w:pPr>
      <w:pStyle w:val="Header"/>
      <w:rPr>
        <w:rFonts w:ascii="Times New Roman" w:hAnsi="Times New Roman" w:cs="Times New Roman"/>
        <w:b/>
        <w:bCs/>
        <w:sz w:val="24"/>
        <w:szCs w:val="24"/>
      </w:rPr>
    </w:pPr>
    <w:r w:rsidRPr="00363D69">
      <w:rPr>
        <w:rFonts w:ascii="Times New Roman" w:hAnsi="Times New Roman" w:cs="Times New Roman"/>
        <w:b/>
        <w:bCs/>
        <w:sz w:val="24"/>
        <w:szCs w:val="24"/>
      </w:rPr>
      <w:t>EXHIBIT B – INSURANCE REQUIREMENTS</w:t>
    </w:r>
    <w:r w:rsidRPr="00363D69">
      <w:rPr>
        <w:rFonts w:ascii="Times New Roman" w:hAnsi="Times New Roman" w:cs="Times New Roman"/>
        <w:b/>
        <w:bCs/>
        <w:sz w:val="24"/>
        <w:szCs w:val="24"/>
      </w:rPr>
      <w:tab/>
      <w:t>2</w:t>
    </w:r>
    <w:r w:rsidR="00370EAC">
      <w:rPr>
        <w:rFonts w:ascii="Times New Roman" w:hAnsi="Times New Roman" w:cs="Times New Roman"/>
        <w:b/>
        <w:bCs/>
        <w:sz w:val="24"/>
        <w:szCs w:val="24"/>
      </w:rPr>
      <w:t>6</w:t>
    </w:r>
    <w:r w:rsidRPr="00363D69">
      <w:rPr>
        <w:rFonts w:ascii="Times New Roman" w:hAnsi="Times New Roman" w:cs="Times New Roman"/>
        <w:b/>
        <w:bCs/>
        <w:sz w:val="24"/>
        <w:szCs w:val="24"/>
      </w:rPr>
      <w:t>-</w:t>
    </w:r>
    <w:r w:rsidR="00370EAC">
      <w:rPr>
        <w:rFonts w:ascii="Times New Roman" w:hAnsi="Times New Roman" w:cs="Times New Roman"/>
        <w:b/>
        <w:bCs/>
        <w:sz w:val="24"/>
        <w:szCs w:val="24"/>
      </w:rPr>
      <w:t>302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B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60560"/>
    <w:multiLevelType w:val="hybridMultilevel"/>
    <w:tmpl w:val="9B4E7DEA"/>
    <w:lvl w:ilvl="0" w:tplc="3B72ECD8">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31FA6"/>
    <w:multiLevelType w:val="multilevel"/>
    <w:tmpl w:val="D162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5E3B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4100144">
    <w:abstractNumId w:val="0"/>
  </w:num>
  <w:num w:numId="2" w16cid:durableId="649360736">
    <w:abstractNumId w:val="3"/>
  </w:num>
  <w:num w:numId="3" w16cid:durableId="112869944">
    <w:abstractNumId w:val="1"/>
  </w:num>
  <w:num w:numId="4" w16cid:durableId="213935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Dxi3wpXsEoym0QFMgmtDkVdijT0kJ33yhzuTsJL4EUPaXz6x3+HOtUQBDbtTbd9dxt2SE7sZtmWjnSR+0XA4Wg==" w:salt="OG/a59dSAjqSO67IGom1O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23"/>
    <w:rsid w:val="00035DED"/>
    <w:rsid w:val="00037675"/>
    <w:rsid w:val="000E3565"/>
    <w:rsid w:val="000E5823"/>
    <w:rsid w:val="00163B74"/>
    <w:rsid w:val="001A1DFD"/>
    <w:rsid w:val="00211A45"/>
    <w:rsid w:val="00285587"/>
    <w:rsid w:val="002B1194"/>
    <w:rsid w:val="002C285F"/>
    <w:rsid w:val="002F0720"/>
    <w:rsid w:val="00363D69"/>
    <w:rsid w:val="00370EAC"/>
    <w:rsid w:val="003C39D6"/>
    <w:rsid w:val="004E2725"/>
    <w:rsid w:val="00630D1A"/>
    <w:rsid w:val="006A0435"/>
    <w:rsid w:val="00756702"/>
    <w:rsid w:val="00787C3B"/>
    <w:rsid w:val="00791CAA"/>
    <w:rsid w:val="007B6610"/>
    <w:rsid w:val="00822421"/>
    <w:rsid w:val="008879B3"/>
    <w:rsid w:val="009016DD"/>
    <w:rsid w:val="009743ED"/>
    <w:rsid w:val="00A45C46"/>
    <w:rsid w:val="00AA5194"/>
    <w:rsid w:val="00BF10E5"/>
    <w:rsid w:val="00D44A38"/>
    <w:rsid w:val="00D91720"/>
    <w:rsid w:val="00DD2F0B"/>
    <w:rsid w:val="00DF5CEB"/>
    <w:rsid w:val="00E010C0"/>
    <w:rsid w:val="00E360C2"/>
    <w:rsid w:val="00EC1076"/>
    <w:rsid w:val="00EC4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127AB"/>
  <w15:chartTrackingRefBased/>
  <w15:docId w15:val="{73928FFE-D6A1-4309-94A0-057FD164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07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823"/>
    <w:pPr>
      <w:ind w:left="720"/>
      <w:contextualSpacing/>
    </w:pPr>
    <w:rPr>
      <w:rFonts w:eastAsiaTheme="minorHAnsi" w:cstheme="minorBidi"/>
      <w:szCs w:val="22"/>
    </w:rPr>
  </w:style>
  <w:style w:type="paragraph" w:styleId="NoSpacing">
    <w:name w:val="No Spacing"/>
    <w:uiPriority w:val="1"/>
    <w:qFormat/>
    <w:rsid w:val="000E5823"/>
    <w:pPr>
      <w:spacing w:after="0" w:line="240" w:lineRule="auto"/>
    </w:pPr>
    <w:rPr>
      <w:rFonts w:ascii="Times New Roman" w:hAnsi="Times New Roman"/>
      <w:sz w:val="24"/>
    </w:rPr>
  </w:style>
  <w:style w:type="paragraph" w:styleId="Header">
    <w:name w:val="header"/>
    <w:basedOn w:val="Normal"/>
    <w:link w:val="Head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E5823"/>
  </w:style>
  <w:style w:type="paragraph" w:styleId="Footer">
    <w:name w:val="footer"/>
    <w:basedOn w:val="Normal"/>
    <w:link w:val="Foot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E5823"/>
  </w:style>
  <w:style w:type="paragraph" w:styleId="Revision">
    <w:name w:val="Revision"/>
    <w:hidden/>
    <w:uiPriority w:val="99"/>
    <w:semiHidden/>
    <w:rsid w:val="00A45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833</Words>
  <Characters>4753</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Falanga</dc:creator>
  <cp:keywords/>
  <dc:description/>
  <cp:lastModifiedBy>Falanga, Ron</cp:lastModifiedBy>
  <cp:revision>6</cp:revision>
  <dcterms:created xsi:type="dcterms:W3CDTF">2025-07-24T14:11:00Z</dcterms:created>
  <dcterms:modified xsi:type="dcterms:W3CDTF">2026-09-02T19:29:00Z</dcterms:modified>
</cp:coreProperties>
</file>