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7EB610ED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114169" w:rsidRPr="00114169">
        <w:rPr>
          <w:bCs/>
          <w:szCs w:val="24"/>
        </w:rPr>
        <w:t>JUDICIAL CENTER 2ND AND 3RD FLOOR SECURITY UPGRADES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114169">
        <w:rPr>
          <w:szCs w:val="24"/>
        </w:rPr>
        <w:t>06/3</w:t>
      </w:r>
      <w:r w:rsidR="00803AC8">
        <w:rPr>
          <w:szCs w:val="24"/>
        </w:rPr>
        <w:t>0</w:t>
      </w:r>
      <w:r w:rsidR="00C3031B">
        <w:rPr>
          <w:szCs w:val="24"/>
        </w:rPr>
        <w:t>/202</w:t>
      </w:r>
      <w:r w:rsidR="00114169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27053BFD" w14:textId="76670F8D" w:rsidR="00803AC8" w:rsidRDefault="00271D07" w:rsidP="00803AC8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8E5F15">
        <w:t>THIS ADDENDUM CHANGE</w:t>
      </w:r>
      <w:r w:rsidR="00803AC8">
        <w:t>S</w:t>
      </w:r>
      <w:r w:rsidRPr="008E5F15">
        <w:t xml:space="preserve"> THE DATE FOR RECEIPT OF PROPOSALS</w:t>
      </w:r>
      <w:r w:rsidR="00803AC8">
        <w:t xml:space="preserve"> TO</w:t>
      </w:r>
    </w:p>
    <w:p w14:paraId="5150F5F4" w14:textId="213C729A" w:rsidR="00114169" w:rsidRPr="00803AC8" w:rsidRDefault="00803AC8" w:rsidP="00803AC8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>
        <w:t>JULY 16, 2025 @ 3:00 PM (EST)</w:t>
      </w:r>
      <w:r w:rsidR="00271D07" w:rsidRPr="008E5F15">
        <w:t>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0EDF4A91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803AC8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114169">
      <w:rPr>
        <w:b/>
        <w:bCs/>
      </w:rPr>
      <w:t>916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5B42"/>
    <w:multiLevelType w:val="hybridMultilevel"/>
    <w:tmpl w:val="5FE0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8"/>
  </w:num>
  <w:num w:numId="3" w16cid:durableId="1569223518">
    <w:abstractNumId w:val="7"/>
  </w:num>
  <w:num w:numId="4" w16cid:durableId="584000639">
    <w:abstractNumId w:val="9"/>
  </w:num>
  <w:num w:numId="5" w16cid:durableId="489567764">
    <w:abstractNumId w:val="1"/>
  </w:num>
  <w:num w:numId="6" w16cid:durableId="445973893">
    <w:abstractNumId w:val="5"/>
  </w:num>
  <w:num w:numId="7" w16cid:durableId="1036589449">
    <w:abstractNumId w:val="3"/>
  </w:num>
  <w:num w:numId="8" w16cid:durableId="767965953">
    <w:abstractNumId w:val="6"/>
  </w:num>
  <w:num w:numId="9" w16cid:durableId="1435591811">
    <w:abstractNumId w:val="2"/>
  </w:num>
  <w:num w:numId="10" w16cid:durableId="181745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oKhoPT1cFXfjfxckQJfMmvvo/q2zA0CcN5hNUbeXm2+dR3iNMoa68Veq9/qx9iWcGmeJZi0LEgrj4ozoUkXdw==" w:salt="lThKuKCioQxyWbUY0wzdh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4169"/>
    <w:rsid w:val="001167AC"/>
    <w:rsid w:val="001252A5"/>
    <w:rsid w:val="00132B21"/>
    <w:rsid w:val="00140EBE"/>
    <w:rsid w:val="00160D8F"/>
    <w:rsid w:val="001841B5"/>
    <w:rsid w:val="00186965"/>
    <w:rsid w:val="00187610"/>
    <w:rsid w:val="00192AF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48B7"/>
    <w:rsid w:val="002460D7"/>
    <w:rsid w:val="002536F8"/>
    <w:rsid w:val="0025668B"/>
    <w:rsid w:val="00271D07"/>
    <w:rsid w:val="002735DD"/>
    <w:rsid w:val="0027455F"/>
    <w:rsid w:val="002763BF"/>
    <w:rsid w:val="002815E8"/>
    <w:rsid w:val="002A6D82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525D1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3AC8"/>
    <w:rsid w:val="0080437C"/>
    <w:rsid w:val="00804ECA"/>
    <w:rsid w:val="00807860"/>
    <w:rsid w:val="008167E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24973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769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0C8D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2448B7"/>
    <w:rsid w:val="002A6D82"/>
    <w:rsid w:val="0048083F"/>
    <w:rsid w:val="004E3EE4"/>
    <w:rsid w:val="005247F9"/>
    <w:rsid w:val="008F6B69"/>
    <w:rsid w:val="00924973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3</cp:revision>
  <cp:lastPrinted>2020-04-01T15:04:00Z</cp:lastPrinted>
  <dcterms:created xsi:type="dcterms:W3CDTF">2025-06-30T20:51:00Z</dcterms:created>
  <dcterms:modified xsi:type="dcterms:W3CDTF">2025-06-30T20:51:00Z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