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F7E32" w14:textId="619D5B6A" w:rsidR="009044F5" w:rsidRPr="001D2652" w:rsidRDefault="00395D24" w:rsidP="0082246F">
      <w:pPr>
        <w:pStyle w:val="ListParagraph"/>
        <w:numPr>
          <w:ilvl w:val="0"/>
          <w:numId w:val="1"/>
        </w:numPr>
        <w:spacing w:after="120" w:line="240" w:lineRule="auto"/>
        <w:ind w:left="0"/>
        <w:contextualSpacing w:val="0"/>
        <w:jc w:val="both"/>
        <w:rPr>
          <w:rFonts w:ascii="Times New Roman" w:hAnsi="Times New Roman" w:cs="Times New Roman"/>
          <w:b/>
          <w:bCs/>
          <w:color w:val="000000"/>
          <w:sz w:val="24"/>
          <w:szCs w:val="24"/>
        </w:rPr>
      </w:pPr>
      <w:r w:rsidRPr="001D2652">
        <w:rPr>
          <w:rFonts w:ascii="Times New Roman" w:hAnsi="Times New Roman" w:cs="Times New Roman"/>
          <w:b/>
          <w:bCs/>
          <w:color w:val="000000"/>
          <w:sz w:val="24"/>
          <w:szCs w:val="24"/>
        </w:rPr>
        <w:t>GENERAL REQUIREMENTS</w:t>
      </w:r>
    </w:p>
    <w:p w14:paraId="4251EB1E" w14:textId="3495EB46" w:rsidR="00395D24" w:rsidRPr="001D2652" w:rsidRDefault="00395D24" w:rsidP="004F7956">
      <w:pPr>
        <w:pStyle w:val="ListParagraph"/>
        <w:numPr>
          <w:ilvl w:val="1"/>
          <w:numId w:val="7"/>
        </w:numPr>
        <w:spacing w:after="240" w:line="240" w:lineRule="auto"/>
        <w:ind w:left="540" w:hanging="540"/>
        <w:contextualSpacing w:val="0"/>
        <w:jc w:val="both"/>
        <w:rPr>
          <w:rFonts w:ascii="Times New Roman" w:hAnsi="Times New Roman" w:cs="Times New Roman"/>
          <w:color w:val="000000"/>
          <w:sz w:val="24"/>
          <w:szCs w:val="24"/>
        </w:rPr>
      </w:pPr>
      <w:r w:rsidRPr="001D2652">
        <w:rPr>
          <w:rFonts w:ascii="Times New Roman" w:hAnsi="Times New Roman" w:cs="Times New Roman"/>
          <w:color w:val="000000"/>
          <w:sz w:val="24"/>
          <w:szCs w:val="24"/>
        </w:rPr>
        <w:t>This is an indefinite quantity contract with no guarantee of the volume of work to be performed. County does not guarantee a minimum or maximum dollar amount to be expended.</w:t>
      </w:r>
    </w:p>
    <w:p w14:paraId="3EC12CA5" w14:textId="0E1870F8" w:rsidR="00C14888" w:rsidRPr="001D2652" w:rsidRDefault="001D2652" w:rsidP="004F7956">
      <w:pPr>
        <w:pStyle w:val="ListParagraph"/>
        <w:numPr>
          <w:ilvl w:val="1"/>
          <w:numId w:val="7"/>
        </w:numPr>
        <w:spacing w:after="240" w:line="240" w:lineRule="auto"/>
        <w:ind w:left="540" w:hanging="540"/>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W</w:t>
      </w:r>
      <w:r w:rsidR="00395D24" w:rsidRPr="001D2652">
        <w:rPr>
          <w:rFonts w:ascii="Times New Roman" w:hAnsi="Times New Roman" w:cs="Times New Roman"/>
          <w:color w:val="000000"/>
          <w:sz w:val="24"/>
          <w:szCs w:val="24"/>
        </w:rPr>
        <w:t>ork shall include, but not necessarily be limited to the following: Cleaning for leachate lateral, gravity and force main, collection and conveyance systems. Additional work may include pumping sediments from pump (lift) stations which are up to forty (40) feet in depth.</w:t>
      </w:r>
      <w:r w:rsidR="0067158E">
        <w:rPr>
          <w:rFonts w:ascii="Times New Roman" w:hAnsi="Times New Roman" w:cs="Times New Roman"/>
          <w:color w:val="000000"/>
          <w:sz w:val="24"/>
          <w:szCs w:val="24"/>
        </w:rPr>
        <w:t xml:space="preserve"> </w:t>
      </w:r>
      <w:bookmarkStart w:id="0" w:name="_Hlk163729223"/>
      <w:r w:rsidR="0067158E">
        <w:rPr>
          <w:rFonts w:ascii="Times New Roman" w:hAnsi="Times New Roman" w:cs="Times New Roman"/>
          <w:color w:val="000000"/>
          <w:sz w:val="24"/>
          <w:szCs w:val="24"/>
        </w:rPr>
        <w:t xml:space="preserve">No entry into the sanitary sewer system shall be made without appropriate contractor licensing or retaining the services of an appropriately licensed subcontractor. </w:t>
      </w:r>
      <w:bookmarkEnd w:id="0"/>
    </w:p>
    <w:p w14:paraId="47208762" w14:textId="27DF1A8B" w:rsidR="00C14888" w:rsidRPr="001D2652" w:rsidRDefault="001D2652" w:rsidP="004F7956">
      <w:pPr>
        <w:pStyle w:val="ListParagraph"/>
        <w:numPr>
          <w:ilvl w:val="1"/>
          <w:numId w:val="7"/>
        </w:numPr>
        <w:spacing w:after="240" w:line="240" w:lineRule="auto"/>
        <w:ind w:left="540" w:hanging="540"/>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W</w:t>
      </w:r>
      <w:r w:rsidR="00395D24" w:rsidRPr="001D2652">
        <w:rPr>
          <w:rFonts w:ascii="Times New Roman" w:hAnsi="Times New Roman" w:cs="Times New Roman"/>
          <w:color w:val="000000"/>
          <w:sz w:val="24"/>
          <w:szCs w:val="24"/>
        </w:rPr>
        <w:t>ork shall take place in a variety of pipe sizes from three (3) inches up to eight (8) inches. Required cleaning may be in increments of the total length of pipe up to the total length of the pipe. A secondary line(s) consisting of three (3) inch pipe has a total length of 3,300 feet, the four (4) inch line(s) in the phase 2 landfill has a total length of 4,000 feet, the six (6) inch line(s) in the phase 2 landfill has a total length of 4,100 feet, the six (6) inch line(s) from the lift stations to the leachate storage tanks has a total length of 6,600 feet, the eight (8) inch line(s) in the ash/ municipal solid waste side of the phase 3 landfill has a total length of 1,200 feet and the eight (8) inch line(s) in the municipal solid waste side of the phase 3 landfill has a total length of 3,060 feet.</w:t>
      </w:r>
    </w:p>
    <w:p w14:paraId="031E8B06" w14:textId="4BE04E64" w:rsidR="00C14888" w:rsidRPr="001D2652" w:rsidRDefault="00395D24" w:rsidP="004F7956">
      <w:pPr>
        <w:pStyle w:val="ListParagraph"/>
        <w:numPr>
          <w:ilvl w:val="1"/>
          <w:numId w:val="7"/>
        </w:numPr>
        <w:spacing w:after="240" w:line="240" w:lineRule="auto"/>
        <w:ind w:left="540" w:hanging="540"/>
        <w:contextualSpacing w:val="0"/>
        <w:jc w:val="both"/>
        <w:rPr>
          <w:rFonts w:ascii="Times New Roman" w:hAnsi="Times New Roman" w:cs="Times New Roman"/>
          <w:color w:val="000000"/>
          <w:sz w:val="24"/>
          <w:szCs w:val="24"/>
        </w:rPr>
      </w:pPr>
      <w:r w:rsidRPr="001D2652">
        <w:rPr>
          <w:rFonts w:ascii="Times New Roman" w:hAnsi="Times New Roman" w:cs="Times New Roman"/>
          <w:color w:val="000000"/>
          <w:sz w:val="24"/>
          <w:szCs w:val="24"/>
        </w:rPr>
        <w:t xml:space="preserve">Ash is contained in both the phase 2 and phase 3 landfills along with the municipal solid waste. </w:t>
      </w:r>
      <w:r w:rsidR="001D2652">
        <w:rPr>
          <w:rFonts w:ascii="Times New Roman" w:hAnsi="Times New Roman" w:cs="Times New Roman"/>
          <w:color w:val="000000"/>
          <w:sz w:val="24"/>
          <w:szCs w:val="24"/>
        </w:rPr>
        <w:t>A</w:t>
      </w:r>
      <w:r w:rsidRPr="001D2652">
        <w:rPr>
          <w:rFonts w:ascii="Times New Roman" w:hAnsi="Times New Roman" w:cs="Times New Roman"/>
          <w:color w:val="000000"/>
          <w:sz w:val="24"/>
          <w:szCs w:val="24"/>
        </w:rPr>
        <w:t xml:space="preserve">sh was obtained from an incinerator that burns municipal solid waste for the production of </w:t>
      </w:r>
      <w:proofErr w:type="gramStart"/>
      <w:r w:rsidRPr="001D2652">
        <w:rPr>
          <w:rFonts w:ascii="Times New Roman" w:hAnsi="Times New Roman" w:cs="Times New Roman"/>
          <w:color w:val="000000"/>
          <w:sz w:val="24"/>
          <w:szCs w:val="24"/>
        </w:rPr>
        <w:t>electricity</w:t>
      </w:r>
      <w:proofErr w:type="gramEnd"/>
      <w:r w:rsidR="001D2652">
        <w:rPr>
          <w:rFonts w:ascii="Times New Roman" w:hAnsi="Times New Roman" w:cs="Times New Roman"/>
          <w:color w:val="000000"/>
          <w:sz w:val="24"/>
          <w:szCs w:val="24"/>
        </w:rPr>
        <w:t xml:space="preserve"> and it</w:t>
      </w:r>
      <w:r w:rsidRPr="001D2652">
        <w:rPr>
          <w:rFonts w:ascii="Times New Roman" w:hAnsi="Times New Roman" w:cs="Times New Roman"/>
          <w:color w:val="000000"/>
          <w:sz w:val="24"/>
          <w:szCs w:val="24"/>
        </w:rPr>
        <w:t xml:space="preserve"> contributes to the clogging of the leachate collection system.</w:t>
      </w:r>
    </w:p>
    <w:p w14:paraId="10FB00F9" w14:textId="7BD410FD" w:rsidR="00C14888" w:rsidRPr="001D2652" w:rsidRDefault="00395D24" w:rsidP="004F7956">
      <w:pPr>
        <w:pStyle w:val="ListParagraph"/>
        <w:numPr>
          <w:ilvl w:val="1"/>
          <w:numId w:val="7"/>
        </w:numPr>
        <w:spacing w:after="240" w:line="240" w:lineRule="auto"/>
        <w:ind w:left="540" w:hanging="540"/>
        <w:contextualSpacing w:val="0"/>
        <w:jc w:val="both"/>
        <w:rPr>
          <w:rFonts w:ascii="Times New Roman" w:hAnsi="Times New Roman" w:cs="Times New Roman"/>
          <w:color w:val="000000"/>
          <w:sz w:val="24"/>
          <w:szCs w:val="24"/>
        </w:rPr>
      </w:pPr>
      <w:r w:rsidRPr="001D2652">
        <w:rPr>
          <w:rFonts w:ascii="Times New Roman" w:hAnsi="Times New Roman" w:cs="Times New Roman"/>
          <w:color w:val="000000"/>
          <w:sz w:val="24"/>
          <w:szCs w:val="24"/>
        </w:rPr>
        <w:t xml:space="preserve">Cleaning of any line shall penetrate, dissolve, remove and disperse unwanted build-up of deposits and scale and all other existing microbial activity resulting in a clean leachate collection system. Chemicals are to be formulated for removing deposits and scale and shall contain inhibitors to protect associated metals from corrosion. Contractor shall guarantee that </w:t>
      </w:r>
      <w:r w:rsidR="00424060" w:rsidRPr="001D2652">
        <w:rPr>
          <w:rFonts w:ascii="Times New Roman" w:hAnsi="Times New Roman" w:cs="Times New Roman"/>
          <w:color w:val="000000"/>
          <w:sz w:val="24"/>
          <w:szCs w:val="24"/>
        </w:rPr>
        <w:t>wastewater</w:t>
      </w:r>
      <w:r w:rsidRPr="001D2652">
        <w:rPr>
          <w:rFonts w:ascii="Times New Roman" w:hAnsi="Times New Roman" w:cs="Times New Roman"/>
          <w:color w:val="000000"/>
          <w:sz w:val="24"/>
          <w:szCs w:val="24"/>
        </w:rPr>
        <w:t xml:space="preserve"> resulting from cleaning will not harm, damage, or hurt in any way, the leachate system, including pumps and storage tanks. Should any damage occur, </w:t>
      </w:r>
      <w:r w:rsidR="00EA7B99">
        <w:rPr>
          <w:rFonts w:ascii="Times New Roman" w:hAnsi="Times New Roman" w:cs="Times New Roman"/>
          <w:color w:val="000000"/>
          <w:sz w:val="24"/>
          <w:szCs w:val="24"/>
        </w:rPr>
        <w:t>C</w:t>
      </w:r>
      <w:r w:rsidRPr="001D2652">
        <w:rPr>
          <w:rFonts w:ascii="Times New Roman" w:hAnsi="Times New Roman" w:cs="Times New Roman"/>
          <w:color w:val="000000"/>
          <w:sz w:val="24"/>
          <w:szCs w:val="24"/>
        </w:rPr>
        <w:t>ontractor will be responsible for all costs related to repairs to system, pumps, storage tanks, or other components.</w:t>
      </w:r>
    </w:p>
    <w:p w14:paraId="132990F8" w14:textId="77777777" w:rsidR="00C14888" w:rsidRPr="001D2652" w:rsidRDefault="00395D24" w:rsidP="004F7956">
      <w:pPr>
        <w:pStyle w:val="ListParagraph"/>
        <w:numPr>
          <w:ilvl w:val="1"/>
          <w:numId w:val="7"/>
        </w:numPr>
        <w:spacing w:after="240" w:line="240" w:lineRule="auto"/>
        <w:ind w:left="540" w:hanging="540"/>
        <w:contextualSpacing w:val="0"/>
        <w:jc w:val="both"/>
        <w:rPr>
          <w:rFonts w:ascii="Times New Roman" w:hAnsi="Times New Roman" w:cs="Times New Roman"/>
          <w:color w:val="000000"/>
          <w:sz w:val="24"/>
          <w:szCs w:val="24"/>
        </w:rPr>
      </w:pPr>
      <w:r w:rsidRPr="001D2652">
        <w:rPr>
          <w:rFonts w:ascii="Times New Roman" w:hAnsi="Times New Roman" w:cs="Times New Roman"/>
          <w:color w:val="000000"/>
          <w:sz w:val="24"/>
          <w:szCs w:val="24"/>
        </w:rPr>
        <w:t>The cleaning process shall circulate or surge a specially formulated cleaning solution, shall be done by jetting with water provided on site or by other mechanical means. This will be done throughout the piping system, or at lengths to be determined, to remove the accumulated build-up of scale. Tests on the samples of leachate within the landfill cells will be conducted on-site for evaluation.</w:t>
      </w:r>
    </w:p>
    <w:p w14:paraId="32FD22E0" w14:textId="16BA7B59" w:rsidR="00C14888" w:rsidRPr="001D2652" w:rsidRDefault="00395D24" w:rsidP="004F7956">
      <w:pPr>
        <w:pStyle w:val="ListParagraph"/>
        <w:numPr>
          <w:ilvl w:val="1"/>
          <w:numId w:val="7"/>
        </w:numPr>
        <w:spacing w:after="240" w:line="240" w:lineRule="auto"/>
        <w:ind w:left="540" w:hanging="540"/>
        <w:contextualSpacing w:val="0"/>
        <w:jc w:val="both"/>
        <w:rPr>
          <w:rFonts w:ascii="Times New Roman" w:hAnsi="Times New Roman" w:cs="Times New Roman"/>
          <w:color w:val="000000"/>
          <w:sz w:val="24"/>
          <w:szCs w:val="24"/>
        </w:rPr>
      </w:pPr>
      <w:r w:rsidRPr="001D2652">
        <w:rPr>
          <w:rFonts w:ascii="Times New Roman" w:hAnsi="Times New Roman" w:cs="Times New Roman"/>
          <w:color w:val="000000"/>
          <w:sz w:val="24"/>
          <w:szCs w:val="24"/>
        </w:rPr>
        <w:t>Chemical cleaning may be necessary to open the system sufficiently for proper access of equipment to examine the system and determine the extent of clogging. Once cleared, technicians will be able to review the surfaces and determine the extent of the systems problems.</w:t>
      </w:r>
    </w:p>
    <w:p w14:paraId="3554B446" w14:textId="3B68C1F4" w:rsidR="00395D24" w:rsidRDefault="00395D24" w:rsidP="0082246F">
      <w:pPr>
        <w:pStyle w:val="ListParagraph"/>
        <w:numPr>
          <w:ilvl w:val="1"/>
          <w:numId w:val="7"/>
        </w:numPr>
        <w:spacing w:after="80" w:line="240" w:lineRule="auto"/>
        <w:ind w:left="540" w:hanging="540"/>
        <w:contextualSpacing w:val="0"/>
        <w:jc w:val="both"/>
        <w:rPr>
          <w:rFonts w:ascii="Times New Roman" w:hAnsi="Times New Roman" w:cs="Times New Roman"/>
          <w:color w:val="000000"/>
          <w:sz w:val="24"/>
          <w:szCs w:val="24"/>
        </w:rPr>
      </w:pPr>
      <w:r w:rsidRPr="001D2652">
        <w:rPr>
          <w:rFonts w:ascii="Times New Roman" w:hAnsi="Times New Roman" w:cs="Times New Roman"/>
          <w:color w:val="000000"/>
          <w:sz w:val="24"/>
          <w:szCs w:val="24"/>
        </w:rPr>
        <w:t>Expectations of any cleaning of the leachate piping system are to:</w:t>
      </w:r>
    </w:p>
    <w:p w14:paraId="464EE93B" w14:textId="77777777" w:rsidR="000F263A" w:rsidRPr="001D2652" w:rsidRDefault="00395D24" w:rsidP="0082246F">
      <w:pPr>
        <w:pStyle w:val="ListParagraph"/>
        <w:numPr>
          <w:ilvl w:val="2"/>
          <w:numId w:val="7"/>
        </w:numPr>
        <w:spacing w:after="80" w:line="240" w:lineRule="auto"/>
        <w:ind w:left="1080" w:hanging="630"/>
        <w:contextualSpacing w:val="0"/>
        <w:jc w:val="both"/>
        <w:rPr>
          <w:rFonts w:ascii="Times New Roman" w:hAnsi="Times New Roman" w:cs="Times New Roman"/>
          <w:color w:val="000000"/>
          <w:sz w:val="24"/>
          <w:szCs w:val="24"/>
        </w:rPr>
      </w:pPr>
      <w:r w:rsidRPr="001D2652">
        <w:rPr>
          <w:rFonts w:ascii="Times New Roman" w:hAnsi="Times New Roman" w:cs="Times New Roman"/>
          <w:color w:val="000000"/>
          <w:sz w:val="24"/>
          <w:szCs w:val="24"/>
        </w:rPr>
        <w:t>Increase system efficiency.</w:t>
      </w:r>
    </w:p>
    <w:p w14:paraId="03964527" w14:textId="55653838" w:rsidR="000F263A" w:rsidRPr="001D2652" w:rsidRDefault="00395D24" w:rsidP="0082246F">
      <w:pPr>
        <w:pStyle w:val="ListParagraph"/>
        <w:numPr>
          <w:ilvl w:val="2"/>
          <w:numId w:val="7"/>
        </w:numPr>
        <w:spacing w:after="80" w:line="240" w:lineRule="auto"/>
        <w:ind w:left="1080" w:hanging="630"/>
        <w:contextualSpacing w:val="0"/>
        <w:jc w:val="both"/>
        <w:rPr>
          <w:rFonts w:ascii="Times New Roman" w:hAnsi="Times New Roman" w:cs="Times New Roman"/>
          <w:color w:val="000000"/>
          <w:sz w:val="24"/>
          <w:szCs w:val="24"/>
        </w:rPr>
      </w:pPr>
      <w:r w:rsidRPr="001D2652">
        <w:rPr>
          <w:rFonts w:ascii="Times New Roman" w:hAnsi="Times New Roman" w:cs="Times New Roman"/>
          <w:color w:val="000000"/>
          <w:sz w:val="24"/>
          <w:szCs w:val="24"/>
        </w:rPr>
        <w:lastRenderedPageBreak/>
        <w:t>Lower maintenance costs.</w:t>
      </w:r>
    </w:p>
    <w:p w14:paraId="454DD15A" w14:textId="77777777" w:rsidR="000F263A" w:rsidRPr="001D2652" w:rsidRDefault="00395D24" w:rsidP="0082246F">
      <w:pPr>
        <w:pStyle w:val="ListParagraph"/>
        <w:numPr>
          <w:ilvl w:val="2"/>
          <w:numId w:val="7"/>
        </w:numPr>
        <w:spacing w:after="80" w:line="240" w:lineRule="auto"/>
        <w:ind w:left="1080" w:hanging="630"/>
        <w:contextualSpacing w:val="0"/>
        <w:jc w:val="both"/>
        <w:rPr>
          <w:rFonts w:ascii="Times New Roman" w:hAnsi="Times New Roman" w:cs="Times New Roman"/>
          <w:color w:val="000000"/>
          <w:sz w:val="24"/>
          <w:szCs w:val="24"/>
        </w:rPr>
      </w:pPr>
      <w:r w:rsidRPr="001D2652">
        <w:rPr>
          <w:rFonts w:ascii="Times New Roman" w:hAnsi="Times New Roman" w:cs="Times New Roman"/>
          <w:color w:val="000000"/>
          <w:sz w:val="24"/>
          <w:szCs w:val="24"/>
        </w:rPr>
        <w:t>Improve leachate flow and collection.</w:t>
      </w:r>
    </w:p>
    <w:p w14:paraId="5607345F" w14:textId="047EC1BD" w:rsidR="00395D24" w:rsidRPr="001D2652" w:rsidRDefault="00395D24" w:rsidP="004F7956">
      <w:pPr>
        <w:pStyle w:val="ListParagraph"/>
        <w:numPr>
          <w:ilvl w:val="2"/>
          <w:numId w:val="7"/>
        </w:numPr>
        <w:spacing w:after="240" w:line="240" w:lineRule="auto"/>
        <w:ind w:left="1080" w:hanging="630"/>
        <w:contextualSpacing w:val="0"/>
        <w:jc w:val="both"/>
        <w:rPr>
          <w:rFonts w:ascii="Times New Roman" w:hAnsi="Times New Roman" w:cs="Times New Roman"/>
          <w:color w:val="000000"/>
          <w:sz w:val="24"/>
          <w:szCs w:val="24"/>
        </w:rPr>
      </w:pPr>
      <w:r w:rsidRPr="001D2652">
        <w:rPr>
          <w:rFonts w:ascii="Times New Roman" w:hAnsi="Times New Roman" w:cs="Times New Roman"/>
          <w:color w:val="000000"/>
          <w:sz w:val="24"/>
          <w:szCs w:val="24"/>
        </w:rPr>
        <w:t>Increase system hydraulic performance.</w:t>
      </w:r>
    </w:p>
    <w:p w14:paraId="72A26F7F" w14:textId="26A2F0BC" w:rsidR="00395D24" w:rsidRPr="001D2652" w:rsidRDefault="00395D24" w:rsidP="00532F7D">
      <w:pPr>
        <w:pStyle w:val="ListParagraph"/>
        <w:numPr>
          <w:ilvl w:val="1"/>
          <w:numId w:val="7"/>
        </w:numPr>
        <w:spacing w:after="240" w:line="240" w:lineRule="auto"/>
        <w:ind w:left="540" w:hanging="540"/>
        <w:contextualSpacing w:val="0"/>
        <w:jc w:val="both"/>
        <w:rPr>
          <w:rFonts w:ascii="Times New Roman" w:hAnsi="Times New Roman" w:cs="Times New Roman"/>
          <w:color w:val="000000"/>
          <w:sz w:val="24"/>
          <w:szCs w:val="24"/>
        </w:rPr>
      </w:pPr>
      <w:r w:rsidRPr="001D2652">
        <w:rPr>
          <w:rFonts w:ascii="Times New Roman" w:hAnsi="Times New Roman" w:cs="Times New Roman"/>
          <w:color w:val="000000"/>
          <w:sz w:val="24"/>
          <w:szCs w:val="24"/>
        </w:rPr>
        <w:t xml:space="preserve">If </w:t>
      </w:r>
      <w:r w:rsidR="00EA7B99">
        <w:rPr>
          <w:rFonts w:ascii="Times New Roman" w:hAnsi="Times New Roman" w:cs="Times New Roman"/>
          <w:color w:val="000000"/>
          <w:sz w:val="24"/>
          <w:szCs w:val="24"/>
        </w:rPr>
        <w:t>Contractor</w:t>
      </w:r>
      <w:r w:rsidRPr="001D2652">
        <w:rPr>
          <w:rFonts w:ascii="Times New Roman" w:hAnsi="Times New Roman" w:cs="Times New Roman"/>
          <w:color w:val="000000"/>
          <w:sz w:val="24"/>
          <w:szCs w:val="24"/>
        </w:rPr>
        <w:t xml:space="preserve"> us</w:t>
      </w:r>
      <w:r w:rsidR="00EA7B99">
        <w:rPr>
          <w:rFonts w:ascii="Times New Roman" w:hAnsi="Times New Roman" w:cs="Times New Roman"/>
          <w:color w:val="000000"/>
          <w:sz w:val="24"/>
          <w:szCs w:val="24"/>
        </w:rPr>
        <w:t>ing</w:t>
      </w:r>
      <w:r w:rsidRPr="001D2652">
        <w:rPr>
          <w:rFonts w:ascii="Times New Roman" w:hAnsi="Times New Roman" w:cs="Times New Roman"/>
          <w:color w:val="000000"/>
          <w:sz w:val="24"/>
          <w:szCs w:val="24"/>
        </w:rPr>
        <w:t xml:space="preserve"> chemical cleaning will be allowed to recirculate spent cleaning chemicals utilized in cleaning until a dilution is reached so that the chemicals cannot create a hazardous situation of any type and will not be harmful to any part or section of the leachate collection system including but not limited to pipes, pumps, storage tanks or valves. Prior to disposal of any cleaning residues, </w:t>
      </w:r>
      <w:r w:rsidR="00EA7B99">
        <w:rPr>
          <w:rFonts w:ascii="Times New Roman" w:hAnsi="Times New Roman" w:cs="Times New Roman"/>
          <w:color w:val="000000"/>
          <w:sz w:val="24"/>
          <w:szCs w:val="24"/>
        </w:rPr>
        <w:t>Contractor</w:t>
      </w:r>
      <w:r w:rsidRPr="001D2652">
        <w:rPr>
          <w:rFonts w:ascii="Times New Roman" w:hAnsi="Times New Roman" w:cs="Times New Roman"/>
          <w:color w:val="000000"/>
          <w:sz w:val="24"/>
          <w:szCs w:val="24"/>
        </w:rPr>
        <w:t xml:space="preserve"> will be required to gain prior approval from County to ensure</w:t>
      </w:r>
      <w:r w:rsidR="00EA7B99">
        <w:rPr>
          <w:rFonts w:ascii="Times New Roman" w:hAnsi="Times New Roman" w:cs="Times New Roman"/>
          <w:color w:val="000000"/>
          <w:sz w:val="24"/>
          <w:szCs w:val="24"/>
        </w:rPr>
        <w:t xml:space="preserve"> Contractor</w:t>
      </w:r>
      <w:r w:rsidRPr="001D2652">
        <w:rPr>
          <w:rFonts w:ascii="Times New Roman" w:hAnsi="Times New Roman" w:cs="Times New Roman"/>
          <w:color w:val="000000"/>
          <w:sz w:val="24"/>
          <w:szCs w:val="24"/>
        </w:rPr>
        <w:t xml:space="preserve"> meets quality and composition suitable for disposal in County's leachate collection and disposal system.</w:t>
      </w:r>
    </w:p>
    <w:p w14:paraId="05EE790C" w14:textId="1F899CB5" w:rsidR="009044F5" w:rsidRDefault="007D6C56" w:rsidP="0082246F">
      <w:pPr>
        <w:pStyle w:val="ListParagraph"/>
        <w:numPr>
          <w:ilvl w:val="0"/>
          <w:numId w:val="1"/>
        </w:numPr>
        <w:spacing w:after="120" w:line="240" w:lineRule="auto"/>
        <w:ind w:left="0"/>
        <w:contextualSpacing w:val="0"/>
        <w:jc w:val="both"/>
        <w:rPr>
          <w:rFonts w:ascii="Times New Roman" w:hAnsi="Times New Roman" w:cs="Times New Roman"/>
          <w:b/>
          <w:bCs/>
          <w:sz w:val="24"/>
          <w:szCs w:val="24"/>
        </w:rPr>
      </w:pPr>
      <w:r w:rsidRPr="001D2652">
        <w:rPr>
          <w:rFonts w:ascii="Times New Roman" w:hAnsi="Times New Roman" w:cs="Times New Roman"/>
          <w:b/>
          <w:bCs/>
          <w:sz w:val="24"/>
          <w:szCs w:val="24"/>
        </w:rPr>
        <w:t>CONTRACTOR RESPONSIBILITIES</w:t>
      </w:r>
    </w:p>
    <w:p w14:paraId="37E56461" w14:textId="40E51852" w:rsidR="00C14888" w:rsidRPr="00532F7D" w:rsidRDefault="00EA7B99" w:rsidP="00532F7D">
      <w:pPr>
        <w:pStyle w:val="ListParagraph"/>
        <w:numPr>
          <w:ilvl w:val="1"/>
          <w:numId w:val="1"/>
        </w:numPr>
        <w:spacing w:after="240" w:line="240" w:lineRule="auto"/>
        <w:ind w:left="540" w:hanging="540"/>
        <w:contextualSpacing w:val="0"/>
        <w:jc w:val="both"/>
        <w:rPr>
          <w:rFonts w:ascii="Times New Roman" w:hAnsi="Times New Roman" w:cs="Times New Roman"/>
          <w:sz w:val="24"/>
          <w:szCs w:val="24"/>
        </w:rPr>
      </w:pPr>
      <w:r w:rsidRPr="00532F7D">
        <w:rPr>
          <w:rFonts w:ascii="Times New Roman" w:hAnsi="Times New Roman" w:cs="Times New Roman"/>
          <w:sz w:val="24"/>
          <w:szCs w:val="24"/>
        </w:rPr>
        <w:t>C</w:t>
      </w:r>
      <w:r w:rsidR="00395D24" w:rsidRPr="00532F7D">
        <w:rPr>
          <w:rFonts w:ascii="Times New Roman" w:hAnsi="Times New Roman" w:cs="Times New Roman"/>
          <w:sz w:val="24"/>
          <w:szCs w:val="24"/>
        </w:rPr>
        <w:t>ontractor shall furnish, at their expense, all supervisors, equipment, machinery, tools, materials, labor, transportation and services necessary to fully accomplish the services as specified herein.</w:t>
      </w:r>
      <w:r w:rsidR="008A0E60" w:rsidRPr="00532F7D">
        <w:rPr>
          <w:rFonts w:ascii="Times New Roman" w:hAnsi="Times New Roman" w:cs="Times New Roman"/>
          <w:sz w:val="24"/>
          <w:szCs w:val="24"/>
        </w:rPr>
        <w:t xml:space="preserve"> County will not be responsible for lost time or rental fees for equipment that is inoperable or inefficient. It is </w:t>
      </w:r>
      <w:r w:rsidRPr="00532F7D">
        <w:rPr>
          <w:rFonts w:ascii="Times New Roman" w:hAnsi="Times New Roman" w:cs="Times New Roman"/>
          <w:sz w:val="24"/>
          <w:szCs w:val="24"/>
        </w:rPr>
        <w:t>C</w:t>
      </w:r>
      <w:r w:rsidR="008A0E60" w:rsidRPr="00532F7D">
        <w:rPr>
          <w:rFonts w:ascii="Times New Roman" w:hAnsi="Times New Roman" w:cs="Times New Roman"/>
          <w:sz w:val="24"/>
          <w:szCs w:val="24"/>
        </w:rPr>
        <w:t>ontractor’s responsibility to choose a company that can quickly and efficiently replace inoperable or defective equipment.</w:t>
      </w:r>
    </w:p>
    <w:p w14:paraId="7108DC8D" w14:textId="18FAD6E8" w:rsidR="00C14888" w:rsidRPr="00532F7D" w:rsidRDefault="00EA7B99" w:rsidP="00532F7D">
      <w:pPr>
        <w:pStyle w:val="ListParagraph"/>
        <w:numPr>
          <w:ilvl w:val="1"/>
          <w:numId w:val="1"/>
        </w:numPr>
        <w:spacing w:after="240" w:line="240" w:lineRule="auto"/>
        <w:ind w:left="540" w:hanging="540"/>
        <w:contextualSpacing w:val="0"/>
        <w:jc w:val="both"/>
        <w:rPr>
          <w:rFonts w:ascii="Times New Roman" w:hAnsi="Times New Roman" w:cs="Times New Roman"/>
          <w:sz w:val="24"/>
          <w:szCs w:val="24"/>
        </w:rPr>
      </w:pPr>
      <w:r w:rsidRPr="00532F7D">
        <w:rPr>
          <w:rFonts w:ascii="Times New Roman" w:hAnsi="Times New Roman" w:cs="Times New Roman"/>
          <w:sz w:val="24"/>
          <w:szCs w:val="24"/>
        </w:rPr>
        <w:t>C</w:t>
      </w:r>
      <w:r w:rsidR="00395D24" w:rsidRPr="00532F7D">
        <w:rPr>
          <w:rFonts w:ascii="Times New Roman" w:hAnsi="Times New Roman" w:cs="Times New Roman"/>
          <w:sz w:val="24"/>
          <w:szCs w:val="24"/>
        </w:rPr>
        <w:t>ontractor shall be responsible for providing staff that have been trained and certified by a properly designated state lead agency as competent to handle and apply chemicals and other products necessary to implement any cleaning services.</w:t>
      </w:r>
    </w:p>
    <w:p w14:paraId="3F2B3A94" w14:textId="7DC2E7FD" w:rsidR="008078B1" w:rsidRPr="00532F7D" w:rsidRDefault="008078B1" w:rsidP="00532F7D">
      <w:pPr>
        <w:pStyle w:val="ListParagraph"/>
        <w:numPr>
          <w:ilvl w:val="1"/>
          <w:numId w:val="1"/>
        </w:numPr>
        <w:spacing w:after="240" w:line="240" w:lineRule="auto"/>
        <w:ind w:left="540" w:hanging="540"/>
        <w:contextualSpacing w:val="0"/>
        <w:jc w:val="both"/>
        <w:rPr>
          <w:rFonts w:ascii="Times New Roman" w:hAnsi="Times New Roman" w:cs="Times New Roman"/>
          <w:sz w:val="24"/>
          <w:szCs w:val="24"/>
        </w:rPr>
      </w:pPr>
      <w:r w:rsidRPr="00532F7D">
        <w:rPr>
          <w:rFonts w:ascii="Times New Roman" w:hAnsi="Times New Roman" w:cs="Times New Roman"/>
          <w:sz w:val="24"/>
          <w:szCs w:val="24"/>
        </w:rPr>
        <w:t xml:space="preserve">All items to be purchased under the </w:t>
      </w:r>
      <w:r w:rsidR="00EA7B99" w:rsidRPr="00532F7D">
        <w:rPr>
          <w:rFonts w:ascii="Times New Roman" w:hAnsi="Times New Roman" w:cs="Times New Roman"/>
          <w:sz w:val="24"/>
          <w:szCs w:val="24"/>
        </w:rPr>
        <w:t>C</w:t>
      </w:r>
      <w:r w:rsidRPr="00532F7D">
        <w:rPr>
          <w:rFonts w:ascii="Times New Roman" w:hAnsi="Times New Roman" w:cs="Times New Roman"/>
          <w:sz w:val="24"/>
          <w:szCs w:val="24"/>
        </w:rPr>
        <w:t>ontract must be in accordance with all governmental standards, to include, but not be limited to, those issued by the Occupational Safety and Health Administration (OSHA), the National Institute of Occupational Safety Hazards (NIOSH), and the National Fire Protection Association (NFPA).</w:t>
      </w:r>
    </w:p>
    <w:p w14:paraId="790F4362" w14:textId="1DF47A66" w:rsidR="00C14888" w:rsidRPr="00532F7D" w:rsidRDefault="00EA7B99" w:rsidP="00532F7D">
      <w:pPr>
        <w:pStyle w:val="ListParagraph"/>
        <w:numPr>
          <w:ilvl w:val="1"/>
          <w:numId w:val="1"/>
        </w:numPr>
        <w:spacing w:after="240" w:line="240" w:lineRule="auto"/>
        <w:ind w:left="540" w:hanging="540"/>
        <w:contextualSpacing w:val="0"/>
        <w:jc w:val="both"/>
        <w:rPr>
          <w:rFonts w:ascii="Times New Roman" w:hAnsi="Times New Roman" w:cs="Times New Roman"/>
          <w:sz w:val="24"/>
          <w:szCs w:val="24"/>
        </w:rPr>
      </w:pPr>
      <w:r w:rsidRPr="00532F7D">
        <w:rPr>
          <w:rFonts w:ascii="Times New Roman" w:hAnsi="Times New Roman" w:cs="Times New Roman"/>
          <w:sz w:val="24"/>
          <w:szCs w:val="24"/>
        </w:rPr>
        <w:t>C</w:t>
      </w:r>
      <w:r w:rsidR="00395D24" w:rsidRPr="00532F7D">
        <w:rPr>
          <w:rFonts w:ascii="Times New Roman" w:hAnsi="Times New Roman" w:cs="Times New Roman"/>
          <w:sz w:val="24"/>
          <w:szCs w:val="24"/>
        </w:rPr>
        <w:t>ontractor shall be responsible for the safe use and application of products used. Protective clothing, equipment and devices shall, at a minimum, conform to OSHA standards for the products being used. Contractor shall provide</w:t>
      </w:r>
      <w:r w:rsidR="008078B1" w:rsidRPr="00532F7D">
        <w:rPr>
          <w:rFonts w:ascii="Times New Roman" w:hAnsi="Times New Roman" w:cs="Times New Roman"/>
          <w:sz w:val="24"/>
          <w:szCs w:val="24"/>
        </w:rPr>
        <w:t xml:space="preserve"> Safety Data Sheets</w:t>
      </w:r>
      <w:r w:rsidR="00395D24" w:rsidRPr="00532F7D">
        <w:rPr>
          <w:rFonts w:ascii="Times New Roman" w:hAnsi="Times New Roman" w:cs="Times New Roman"/>
          <w:sz w:val="24"/>
          <w:szCs w:val="24"/>
        </w:rPr>
        <w:t xml:space="preserve"> </w:t>
      </w:r>
      <w:r w:rsidR="008078B1" w:rsidRPr="00532F7D">
        <w:rPr>
          <w:rFonts w:ascii="Times New Roman" w:hAnsi="Times New Roman" w:cs="Times New Roman"/>
          <w:sz w:val="24"/>
          <w:szCs w:val="24"/>
        </w:rPr>
        <w:t>(</w:t>
      </w:r>
      <w:r w:rsidR="00395D24" w:rsidRPr="00532F7D">
        <w:rPr>
          <w:rFonts w:ascii="Times New Roman" w:hAnsi="Times New Roman" w:cs="Times New Roman"/>
          <w:sz w:val="24"/>
          <w:szCs w:val="24"/>
        </w:rPr>
        <w:t>SDS</w:t>
      </w:r>
      <w:r w:rsidR="008078B1" w:rsidRPr="00532F7D">
        <w:rPr>
          <w:rFonts w:ascii="Times New Roman" w:hAnsi="Times New Roman" w:cs="Times New Roman"/>
          <w:sz w:val="24"/>
          <w:szCs w:val="24"/>
        </w:rPr>
        <w:t>)</w:t>
      </w:r>
      <w:r w:rsidR="00395D24" w:rsidRPr="00532F7D">
        <w:rPr>
          <w:rFonts w:ascii="Times New Roman" w:hAnsi="Times New Roman" w:cs="Times New Roman"/>
          <w:sz w:val="24"/>
          <w:szCs w:val="24"/>
        </w:rPr>
        <w:t xml:space="preserve"> sheets on all chemicals to be used in performance of the scope of services.</w:t>
      </w:r>
    </w:p>
    <w:p w14:paraId="124E109E" w14:textId="3AABB802" w:rsidR="00C14888" w:rsidRPr="00532F7D" w:rsidRDefault="00395D24" w:rsidP="00532F7D">
      <w:pPr>
        <w:pStyle w:val="ListParagraph"/>
        <w:numPr>
          <w:ilvl w:val="1"/>
          <w:numId w:val="1"/>
        </w:numPr>
        <w:spacing w:after="240" w:line="240" w:lineRule="auto"/>
        <w:ind w:left="540" w:hanging="540"/>
        <w:contextualSpacing w:val="0"/>
        <w:jc w:val="both"/>
        <w:rPr>
          <w:rFonts w:ascii="Times New Roman" w:hAnsi="Times New Roman" w:cs="Times New Roman"/>
          <w:sz w:val="24"/>
          <w:szCs w:val="24"/>
        </w:rPr>
      </w:pPr>
      <w:r w:rsidRPr="00532F7D">
        <w:rPr>
          <w:rFonts w:ascii="Times New Roman" w:hAnsi="Times New Roman" w:cs="Times New Roman"/>
          <w:sz w:val="24"/>
          <w:szCs w:val="24"/>
        </w:rPr>
        <w:t xml:space="preserve">Contractor shall be responsible to ensure frequent pickup of </w:t>
      </w:r>
      <w:proofErr w:type="gramStart"/>
      <w:r w:rsidRPr="00532F7D">
        <w:rPr>
          <w:rFonts w:ascii="Times New Roman" w:hAnsi="Times New Roman" w:cs="Times New Roman"/>
          <w:sz w:val="24"/>
          <w:szCs w:val="24"/>
        </w:rPr>
        <w:t>any and all</w:t>
      </w:r>
      <w:proofErr w:type="gramEnd"/>
      <w:r w:rsidRPr="00532F7D">
        <w:rPr>
          <w:rFonts w:ascii="Times New Roman" w:hAnsi="Times New Roman" w:cs="Times New Roman"/>
          <w:sz w:val="24"/>
          <w:szCs w:val="24"/>
        </w:rPr>
        <w:t xml:space="preserve"> refuse, rubbish, scrap materials, and debris as a result of their operations so that work site presents a neat and orderly appearance at all times. Contractor will not deposit any empty or partially empty chemical containers in County refuse containers located at County structures or on County prop</w:t>
      </w:r>
      <w:r w:rsidR="00532F7D" w:rsidRPr="00532F7D">
        <w:rPr>
          <w:rFonts w:ascii="Times New Roman" w:hAnsi="Times New Roman" w:cs="Times New Roman"/>
          <w:sz w:val="24"/>
          <w:szCs w:val="24"/>
        </w:rPr>
        <w:t>e</w:t>
      </w:r>
      <w:r w:rsidRPr="00532F7D">
        <w:rPr>
          <w:rFonts w:ascii="Times New Roman" w:hAnsi="Times New Roman" w:cs="Times New Roman"/>
          <w:sz w:val="24"/>
          <w:szCs w:val="24"/>
        </w:rPr>
        <w:t>rty.</w:t>
      </w:r>
    </w:p>
    <w:p w14:paraId="0ADF042B" w14:textId="656E0E3C" w:rsidR="00C14888" w:rsidRPr="00532F7D" w:rsidRDefault="00395D24" w:rsidP="00532F7D">
      <w:pPr>
        <w:pStyle w:val="ListParagraph"/>
        <w:numPr>
          <w:ilvl w:val="1"/>
          <w:numId w:val="1"/>
        </w:numPr>
        <w:spacing w:after="240" w:line="240" w:lineRule="auto"/>
        <w:ind w:left="540" w:hanging="540"/>
        <w:contextualSpacing w:val="0"/>
        <w:jc w:val="both"/>
        <w:rPr>
          <w:rFonts w:ascii="Times New Roman" w:hAnsi="Times New Roman" w:cs="Times New Roman"/>
          <w:sz w:val="24"/>
          <w:szCs w:val="24"/>
        </w:rPr>
      </w:pPr>
      <w:r w:rsidRPr="00532F7D">
        <w:rPr>
          <w:rFonts w:ascii="Times New Roman" w:hAnsi="Times New Roman" w:cs="Times New Roman"/>
          <w:sz w:val="24"/>
          <w:szCs w:val="24"/>
        </w:rPr>
        <w:t xml:space="preserve">Contractor will be responsible to ensure that all work is carried out in a manner to mitigate any hazards associated with any cleaning. </w:t>
      </w:r>
      <w:r w:rsidR="00EA7B99" w:rsidRPr="00532F7D">
        <w:rPr>
          <w:rFonts w:ascii="Times New Roman" w:hAnsi="Times New Roman" w:cs="Times New Roman"/>
          <w:sz w:val="24"/>
          <w:szCs w:val="24"/>
        </w:rPr>
        <w:t>C</w:t>
      </w:r>
      <w:r w:rsidRPr="00532F7D">
        <w:rPr>
          <w:rFonts w:ascii="Times New Roman" w:hAnsi="Times New Roman" w:cs="Times New Roman"/>
          <w:sz w:val="24"/>
          <w:szCs w:val="24"/>
        </w:rPr>
        <w:t>ontractor will be responsible for ensuring adequate protection is in place to prevent chemical spillage or the uncontrolled discharge of leachate. Prior to commencement of any work</w:t>
      </w:r>
      <w:r w:rsidR="00EA7B99" w:rsidRPr="00532F7D">
        <w:rPr>
          <w:rFonts w:ascii="Times New Roman" w:hAnsi="Times New Roman" w:cs="Times New Roman"/>
          <w:sz w:val="24"/>
          <w:szCs w:val="24"/>
        </w:rPr>
        <w:t>,</w:t>
      </w:r>
      <w:r w:rsidRPr="00532F7D">
        <w:rPr>
          <w:rFonts w:ascii="Times New Roman" w:hAnsi="Times New Roman" w:cs="Times New Roman"/>
          <w:sz w:val="24"/>
          <w:szCs w:val="24"/>
        </w:rPr>
        <w:t xml:space="preserve"> Contractor shall submit a </w:t>
      </w:r>
      <w:proofErr w:type="gramStart"/>
      <w:r w:rsidRPr="00532F7D">
        <w:rPr>
          <w:rFonts w:ascii="Times New Roman" w:hAnsi="Times New Roman" w:cs="Times New Roman"/>
          <w:sz w:val="24"/>
          <w:szCs w:val="24"/>
        </w:rPr>
        <w:t>plan</w:t>
      </w:r>
      <w:r w:rsidR="00EA7B99" w:rsidRPr="00532F7D">
        <w:rPr>
          <w:rFonts w:ascii="Times New Roman" w:hAnsi="Times New Roman" w:cs="Times New Roman"/>
          <w:sz w:val="24"/>
          <w:szCs w:val="24"/>
        </w:rPr>
        <w:t>s</w:t>
      </w:r>
      <w:proofErr w:type="gramEnd"/>
      <w:r w:rsidR="00EA7B99" w:rsidRPr="00532F7D">
        <w:rPr>
          <w:rFonts w:ascii="Times New Roman" w:hAnsi="Times New Roman" w:cs="Times New Roman"/>
          <w:sz w:val="24"/>
          <w:szCs w:val="24"/>
        </w:rPr>
        <w:t xml:space="preserve"> on</w:t>
      </w:r>
      <w:r w:rsidRPr="00532F7D">
        <w:rPr>
          <w:rFonts w:ascii="Times New Roman" w:hAnsi="Times New Roman" w:cs="Times New Roman"/>
          <w:sz w:val="24"/>
          <w:szCs w:val="24"/>
        </w:rPr>
        <w:t xml:space="preserve"> how to comply with this requirement. Contractor shall also be responsible for the cleanup of any discharge while performing services for County which may include soil and/or vegetation removal and/or replacement.</w:t>
      </w:r>
    </w:p>
    <w:p w14:paraId="070F9B11" w14:textId="2B778D0B" w:rsidR="00C14888" w:rsidRPr="00532F7D" w:rsidRDefault="00395D24" w:rsidP="00532F7D">
      <w:pPr>
        <w:pStyle w:val="ListParagraph"/>
        <w:numPr>
          <w:ilvl w:val="1"/>
          <w:numId w:val="1"/>
        </w:numPr>
        <w:spacing w:after="240" w:line="240" w:lineRule="auto"/>
        <w:ind w:left="540" w:hanging="540"/>
        <w:contextualSpacing w:val="0"/>
        <w:jc w:val="both"/>
        <w:rPr>
          <w:rFonts w:ascii="Times New Roman" w:hAnsi="Times New Roman" w:cs="Times New Roman"/>
          <w:sz w:val="24"/>
          <w:szCs w:val="24"/>
        </w:rPr>
      </w:pPr>
      <w:r w:rsidRPr="00532F7D">
        <w:rPr>
          <w:rFonts w:ascii="Times New Roman" w:hAnsi="Times New Roman" w:cs="Times New Roman"/>
          <w:sz w:val="24"/>
          <w:szCs w:val="24"/>
        </w:rPr>
        <w:lastRenderedPageBreak/>
        <w:t>Contractor shall provide listing of certifications and training of staff related to the work to be performed.</w:t>
      </w:r>
    </w:p>
    <w:p w14:paraId="4AC3AAD7" w14:textId="482EB9D5" w:rsidR="007D6C56" w:rsidRPr="001D2652" w:rsidRDefault="001E070E" w:rsidP="0082246F">
      <w:pPr>
        <w:pStyle w:val="ListParagraph"/>
        <w:numPr>
          <w:ilvl w:val="0"/>
          <w:numId w:val="1"/>
        </w:numPr>
        <w:spacing w:after="120" w:line="240" w:lineRule="auto"/>
        <w:ind w:left="0"/>
        <w:contextualSpacing w:val="0"/>
        <w:jc w:val="both"/>
        <w:rPr>
          <w:rFonts w:ascii="Times New Roman" w:hAnsi="Times New Roman" w:cs="Times New Roman"/>
          <w:b/>
          <w:bCs/>
          <w:color w:val="000000"/>
          <w:sz w:val="24"/>
          <w:szCs w:val="24"/>
        </w:rPr>
      </w:pPr>
      <w:r w:rsidRPr="001D2652">
        <w:rPr>
          <w:rFonts w:ascii="Times New Roman" w:hAnsi="Times New Roman" w:cs="Times New Roman"/>
          <w:b/>
          <w:bCs/>
          <w:color w:val="000000"/>
          <w:sz w:val="24"/>
          <w:szCs w:val="24"/>
        </w:rPr>
        <w:t>COUNTY RESPONSIBILITIES</w:t>
      </w:r>
    </w:p>
    <w:p w14:paraId="267F3347" w14:textId="5508797F" w:rsidR="00C14888" w:rsidRPr="00532F7D" w:rsidRDefault="00395D24" w:rsidP="00532F7D">
      <w:pPr>
        <w:spacing w:after="240" w:line="240" w:lineRule="auto"/>
        <w:jc w:val="both"/>
        <w:rPr>
          <w:rFonts w:ascii="Times New Roman" w:hAnsi="Times New Roman" w:cs="Times New Roman"/>
          <w:color w:val="000000"/>
          <w:sz w:val="24"/>
          <w:szCs w:val="24"/>
        </w:rPr>
      </w:pPr>
      <w:r w:rsidRPr="00532F7D">
        <w:rPr>
          <w:rFonts w:ascii="Times New Roman" w:hAnsi="Times New Roman" w:cs="Times New Roman"/>
          <w:color w:val="000000"/>
          <w:sz w:val="24"/>
          <w:szCs w:val="24"/>
        </w:rPr>
        <w:t xml:space="preserve">County will provide water using a water truck, if needed, for any cleaning and will work cooperatively with Contractor to ensure access to </w:t>
      </w:r>
      <w:r w:rsidR="00971320" w:rsidRPr="00532F7D">
        <w:rPr>
          <w:rFonts w:ascii="Times New Roman" w:hAnsi="Times New Roman" w:cs="Times New Roman"/>
          <w:color w:val="000000"/>
          <w:sz w:val="24"/>
          <w:szCs w:val="24"/>
        </w:rPr>
        <w:t xml:space="preserve">the </w:t>
      </w:r>
      <w:r w:rsidRPr="00532F7D">
        <w:rPr>
          <w:rFonts w:ascii="Times New Roman" w:hAnsi="Times New Roman" w:cs="Times New Roman"/>
          <w:color w:val="000000"/>
          <w:sz w:val="24"/>
          <w:szCs w:val="24"/>
        </w:rPr>
        <w:t>leachate collection system.</w:t>
      </w:r>
    </w:p>
    <w:p w14:paraId="07CDC7D4" w14:textId="398537E5" w:rsidR="001E070E" w:rsidRPr="001D2652" w:rsidRDefault="00395D24" w:rsidP="0082246F">
      <w:pPr>
        <w:pStyle w:val="ListParagraph"/>
        <w:numPr>
          <w:ilvl w:val="0"/>
          <w:numId w:val="1"/>
        </w:numPr>
        <w:spacing w:after="120" w:line="240" w:lineRule="auto"/>
        <w:ind w:left="0"/>
        <w:contextualSpacing w:val="0"/>
        <w:jc w:val="both"/>
        <w:rPr>
          <w:rFonts w:ascii="Times New Roman" w:hAnsi="Times New Roman" w:cs="Times New Roman"/>
          <w:b/>
          <w:bCs/>
          <w:sz w:val="24"/>
          <w:szCs w:val="24"/>
        </w:rPr>
      </w:pPr>
      <w:r w:rsidRPr="001D2652">
        <w:rPr>
          <w:rFonts w:ascii="Times New Roman" w:hAnsi="Times New Roman" w:cs="Times New Roman"/>
          <w:b/>
          <w:bCs/>
          <w:sz w:val="24"/>
          <w:szCs w:val="24"/>
        </w:rPr>
        <w:t>MINIMUM QUALIFICATIONS</w:t>
      </w:r>
    </w:p>
    <w:p w14:paraId="58A21202" w14:textId="4A324B50" w:rsidR="005E07CC" w:rsidRPr="00532F7D" w:rsidRDefault="00EA7B99" w:rsidP="00532F7D">
      <w:pPr>
        <w:spacing w:after="240" w:line="240" w:lineRule="auto"/>
        <w:jc w:val="both"/>
        <w:rPr>
          <w:rFonts w:ascii="Times New Roman" w:hAnsi="Times New Roman" w:cs="Times New Roman"/>
          <w:sz w:val="24"/>
          <w:szCs w:val="24"/>
        </w:rPr>
      </w:pPr>
      <w:r w:rsidRPr="00532F7D">
        <w:rPr>
          <w:rFonts w:ascii="Times New Roman" w:hAnsi="Times New Roman" w:cs="Times New Roman"/>
          <w:sz w:val="24"/>
          <w:szCs w:val="24"/>
        </w:rPr>
        <w:t>Contractor</w:t>
      </w:r>
      <w:r w:rsidR="00395D24" w:rsidRPr="00532F7D">
        <w:rPr>
          <w:rFonts w:ascii="Times New Roman" w:hAnsi="Times New Roman" w:cs="Times New Roman"/>
          <w:sz w:val="24"/>
          <w:szCs w:val="24"/>
        </w:rPr>
        <w:t xml:space="preserve"> must provide credentials and past performance references which verify the qualifications.</w:t>
      </w:r>
    </w:p>
    <w:p w14:paraId="27D476C4" w14:textId="0B909624" w:rsidR="00285E02" w:rsidRDefault="00395D24" w:rsidP="0082246F">
      <w:pPr>
        <w:pStyle w:val="ListParagraph"/>
        <w:numPr>
          <w:ilvl w:val="1"/>
          <w:numId w:val="1"/>
        </w:numPr>
        <w:spacing w:after="120" w:line="240" w:lineRule="auto"/>
        <w:ind w:left="540" w:hanging="540"/>
        <w:contextualSpacing w:val="0"/>
        <w:jc w:val="both"/>
        <w:rPr>
          <w:rFonts w:ascii="Times New Roman" w:hAnsi="Times New Roman" w:cs="Times New Roman"/>
          <w:sz w:val="24"/>
          <w:szCs w:val="24"/>
        </w:rPr>
      </w:pPr>
      <w:r w:rsidRPr="001D2652">
        <w:rPr>
          <w:rFonts w:ascii="Times New Roman" w:hAnsi="Times New Roman" w:cs="Times New Roman"/>
          <w:sz w:val="24"/>
          <w:szCs w:val="24"/>
        </w:rPr>
        <w:t>Cleaning Services:</w:t>
      </w:r>
    </w:p>
    <w:p w14:paraId="3F2DFC59" w14:textId="402E704B" w:rsidR="005E07CC" w:rsidRPr="00B42861" w:rsidRDefault="00395D24" w:rsidP="0082246F">
      <w:pPr>
        <w:pStyle w:val="ListParagraph"/>
        <w:numPr>
          <w:ilvl w:val="2"/>
          <w:numId w:val="1"/>
        </w:numPr>
        <w:spacing w:after="120" w:line="240" w:lineRule="auto"/>
        <w:ind w:left="1260" w:hanging="720"/>
        <w:contextualSpacing w:val="0"/>
        <w:jc w:val="both"/>
        <w:rPr>
          <w:rFonts w:ascii="Times New Roman" w:hAnsi="Times New Roman" w:cs="Times New Roman"/>
          <w:sz w:val="24"/>
          <w:szCs w:val="24"/>
        </w:rPr>
      </w:pPr>
      <w:r w:rsidRPr="00B42861">
        <w:rPr>
          <w:rFonts w:ascii="Times New Roman" w:hAnsi="Times New Roman" w:cs="Times New Roman"/>
          <w:sz w:val="24"/>
          <w:szCs w:val="24"/>
        </w:rPr>
        <w:t>Three (3) years company experience in the removal of “</w:t>
      </w:r>
      <w:proofErr w:type="spellStart"/>
      <w:r w:rsidRPr="00B42861">
        <w:rPr>
          <w:rFonts w:ascii="Times New Roman" w:hAnsi="Times New Roman" w:cs="Times New Roman"/>
          <w:sz w:val="24"/>
          <w:szCs w:val="24"/>
        </w:rPr>
        <w:t>biorock</w:t>
      </w:r>
      <w:proofErr w:type="spellEnd"/>
      <w:r w:rsidRPr="00B42861">
        <w:rPr>
          <w:rFonts w:ascii="Times New Roman" w:hAnsi="Times New Roman" w:cs="Times New Roman"/>
          <w:sz w:val="24"/>
          <w:szCs w:val="24"/>
        </w:rPr>
        <w:t>” scale formation in municipal utility lines.</w:t>
      </w:r>
    </w:p>
    <w:p w14:paraId="4318247E" w14:textId="77777777" w:rsidR="005E07CC" w:rsidRPr="00B42861" w:rsidRDefault="00395D24" w:rsidP="0082246F">
      <w:pPr>
        <w:pStyle w:val="ListParagraph"/>
        <w:numPr>
          <w:ilvl w:val="2"/>
          <w:numId w:val="1"/>
        </w:numPr>
        <w:spacing w:after="120" w:line="240" w:lineRule="auto"/>
        <w:ind w:left="1260" w:hanging="720"/>
        <w:contextualSpacing w:val="0"/>
        <w:jc w:val="both"/>
        <w:rPr>
          <w:rFonts w:ascii="Times New Roman" w:hAnsi="Times New Roman" w:cs="Times New Roman"/>
          <w:sz w:val="24"/>
          <w:szCs w:val="24"/>
        </w:rPr>
      </w:pPr>
      <w:r w:rsidRPr="00B42861">
        <w:rPr>
          <w:rFonts w:ascii="Times New Roman" w:hAnsi="Times New Roman" w:cs="Times New Roman"/>
          <w:sz w:val="24"/>
          <w:szCs w:val="24"/>
        </w:rPr>
        <w:t>Three (3) years company experience in any cleaning process in a landfill application bid under groups listed on Bid Form.</w:t>
      </w:r>
    </w:p>
    <w:p w14:paraId="06FB76F6" w14:textId="13413A86" w:rsidR="005E07CC" w:rsidRPr="001D2652" w:rsidRDefault="00395D24" w:rsidP="00B42861">
      <w:pPr>
        <w:pStyle w:val="ListParagraph"/>
        <w:numPr>
          <w:ilvl w:val="2"/>
          <w:numId w:val="1"/>
        </w:numPr>
        <w:spacing w:after="240" w:line="240" w:lineRule="auto"/>
        <w:ind w:left="1260" w:hanging="720"/>
        <w:contextualSpacing w:val="0"/>
        <w:jc w:val="both"/>
        <w:rPr>
          <w:rFonts w:ascii="Times New Roman" w:hAnsi="Times New Roman" w:cs="Times New Roman"/>
          <w:sz w:val="24"/>
          <w:szCs w:val="24"/>
        </w:rPr>
      </w:pPr>
      <w:r w:rsidRPr="00B42861">
        <w:rPr>
          <w:rFonts w:ascii="Times New Roman" w:hAnsi="Times New Roman" w:cs="Times New Roman"/>
          <w:sz w:val="24"/>
          <w:szCs w:val="24"/>
        </w:rPr>
        <w:t>Three (3) years company experience in the removal of sediment and rock debris from manhole</w:t>
      </w:r>
      <w:r w:rsidRPr="001D2652">
        <w:rPr>
          <w:rFonts w:ascii="Times New Roman" w:hAnsi="Times New Roman" w:cs="Times New Roman"/>
          <w:sz w:val="24"/>
          <w:szCs w:val="24"/>
        </w:rPr>
        <w:t>s and/or pump stations up to forty (40) feet deep.</w:t>
      </w:r>
    </w:p>
    <w:p w14:paraId="350E282C" w14:textId="77777777" w:rsidR="000F263A" w:rsidRPr="001D2652" w:rsidRDefault="00395D24" w:rsidP="00532F7D">
      <w:pPr>
        <w:pStyle w:val="ListParagraph"/>
        <w:numPr>
          <w:ilvl w:val="1"/>
          <w:numId w:val="1"/>
        </w:numPr>
        <w:spacing w:after="240" w:line="240" w:lineRule="auto"/>
        <w:ind w:left="540" w:hanging="540"/>
        <w:contextualSpacing w:val="0"/>
        <w:jc w:val="both"/>
        <w:rPr>
          <w:rFonts w:ascii="Times New Roman" w:hAnsi="Times New Roman" w:cs="Times New Roman"/>
          <w:sz w:val="24"/>
          <w:szCs w:val="24"/>
        </w:rPr>
      </w:pPr>
      <w:r w:rsidRPr="001D2652">
        <w:rPr>
          <w:rFonts w:ascii="Times New Roman" w:hAnsi="Times New Roman" w:cs="Times New Roman"/>
          <w:sz w:val="24"/>
          <w:szCs w:val="24"/>
        </w:rPr>
        <w:t>Confined Space Services:</w:t>
      </w:r>
    </w:p>
    <w:p w14:paraId="436C3845" w14:textId="406BDD6C" w:rsidR="009044F5" w:rsidRPr="0082246F" w:rsidRDefault="00395D24" w:rsidP="0082246F">
      <w:pPr>
        <w:spacing w:after="240" w:line="240" w:lineRule="auto"/>
        <w:ind w:left="540"/>
        <w:jc w:val="both"/>
        <w:rPr>
          <w:rFonts w:ascii="Times New Roman" w:hAnsi="Times New Roman" w:cs="Times New Roman"/>
          <w:sz w:val="24"/>
          <w:szCs w:val="24"/>
        </w:rPr>
      </w:pPr>
      <w:r w:rsidRPr="0082246F">
        <w:rPr>
          <w:rFonts w:ascii="Times New Roman" w:hAnsi="Times New Roman" w:cs="Times New Roman"/>
          <w:sz w:val="24"/>
          <w:szCs w:val="24"/>
        </w:rPr>
        <w:t>Certified employee(s) or certified subcontractor shall have a minimum of three (3) years’ experience.</w:t>
      </w:r>
    </w:p>
    <w:p w14:paraId="79583F28" w14:textId="0048DFD1" w:rsidR="00395D24" w:rsidRPr="001D2652" w:rsidRDefault="00395D24" w:rsidP="0082246F">
      <w:pPr>
        <w:pStyle w:val="ListParagraph"/>
        <w:numPr>
          <w:ilvl w:val="0"/>
          <w:numId w:val="1"/>
        </w:numPr>
        <w:spacing w:after="120" w:line="240" w:lineRule="auto"/>
        <w:ind w:left="0"/>
        <w:contextualSpacing w:val="0"/>
        <w:jc w:val="both"/>
        <w:rPr>
          <w:rFonts w:ascii="Times New Roman" w:hAnsi="Times New Roman" w:cs="Times New Roman"/>
          <w:b/>
          <w:bCs/>
          <w:sz w:val="24"/>
          <w:szCs w:val="24"/>
        </w:rPr>
      </w:pPr>
      <w:r w:rsidRPr="001D2652">
        <w:rPr>
          <w:rFonts w:ascii="Times New Roman" w:hAnsi="Times New Roman" w:cs="Times New Roman"/>
          <w:b/>
          <w:bCs/>
          <w:sz w:val="24"/>
          <w:szCs w:val="24"/>
        </w:rPr>
        <w:t>PERFORMANCE</w:t>
      </w:r>
    </w:p>
    <w:p w14:paraId="30349E83" w14:textId="4CD18C4C" w:rsidR="008277F7" w:rsidRPr="00D32DD4" w:rsidRDefault="00D32DD4" w:rsidP="004F7956">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W</w:t>
      </w:r>
      <w:r w:rsidR="00285E02" w:rsidRPr="00D32DD4">
        <w:rPr>
          <w:rFonts w:ascii="Times New Roman" w:hAnsi="Times New Roman" w:cs="Times New Roman"/>
          <w:sz w:val="24"/>
          <w:szCs w:val="24"/>
        </w:rPr>
        <w:t>ork shall be performed on a time and material basis when and as directed by authorized personnel of the Solid Waste Division. Contractor staff, upon arrival at County facility, shall have the site supervisor or designee initial acknowledgement of arrival time and shall have a supervisor or designee sign acknowledgement of departure time on log provided at County facility.</w:t>
      </w:r>
    </w:p>
    <w:p w14:paraId="5DF822D7" w14:textId="411A520F" w:rsidR="00285E02" w:rsidRDefault="00395D24" w:rsidP="0082246F">
      <w:pPr>
        <w:pStyle w:val="ListParagraph"/>
        <w:numPr>
          <w:ilvl w:val="0"/>
          <w:numId w:val="1"/>
        </w:numPr>
        <w:spacing w:after="120" w:line="240" w:lineRule="auto"/>
        <w:ind w:left="0"/>
        <w:contextualSpacing w:val="0"/>
        <w:jc w:val="both"/>
        <w:rPr>
          <w:rFonts w:ascii="Times New Roman" w:hAnsi="Times New Roman" w:cs="Times New Roman"/>
          <w:b/>
          <w:bCs/>
          <w:sz w:val="24"/>
          <w:szCs w:val="24"/>
        </w:rPr>
      </w:pPr>
      <w:r w:rsidRPr="001D2652">
        <w:rPr>
          <w:rFonts w:ascii="Times New Roman" w:hAnsi="Times New Roman" w:cs="Times New Roman"/>
          <w:b/>
          <w:bCs/>
          <w:sz w:val="24"/>
          <w:szCs w:val="24"/>
        </w:rPr>
        <w:t>SITE INSPECTION ESTIMATE</w:t>
      </w:r>
    </w:p>
    <w:p w14:paraId="0AFF96C0" w14:textId="2F0BF81A" w:rsidR="00C14888" w:rsidRPr="00B42861" w:rsidRDefault="00285E02" w:rsidP="00B42861">
      <w:pPr>
        <w:pStyle w:val="ListParagraph"/>
        <w:numPr>
          <w:ilvl w:val="1"/>
          <w:numId w:val="1"/>
        </w:numPr>
        <w:spacing w:after="240" w:line="240" w:lineRule="auto"/>
        <w:ind w:left="540" w:hanging="540"/>
        <w:contextualSpacing w:val="0"/>
        <w:jc w:val="both"/>
        <w:rPr>
          <w:rFonts w:ascii="Times New Roman" w:hAnsi="Times New Roman" w:cs="Times New Roman"/>
          <w:sz w:val="24"/>
          <w:szCs w:val="24"/>
        </w:rPr>
      </w:pPr>
      <w:r w:rsidRPr="00B42861">
        <w:rPr>
          <w:rFonts w:ascii="Times New Roman" w:hAnsi="Times New Roman" w:cs="Times New Roman"/>
          <w:sz w:val="24"/>
          <w:szCs w:val="24"/>
        </w:rPr>
        <w:t xml:space="preserve">Within five (5) working days after notification of a job, </w:t>
      </w:r>
      <w:r w:rsidR="00D32DD4" w:rsidRPr="00B42861">
        <w:rPr>
          <w:rFonts w:ascii="Times New Roman" w:hAnsi="Times New Roman" w:cs="Times New Roman"/>
          <w:sz w:val="24"/>
          <w:szCs w:val="24"/>
        </w:rPr>
        <w:t>C</w:t>
      </w:r>
      <w:r w:rsidRPr="00B42861">
        <w:rPr>
          <w:rFonts w:ascii="Times New Roman" w:hAnsi="Times New Roman" w:cs="Times New Roman"/>
          <w:sz w:val="24"/>
          <w:szCs w:val="24"/>
        </w:rPr>
        <w:t xml:space="preserve">ontractor shall make a site inspection (if required) and provide a written estimate based on </w:t>
      </w:r>
      <w:r w:rsidR="00D32DD4" w:rsidRPr="00B42861">
        <w:rPr>
          <w:rFonts w:ascii="Times New Roman" w:hAnsi="Times New Roman" w:cs="Times New Roman"/>
          <w:sz w:val="24"/>
          <w:szCs w:val="24"/>
        </w:rPr>
        <w:t>C</w:t>
      </w:r>
      <w:r w:rsidRPr="00B42861">
        <w:rPr>
          <w:rFonts w:ascii="Times New Roman" w:hAnsi="Times New Roman" w:cs="Times New Roman"/>
          <w:sz w:val="24"/>
          <w:szCs w:val="24"/>
        </w:rPr>
        <w:t>ontract prices. The deadline may be extended by the County if required. All written estimates must provide a breakdown of labor hours, material costs, equipment costs, and any subcontractor fees.</w:t>
      </w:r>
    </w:p>
    <w:p w14:paraId="64C5A617" w14:textId="7939C406" w:rsidR="00285E02" w:rsidRPr="00B42861" w:rsidRDefault="00285E02" w:rsidP="00B42861">
      <w:pPr>
        <w:pStyle w:val="ListParagraph"/>
        <w:numPr>
          <w:ilvl w:val="1"/>
          <w:numId w:val="1"/>
        </w:numPr>
        <w:spacing w:after="240" w:line="240" w:lineRule="auto"/>
        <w:ind w:left="540" w:hanging="540"/>
        <w:contextualSpacing w:val="0"/>
        <w:jc w:val="both"/>
        <w:rPr>
          <w:rFonts w:ascii="Times New Roman" w:hAnsi="Times New Roman" w:cs="Times New Roman"/>
          <w:sz w:val="24"/>
          <w:szCs w:val="24"/>
        </w:rPr>
      </w:pPr>
      <w:r w:rsidRPr="00B42861">
        <w:rPr>
          <w:rFonts w:ascii="Times New Roman" w:hAnsi="Times New Roman" w:cs="Times New Roman"/>
          <w:sz w:val="24"/>
          <w:szCs w:val="24"/>
        </w:rPr>
        <w:t>The following procedure will be followed:</w:t>
      </w:r>
    </w:p>
    <w:p w14:paraId="29E36C1D" w14:textId="77777777" w:rsidR="00285E02" w:rsidRPr="001D2652" w:rsidRDefault="00285E02" w:rsidP="00B42861">
      <w:pPr>
        <w:pStyle w:val="ListParagraph"/>
        <w:numPr>
          <w:ilvl w:val="2"/>
          <w:numId w:val="1"/>
        </w:numPr>
        <w:spacing w:after="240" w:line="240" w:lineRule="auto"/>
        <w:ind w:left="1260" w:hanging="720"/>
        <w:contextualSpacing w:val="0"/>
        <w:jc w:val="both"/>
        <w:rPr>
          <w:rFonts w:ascii="Times New Roman" w:hAnsi="Times New Roman" w:cs="Times New Roman"/>
          <w:sz w:val="24"/>
          <w:szCs w:val="24"/>
        </w:rPr>
      </w:pPr>
      <w:r w:rsidRPr="001D2652">
        <w:rPr>
          <w:rFonts w:ascii="Times New Roman" w:hAnsi="Times New Roman" w:cs="Times New Roman"/>
          <w:sz w:val="24"/>
          <w:szCs w:val="24"/>
        </w:rPr>
        <w:t>Contractor shall utilize site inspection to ascertain if there are any discrepancies from these specifications.</w:t>
      </w:r>
    </w:p>
    <w:p w14:paraId="4944CCAE" w14:textId="77777777" w:rsidR="00285E02" w:rsidRPr="001D2652" w:rsidRDefault="00285E02" w:rsidP="00B42861">
      <w:pPr>
        <w:pStyle w:val="ListParagraph"/>
        <w:numPr>
          <w:ilvl w:val="2"/>
          <w:numId w:val="1"/>
        </w:numPr>
        <w:spacing w:after="240" w:line="240" w:lineRule="auto"/>
        <w:ind w:left="1260" w:hanging="720"/>
        <w:contextualSpacing w:val="0"/>
        <w:jc w:val="both"/>
        <w:rPr>
          <w:rFonts w:ascii="Times New Roman" w:hAnsi="Times New Roman" w:cs="Times New Roman"/>
          <w:sz w:val="24"/>
          <w:szCs w:val="24"/>
        </w:rPr>
      </w:pPr>
      <w:r w:rsidRPr="001D2652">
        <w:rPr>
          <w:rFonts w:ascii="Times New Roman" w:hAnsi="Times New Roman" w:cs="Times New Roman"/>
          <w:sz w:val="24"/>
          <w:szCs w:val="24"/>
        </w:rPr>
        <w:t>During the site inspection, if Contractor detects or anticipates a problem that may interfere with work set forth herein, Contractor shall immediately notify the Solid Waste representative.</w:t>
      </w:r>
    </w:p>
    <w:p w14:paraId="74F125FA" w14:textId="77777777" w:rsidR="00285E02" w:rsidRPr="001D2652" w:rsidRDefault="00285E02" w:rsidP="00B42861">
      <w:pPr>
        <w:pStyle w:val="ListParagraph"/>
        <w:numPr>
          <w:ilvl w:val="2"/>
          <w:numId w:val="1"/>
        </w:numPr>
        <w:spacing w:after="240" w:line="240" w:lineRule="auto"/>
        <w:ind w:left="1260" w:hanging="720"/>
        <w:contextualSpacing w:val="0"/>
        <w:jc w:val="both"/>
        <w:rPr>
          <w:rFonts w:ascii="Times New Roman" w:hAnsi="Times New Roman" w:cs="Times New Roman"/>
          <w:sz w:val="24"/>
          <w:szCs w:val="24"/>
        </w:rPr>
      </w:pPr>
      <w:r w:rsidRPr="001D2652">
        <w:rPr>
          <w:rFonts w:ascii="Times New Roman" w:hAnsi="Times New Roman" w:cs="Times New Roman"/>
          <w:sz w:val="24"/>
          <w:szCs w:val="24"/>
        </w:rPr>
        <w:lastRenderedPageBreak/>
        <w:t>All cleaning services will be completed within seven (7) days of the receipt of printed purchase order or blanket purchase order release. Some jobs may take longer. Contractor shall request permission in advance from Solid Waste representative for extension on jobs.</w:t>
      </w:r>
    </w:p>
    <w:p w14:paraId="0668420E" w14:textId="7B85F68E" w:rsidR="00285E02" w:rsidRPr="001D2652" w:rsidRDefault="00285E02" w:rsidP="00B42861">
      <w:pPr>
        <w:pStyle w:val="ListParagraph"/>
        <w:numPr>
          <w:ilvl w:val="2"/>
          <w:numId w:val="1"/>
        </w:numPr>
        <w:spacing w:after="240" w:line="240" w:lineRule="auto"/>
        <w:ind w:left="1260" w:hanging="720"/>
        <w:contextualSpacing w:val="0"/>
        <w:jc w:val="both"/>
        <w:rPr>
          <w:rFonts w:ascii="Times New Roman" w:hAnsi="Times New Roman" w:cs="Times New Roman"/>
          <w:sz w:val="24"/>
          <w:szCs w:val="24"/>
        </w:rPr>
      </w:pPr>
      <w:r w:rsidRPr="001D2652">
        <w:rPr>
          <w:rFonts w:ascii="Times New Roman" w:hAnsi="Times New Roman" w:cs="Times New Roman"/>
          <w:sz w:val="24"/>
          <w:szCs w:val="24"/>
        </w:rPr>
        <w:t>County will pay a minimum charge of one (1) hour for one crew for each service call requested.</w:t>
      </w:r>
    </w:p>
    <w:p w14:paraId="05D77743" w14:textId="77777777" w:rsidR="00285E02" w:rsidRPr="001D2652" w:rsidRDefault="00285E02" w:rsidP="00B42861">
      <w:pPr>
        <w:pStyle w:val="ListParagraph"/>
        <w:numPr>
          <w:ilvl w:val="2"/>
          <w:numId w:val="1"/>
        </w:numPr>
        <w:spacing w:after="240" w:line="240" w:lineRule="auto"/>
        <w:ind w:left="1260" w:hanging="720"/>
        <w:contextualSpacing w:val="0"/>
        <w:jc w:val="both"/>
        <w:rPr>
          <w:rFonts w:ascii="Times New Roman" w:hAnsi="Times New Roman" w:cs="Times New Roman"/>
          <w:sz w:val="24"/>
          <w:szCs w:val="24"/>
        </w:rPr>
      </w:pPr>
      <w:r w:rsidRPr="001D2652">
        <w:rPr>
          <w:rFonts w:ascii="Times New Roman" w:hAnsi="Times New Roman" w:cs="Times New Roman"/>
          <w:sz w:val="24"/>
          <w:szCs w:val="24"/>
        </w:rPr>
        <w:t>Failure to respond to requests for job estimates on a timely basis on three (3) consecutive occasions will be grounds for cancellation of the contract.</w:t>
      </w:r>
    </w:p>
    <w:p w14:paraId="3342D507" w14:textId="77777777" w:rsidR="00285E02" w:rsidRPr="001D2652" w:rsidRDefault="00285E02" w:rsidP="00B42861">
      <w:pPr>
        <w:pStyle w:val="ListParagraph"/>
        <w:numPr>
          <w:ilvl w:val="2"/>
          <w:numId w:val="1"/>
        </w:numPr>
        <w:spacing w:after="240" w:line="240" w:lineRule="auto"/>
        <w:ind w:left="1260" w:hanging="720"/>
        <w:contextualSpacing w:val="0"/>
        <w:jc w:val="both"/>
        <w:rPr>
          <w:rFonts w:ascii="Times New Roman" w:hAnsi="Times New Roman" w:cs="Times New Roman"/>
          <w:sz w:val="24"/>
          <w:szCs w:val="24"/>
        </w:rPr>
      </w:pPr>
      <w:r w:rsidRPr="001D2652">
        <w:rPr>
          <w:rFonts w:ascii="Times New Roman" w:hAnsi="Times New Roman" w:cs="Times New Roman"/>
          <w:sz w:val="24"/>
          <w:szCs w:val="24"/>
        </w:rPr>
        <w:t>Contractor shall provide a detailed schedule of all contractor activities for the work to be performed. Included in this schedule shall be all subcontractor activities and schedule/</w:t>
      </w:r>
    </w:p>
    <w:p w14:paraId="034B7EC9" w14:textId="5705D476" w:rsidR="00285E02" w:rsidRPr="001D2652" w:rsidRDefault="00285E02" w:rsidP="00B42861">
      <w:pPr>
        <w:pStyle w:val="ListParagraph"/>
        <w:numPr>
          <w:ilvl w:val="2"/>
          <w:numId w:val="1"/>
        </w:numPr>
        <w:spacing w:after="240" w:line="240" w:lineRule="auto"/>
        <w:ind w:left="1260" w:hanging="720"/>
        <w:contextualSpacing w:val="0"/>
        <w:jc w:val="both"/>
        <w:rPr>
          <w:rFonts w:ascii="Times New Roman" w:hAnsi="Times New Roman" w:cs="Times New Roman"/>
          <w:sz w:val="24"/>
          <w:szCs w:val="24"/>
        </w:rPr>
      </w:pPr>
      <w:r w:rsidRPr="001D2652">
        <w:rPr>
          <w:rFonts w:ascii="Times New Roman" w:hAnsi="Times New Roman" w:cs="Times New Roman"/>
          <w:sz w:val="24"/>
          <w:szCs w:val="24"/>
        </w:rPr>
        <w:t xml:space="preserve">With cost estimate, </w:t>
      </w:r>
      <w:r w:rsidR="00D32DD4">
        <w:rPr>
          <w:rFonts w:ascii="Times New Roman" w:hAnsi="Times New Roman" w:cs="Times New Roman"/>
          <w:sz w:val="24"/>
          <w:szCs w:val="24"/>
        </w:rPr>
        <w:t>C</w:t>
      </w:r>
      <w:r w:rsidRPr="001D2652">
        <w:rPr>
          <w:rFonts w:ascii="Times New Roman" w:hAnsi="Times New Roman" w:cs="Times New Roman"/>
          <w:sz w:val="24"/>
          <w:szCs w:val="24"/>
        </w:rPr>
        <w:t xml:space="preserve">ontractor shall provide a plan outlining full description of work to be performed by </w:t>
      </w:r>
      <w:r w:rsidR="00D32DD4">
        <w:rPr>
          <w:rFonts w:ascii="Times New Roman" w:hAnsi="Times New Roman" w:cs="Times New Roman"/>
          <w:sz w:val="24"/>
          <w:szCs w:val="24"/>
        </w:rPr>
        <w:t>C</w:t>
      </w:r>
      <w:r w:rsidRPr="001D2652">
        <w:rPr>
          <w:rFonts w:ascii="Times New Roman" w:hAnsi="Times New Roman" w:cs="Times New Roman"/>
          <w:sz w:val="24"/>
          <w:szCs w:val="24"/>
        </w:rPr>
        <w:t>ontractor and any subcontractors. Contractor shall also provide specific details pertaining to cleaning methods and procedures. Plan shall also include procedure for disposition of used chemicals.</w:t>
      </w:r>
    </w:p>
    <w:p w14:paraId="33B186DD" w14:textId="47214602" w:rsidR="00395D24" w:rsidRPr="001D2652" w:rsidRDefault="00395D24" w:rsidP="0082246F">
      <w:pPr>
        <w:pStyle w:val="ListParagraph"/>
        <w:numPr>
          <w:ilvl w:val="0"/>
          <w:numId w:val="1"/>
        </w:numPr>
        <w:spacing w:after="120" w:line="240" w:lineRule="auto"/>
        <w:ind w:left="0"/>
        <w:contextualSpacing w:val="0"/>
        <w:jc w:val="both"/>
        <w:rPr>
          <w:rFonts w:ascii="Times New Roman" w:hAnsi="Times New Roman" w:cs="Times New Roman"/>
          <w:b/>
          <w:bCs/>
          <w:sz w:val="24"/>
          <w:szCs w:val="24"/>
        </w:rPr>
      </w:pPr>
      <w:r w:rsidRPr="001D2652">
        <w:rPr>
          <w:rFonts w:ascii="Times New Roman" w:hAnsi="Times New Roman" w:cs="Times New Roman"/>
          <w:b/>
          <w:bCs/>
          <w:sz w:val="24"/>
          <w:szCs w:val="24"/>
        </w:rPr>
        <w:t>RESPONSE TIME</w:t>
      </w:r>
    </w:p>
    <w:p w14:paraId="5288D75E" w14:textId="38830F9F" w:rsidR="00022A56" w:rsidRPr="001D2652" w:rsidRDefault="00285E02" w:rsidP="00B42861">
      <w:pPr>
        <w:pStyle w:val="ListParagraph"/>
        <w:numPr>
          <w:ilvl w:val="1"/>
          <w:numId w:val="1"/>
        </w:numPr>
        <w:spacing w:after="240" w:line="240" w:lineRule="auto"/>
        <w:ind w:left="540" w:hanging="540"/>
        <w:contextualSpacing w:val="0"/>
        <w:jc w:val="both"/>
        <w:rPr>
          <w:rFonts w:ascii="Times New Roman" w:hAnsi="Times New Roman" w:cs="Times New Roman"/>
          <w:sz w:val="24"/>
          <w:szCs w:val="24"/>
        </w:rPr>
      </w:pPr>
      <w:r w:rsidRPr="001D2652">
        <w:rPr>
          <w:rFonts w:ascii="Times New Roman" w:hAnsi="Times New Roman" w:cs="Times New Roman"/>
          <w:sz w:val="24"/>
          <w:szCs w:val="24"/>
        </w:rPr>
        <w:t>Routine Service: Whenever normal operations of the site are not affected. Work to be accomplished during normal</w:t>
      </w:r>
      <w:r w:rsidR="00E4754B" w:rsidRPr="001D2652">
        <w:rPr>
          <w:rFonts w:ascii="Times New Roman" w:hAnsi="Times New Roman" w:cs="Times New Roman"/>
          <w:sz w:val="24"/>
          <w:szCs w:val="24"/>
        </w:rPr>
        <w:t xml:space="preserve"> business</w:t>
      </w:r>
      <w:r w:rsidRPr="001D2652">
        <w:rPr>
          <w:rFonts w:ascii="Times New Roman" w:hAnsi="Times New Roman" w:cs="Times New Roman"/>
          <w:sz w:val="24"/>
          <w:szCs w:val="24"/>
        </w:rPr>
        <w:t xml:space="preserve"> hours</w:t>
      </w:r>
      <w:r w:rsidR="00CA1BF6" w:rsidRPr="001D2652">
        <w:rPr>
          <w:rFonts w:ascii="Times New Roman" w:hAnsi="Times New Roman" w:cs="Times New Roman"/>
          <w:sz w:val="24"/>
          <w:szCs w:val="24"/>
        </w:rPr>
        <w:t xml:space="preserve"> (</w:t>
      </w:r>
      <w:r w:rsidR="00E4754B" w:rsidRPr="001D2652">
        <w:rPr>
          <w:rFonts w:ascii="Times New Roman" w:hAnsi="Times New Roman" w:cs="Times New Roman"/>
          <w:sz w:val="24"/>
          <w:szCs w:val="24"/>
        </w:rPr>
        <w:t>Monday – Friday 8:00 am - 5:00pm</w:t>
      </w:r>
      <w:r w:rsidR="00CA1BF6" w:rsidRPr="001D2652">
        <w:rPr>
          <w:rFonts w:ascii="Times New Roman" w:hAnsi="Times New Roman" w:cs="Times New Roman"/>
          <w:sz w:val="24"/>
          <w:szCs w:val="24"/>
        </w:rPr>
        <w:t>)</w:t>
      </w:r>
      <w:r w:rsidRPr="001D2652">
        <w:rPr>
          <w:rFonts w:ascii="Times New Roman" w:hAnsi="Times New Roman" w:cs="Times New Roman"/>
          <w:sz w:val="24"/>
          <w:szCs w:val="24"/>
        </w:rPr>
        <w:t>. Response time shall be within two (2) weeks of request.</w:t>
      </w:r>
    </w:p>
    <w:p w14:paraId="76584919" w14:textId="54C1C101" w:rsidR="00022A56" w:rsidRPr="001D2652" w:rsidRDefault="00285E02" w:rsidP="00B42861">
      <w:pPr>
        <w:pStyle w:val="ListParagraph"/>
        <w:numPr>
          <w:ilvl w:val="1"/>
          <w:numId w:val="1"/>
        </w:numPr>
        <w:spacing w:after="240" w:line="240" w:lineRule="auto"/>
        <w:ind w:left="540" w:hanging="540"/>
        <w:contextualSpacing w:val="0"/>
        <w:jc w:val="both"/>
        <w:rPr>
          <w:rFonts w:ascii="Times New Roman" w:hAnsi="Times New Roman" w:cs="Times New Roman"/>
          <w:sz w:val="24"/>
          <w:szCs w:val="24"/>
        </w:rPr>
      </w:pPr>
      <w:r w:rsidRPr="001D2652">
        <w:rPr>
          <w:rFonts w:ascii="Times New Roman" w:hAnsi="Times New Roman" w:cs="Times New Roman"/>
          <w:sz w:val="24"/>
          <w:szCs w:val="24"/>
        </w:rPr>
        <w:t xml:space="preserve"> Emergency Service: When lives and/or property are at </w:t>
      </w:r>
      <w:r w:rsidR="00C770F9" w:rsidRPr="001D2652">
        <w:rPr>
          <w:rFonts w:ascii="Times New Roman" w:hAnsi="Times New Roman" w:cs="Times New Roman"/>
          <w:sz w:val="24"/>
          <w:szCs w:val="24"/>
        </w:rPr>
        <w:t>risk,</w:t>
      </w:r>
      <w:r w:rsidRPr="001D2652">
        <w:rPr>
          <w:rFonts w:ascii="Times New Roman" w:hAnsi="Times New Roman" w:cs="Times New Roman"/>
          <w:sz w:val="24"/>
          <w:szCs w:val="24"/>
        </w:rPr>
        <w:t xml:space="preserve"> or the normal operations of the facility site is halted. Response time shall be within two (2) days of request. Emergency se</w:t>
      </w:r>
      <w:r w:rsidR="00B42861" w:rsidRPr="00B42861">
        <w:rPr>
          <w:rFonts w:ascii="Times New Roman" w:hAnsi="Times New Roman" w:cs="Times New Roman"/>
          <w:sz w:val="24"/>
          <w:szCs w:val="24"/>
        </w:rPr>
        <w:t>r</w:t>
      </w:r>
      <w:r w:rsidRPr="001D2652">
        <w:rPr>
          <w:rFonts w:ascii="Times New Roman" w:hAnsi="Times New Roman" w:cs="Times New Roman"/>
          <w:sz w:val="24"/>
          <w:szCs w:val="24"/>
        </w:rPr>
        <w:t>vice labor rates shall be no more than 1-1/2 times the routine service rates</w:t>
      </w:r>
      <w:r w:rsidR="00022A56" w:rsidRPr="001D2652">
        <w:rPr>
          <w:rFonts w:ascii="Times New Roman" w:hAnsi="Times New Roman" w:cs="Times New Roman"/>
          <w:sz w:val="24"/>
          <w:szCs w:val="24"/>
        </w:rPr>
        <w:t>.</w:t>
      </w:r>
    </w:p>
    <w:p w14:paraId="2B9DC381" w14:textId="6073BE11" w:rsidR="008078B1" w:rsidRPr="001D2652" w:rsidRDefault="00285E02" w:rsidP="00B42861">
      <w:pPr>
        <w:pStyle w:val="ListParagraph"/>
        <w:numPr>
          <w:ilvl w:val="1"/>
          <w:numId w:val="1"/>
        </w:numPr>
        <w:spacing w:after="240" w:line="240" w:lineRule="auto"/>
        <w:ind w:left="540" w:hanging="540"/>
        <w:contextualSpacing w:val="0"/>
        <w:jc w:val="both"/>
        <w:rPr>
          <w:rFonts w:ascii="Times New Roman" w:hAnsi="Times New Roman" w:cs="Times New Roman"/>
          <w:sz w:val="24"/>
          <w:szCs w:val="24"/>
        </w:rPr>
      </w:pPr>
      <w:r w:rsidRPr="001D2652">
        <w:rPr>
          <w:rFonts w:ascii="Times New Roman" w:hAnsi="Times New Roman" w:cs="Times New Roman"/>
          <w:sz w:val="24"/>
          <w:szCs w:val="24"/>
        </w:rPr>
        <w:t>Premium/Holidays: Work to be accomplished after County’s normal business hours on Saturdays, Sundays, and Holidays. Holiday rates go into effect on the holidays observed by</w:t>
      </w:r>
      <w:r w:rsidR="00D32DD4" w:rsidRPr="00B42861">
        <w:rPr>
          <w:rFonts w:ascii="Times New Roman" w:hAnsi="Times New Roman" w:cs="Times New Roman"/>
          <w:sz w:val="24"/>
          <w:szCs w:val="24"/>
        </w:rPr>
        <w:t xml:space="preserve"> </w:t>
      </w:r>
      <w:r w:rsidRPr="001D2652">
        <w:rPr>
          <w:rFonts w:ascii="Times New Roman" w:hAnsi="Times New Roman" w:cs="Times New Roman"/>
          <w:sz w:val="24"/>
          <w:szCs w:val="24"/>
        </w:rPr>
        <w:t xml:space="preserve">County’s landfill facility. Currently, these holidays are: New Year’s Day, Memorial Day, Independence Day, Labor Day, Thanksgiving </w:t>
      </w:r>
      <w:r w:rsidR="00C770F9" w:rsidRPr="001D2652">
        <w:rPr>
          <w:rFonts w:ascii="Times New Roman" w:hAnsi="Times New Roman" w:cs="Times New Roman"/>
          <w:sz w:val="24"/>
          <w:szCs w:val="24"/>
        </w:rPr>
        <w:t>Day,</w:t>
      </w:r>
      <w:r w:rsidRPr="001D2652">
        <w:rPr>
          <w:rFonts w:ascii="Times New Roman" w:hAnsi="Times New Roman" w:cs="Times New Roman"/>
          <w:sz w:val="24"/>
          <w:szCs w:val="24"/>
        </w:rPr>
        <w:t xml:space="preserve"> and Christmas. Premium/Holiday rates shall be no more than double the routine service rates. </w:t>
      </w:r>
    </w:p>
    <w:p w14:paraId="6BD9C116" w14:textId="73FD3663" w:rsidR="00395D24" w:rsidRPr="001D2652" w:rsidRDefault="00395D24" w:rsidP="0082246F">
      <w:pPr>
        <w:pStyle w:val="ListParagraph"/>
        <w:numPr>
          <w:ilvl w:val="0"/>
          <w:numId w:val="1"/>
        </w:numPr>
        <w:spacing w:after="120" w:line="240" w:lineRule="auto"/>
        <w:ind w:left="0"/>
        <w:contextualSpacing w:val="0"/>
        <w:jc w:val="both"/>
        <w:rPr>
          <w:rFonts w:ascii="Times New Roman" w:hAnsi="Times New Roman" w:cs="Times New Roman"/>
          <w:b/>
          <w:bCs/>
          <w:sz w:val="24"/>
          <w:szCs w:val="24"/>
        </w:rPr>
      </w:pPr>
      <w:r w:rsidRPr="001D2652">
        <w:rPr>
          <w:rFonts w:ascii="Times New Roman" w:hAnsi="Times New Roman" w:cs="Times New Roman"/>
          <w:b/>
          <w:bCs/>
          <w:sz w:val="24"/>
          <w:szCs w:val="24"/>
        </w:rPr>
        <w:t>MOBILIZATION/DEMOBILIZATION DEFINED</w:t>
      </w:r>
    </w:p>
    <w:p w14:paraId="4722EE28" w14:textId="6347AE34" w:rsidR="00C14888" w:rsidRPr="00D32DD4" w:rsidRDefault="00285E02" w:rsidP="004F7956">
      <w:pPr>
        <w:tabs>
          <w:tab w:val="left" w:pos="270"/>
          <w:tab w:val="left" w:pos="450"/>
          <w:tab w:val="left" w:pos="720"/>
        </w:tabs>
        <w:spacing w:after="240" w:line="240" w:lineRule="auto"/>
        <w:jc w:val="both"/>
        <w:rPr>
          <w:rFonts w:ascii="Times New Roman" w:hAnsi="Times New Roman" w:cs="Times New Roman"/>
          <w:b/>
          <w:bCs/>
          <w:sz w:val="24"/>
          <w:szCs w:val="24"/>
        </w:rPr>
      </w:pPr>
      <w:r w:rsidRPr="00D32DD4">
        <w:rPr>
          <w:rFonts w:ascii="Times New Roman" w:hAnsi="Times New Roman" w:cs="Times New Roman"/>
          <w:color w:val="232323"/>
          <w:sz w:val="24"/>
          <w:szCs w:val="24"/>
        </w:rPr>
        <w:t>Mobilization/demobilization shall be defined as the act of assembling and/or organizing the contractor's crew and equipment and moving those items and crew members to County's site in preparation to perform requested services and subsequently returning those crew members and equipment to contractor’s place of business upon project completion.</w:t>
      </w:r>
    </w:p>
    <w:p w14:paraId="1941E734" w14:textId="38765C47" w:rsidR="00395D24" w:rsidRPr="001D2652" w:rsidRDefault="00395D24" w:rsidP="0082246F">
      <w:pPr>
        <w:pStyle w:val="ListParagraph"/>
        <w:numPr>
          <w:ilvl w:val="0"/>
          <w:numId w:val="1"/>
        </w:numPr>
        <w:spacing w:after="120" w:line="240" w:lineRule="auto"/>
        <w:ind w:left="0"/>
        <w:contextualSpacing w:val="0"/>
        <w:jc w:val="both"/>
        <w:rPr>
          <w:rFonts w:ascii="Times New Roman" w:hAnsi="Times New Roman" w:cs="Times New Roman"/>
          <w:b/>
          <w:bCs/>
          <w:sz w:val="24"/>
          <w:szCs w:val="24"/>
        </w:rPr>
      </w:pPr>
      <w:r w:rsidRPr="001D2652">
        <w:rPr>
          <w:rFonts w:ascii="Times New Roman" w:hAnsi="Times New Roman" w:cs="Times New Roman"/>
          <w:b/>
          <w:bCs/>
          <w:sz w:val="24"/>
          <w:szCs w:val="24"/>
        </w:rPr>
        <w:t>SERVICE ESTIMATES</w:t>
      </w:r>
    </w:p>
    <w:p w14:paraId="2E8A52FB" w14:textId="3F08A6E9" w:rsidR="00C14888" w:rsidRPr="00D32DD4" w:rsidRDefault="00D32DD4" w:rsidP="004F7956">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Contractor</w:t>
      </w:r>
      <w:r w:rsidR="00395D24" w:rsidRPr="00D32DD4">
        <w:rPr>
          <w:rFonts w:ascii="Times New Roman" w:hAnsi="Times New Roman" w:cs="Times New Roman"/>
          <w:sz w:val="24"/>
          <w:szCs w:val="24"/>
        </w:rPr>
        <w:t xml:space="preserve"> may be required to submit a written estimate for each prospective project under this contract before a work order for that specific project is issued. The estimate must reflect the linear foot or hourly wages for each classification represented in this contract that were quoted by the vendor on the bid form. The estimate shall be itemized. Lump sum estimates shall not be accepted.</w:t>
      </w:r>
    </w:p>
    <w:p w14:paraId="2AEAAB19" w14:textId="49F7FE8D" w:rsidR="00395D24" w:rsidRDefault="00395D24" w:rsidP="0082246F">
      <w:pPr>
        <w:pStyle w:val="ListParagraph"/>
        <w:numPr>
          <w:ilvl w:val="0"/>
          <w:numId w:val="1"/>
        </w:numPr>
        <w:spacing w:after="120" w:line="240" w:lineRule="auto"/>
        <w:ind w:left="0"/>
        <w:contextualSpacing w:val="0"/>
        <w:jc w:val="both"/>
        <w:rPr>
          <w:rFonts w:ascii="Times New Roman" w:hAnsi="Times New Roman" w:cs="Times New Roman"/>
          <w:b/>
          <w:bCs/>
          <w:sz w:val="24"/>
          <w:szCs w:val="24"/>
        </w:rPr>
      </w:pPr>
      <w:r w:rsidRPr="001D2652">
        <w:rPr>
          <w:rFonts w:ascii="Times New Roman" w:hAnsi="Times New Roman" w:cs="Times New Roman"/>
          <w:b/>
          <w:bCs/>
          <w:sz w:val="24"/>
          <w:szCs w:val="24"/>
        </w:rPr>
        <w:lastRenderedPageBreak/>
        <w:t>SUBCONTRACTING</w:t>
      </w:r>
    </w:p>
    <w:p w14:paraId="5901649F" w14:textId="7917044B" w:rsidR="00424060" w:rsidRPr="00D32DD4" w:rsidRDefault="00395D24" w:rsidP="004F7956">
      <w:pPr>
        <w:pStyle w:val="ListParagraph"/>
        <w:numPr>
          <w:ilvl w:val="1"/>
          <w:numId w:val="1"/>
        </w:numPr>
        <w:spacing w:after="240" w:line="240" w:lineRule="auto"/>
        <w:ind w:left="540" w:hanging="540"/>
        <w:contextualSpacing w:val="0"/>
        <w:jc w:val="both"/>
        <w:rPr>
          <w:rFonts w:ascii="Times New Roman" w:hAnsi="Times New Roman" w:cs="Times New Roman"/>
          <w:sz w:val="24"/>
          <w:szCs w:val="24"/>
        </w:rPr>
      </w:pPr>
      <w:r w:rsidRPr="00D32DD4">
        <w:rPr>
          <w:rFonts w:ascii="Times New Roman" w:hAnsi="Times New Roman" w:cs="Times New Roman"/>
          <w:sz w:val="24"/>
          <w:szCs w:val="24"/>
        </w:rPr>
        <w:t>Should Contractor elect to subcontract any portion of an individual project, Contractor must first check with Solid Waste to identify if any current County contracts can be utilized for required services. The subcontractor shall be equally responsible for meeting all requirements specified.</w:t>
      </w:r>
    </w:p>
    <w:p w14:paraId="3EC9EFCE" w14:textId="5B857986" w:rsidR="00424060" w:rsidRPr="00D32DD4" w:rsidRDefault="00424060" w:rsidP="004F7956">
      <w:pPr>
        <w:pStyle w:val="ListParagraph"/>
        <w:numPr>
          <w:ilvl w:val="1"/>
          <w:numId w:val="1"/>
        </w:numPr>
        <w:spacing w:after="240" w:line="240" w:lineRule="auto"/>
        <w:ind w:left="540" w:hanging="540"/>
        <w:contextualSpacing w:val="0"/>
        <w:jc w:val="both"/>
        <w:rPr>
          <w:rFonts w:ascii="Times New Roman" w:hAnsi="Times New Roman" w:cs="Times New Roman"/>
          <w:sz w:val="24"/>
          <w:szCs w:val="24"/>
        </w:rPr>
      </w:pPr>
      <w:r w:rsidRPr="00D32DD4">
        <w:rPr>
          <w:rFonts w:ascii="Times New Roman" w:hAnsi="Times New Roman" w:cs="Times New Roman"/>
          <w:sz w:val="24"/>
          <w:szCs w:val="24"/>
        </w:rPr>
        <w:t xml:space="preserve"> </w:t>
      </w:r>
      <w:r w:rsidR="00395D24" w:rsidRPr="00D32DD4">
        <w:rPr>
          <w:rFonts w:ascii="Times New Roman" w:hAnsi="Times New Roman" w:cs="Times New Roman"/>
          <w:sz w:val="24"/>
          <w:szCs w:val="24"/>
        </w:rPr>
        <w:t>Contractor shall not employ any subcontractor, supplier or other persons or organization against whom the County may have reasonable objection. Acceptance of any subcontractor by County shall not constitute a waiver of any right of County to reject defective work. County may furnish to any such subcontractor, supplier or other persons or organization to the extent practicable, information about amounts paid on their behalf to the contractor.</w:t>
      </w:r>
    </w:p>
    <w:p w14:paraId="6033316C" w14:textId="64E1B687" w:rsidR="00424060" w:rsidRPr="00D32DD4" w:rsidRDefault="007D23DD" w:rsidP="004F7956">
      <w:pPr>
        <w:pStyle w:val="ListParagraph"/>
        <w:numPr>
          <w:ilvl w:val="1"/>
          <w:numId w:val="1"/>
        </w:numPr>
        <w:spacing w:after="240" w:line="240" w:lineRule="auto"/>
        <w:ind w:left="540" w:hanging="540"/>
        <w:contextualSpacing w:val="0"/>
        <w:jc w:val="both"/>
        <w:rPr>
          <w:rFonts w:ascii="Times New Roman" w:hAnsi="Times New Roman" w:cs="Times New Roman"/>
          <w:sz w:val="24"/>
          <w:szCs w:val="24"/>
        </w:rPr>
      </w:pPr>
      <w:r w:rsidRPr="00D32DD4">
        <w:rPr>
          <w:rFonts w:ascii="Times New Roman" w:hAnsi="Times New Roman" w:cs="Times New Roman"/>
          <w:sz w:val="24"/>
          <w:szCs w:val="24"/>
        </w:rPr>
        <w:t xml:space="preserve"> </w:t>
      </w:r>
      <w:r w:rsidR="00395D24" w:rsidRPr="00D32DD4">
        <w:rPr>
          <w:rFonts w:ascii="Times New Roman" w:hAnsi="Times New Roman" w:cs="Times New Roman"/>
          <w:sz w:val="24"/>
          <w:szCs w:val="24"/>
        </w:rPr>
        <w:t xml:space="preserve">If a subcontractor fails to perform or make progress as required by County, and it is necessary to replace the subcontractor to complete the work in a timely fashion, </w:t>
      </w:r>
      <w:r w:rsidR="00B03344">
        <w:rPr>
          <w:rFonts w:ascii="Times New Roman" w:hAnsi="Times New Roman" w:cs="Times New Roman"/>
          <w:sz w:val="24"/>
          <w:szCs w:val="24"/>
        </w:rPr>
        <w:t>C</w:t>
      </w:r>
      <w:r w:rsidR="00395D24" w:rsidRPr="00D32DD4">
        <w:rPr>
          <w:rFonts w:ascii="Times New Roman" w:hAnsi="Times New Roman" w:cs="Times New Roman"/>
          <w:sz w:val="24"/>
          <w:szCs w:val="24"/>
        </w:rPr>
        <w:t>ontractor shall promptly do so, subject to acceptance of the new subcontractor by County.</w:t>
      </w:r>
    </w:p>
    <w:p w14:paraId="4ABB0389" w14:textId="0FEDBD5F" w:rsidR="009044F5" w:rsidRPr="00B03344" w:rsidRDefault="00D32DD4" w:rsidP="004F7956">
      <w:pPr>
        <w:pStyle w:val="ListParagraph"/>
        <w:numPr>
          <w:ilvl w:val="1"/>
          <w:numId w:val="1"/>
        </w:numPr>
        <w:spacing w:after="240" w:line="240" w:lineRule="auto"/>
        <w:ind w:left="540" w:hanging="540"/>
        <w:contextualSpacing w:val="0"/>
        <w:jc w:val="both"/>
        <w:rPr>
          <w:rFonts w:ascii="Times New Roman" w:hAnsi="Times New Roman" w:cs="Times New Roman"/>
          <w:sz w:val="24"/>
          <w:szCs w:val="24"/>
        </w:rPr>
      </w:pPr>
      <w:r>
        <w:rPr>
          <w:rFonts w:ascii="Times New Roman" w:hAnsi="Times New Roman" w:cs="Times New Roman"/>
          <w:sz w:val="24"/>
          <w:szCs w:val="24"/>
        </w:rPr>
        <w:t>C</w:t>
      </w:r>
      <w:r w:rsidR="00395D24" w:rsidRPr="00D32DD4">
        <w:rPr>
          <w:rFonts w:ascii="Times New Roman" w:hAnsi="Times New Roman" w:cs="Times New Roman"/>
          <w:sz w:val="24"/>
          <w:szCs w:val="24"/>
        </w:rPr>
        <w:t xml:space="preserve">ontractor shall employ its own employees, in addition to supervision, to perform not less than 80% of the </w:t>
      </w:r>
      <w:r w:rsidR="004F7956">
        <w:rPr>
          <w:rFonts w:ascii="Times New Roman" w:hAnsi="Times New Roman" w:cs="Times New Roman"/>
          <w:sz w:val="24"/>
          <w:szCs w:val="24"/>
        </w:rPr>
        <w:t xml:space="preserve">task </w:t>
      </w:r>
      <w:r w:rsidR="00395D24" w:rsidRPr="00D32DD4">
        <w:rPr>
          <w:rFonts w:ascii="Times New Roman" w:hAnsi="Times New Roman" w:cs="Times New Roman"/>
          <w:sz w:val="24"/>
          <w:szCs w:val="24"/>
        </w:rPr>
        <w:t xml:space="preserve">estimated total. </w:t>
      </w:r>
      <w:r w:rsidR="00395D24" w:rsidRPr="00B03344">
        <w:rPr>
          <w:rFonts w:ascii="Times New Roman" w:hAnsi="Times New Roman" w:cs="Times New Roman"/>
          <w:sz w:val="24"/>
          <w:szCs w:val="24"/>
        </w:rPr>
        <w:t>Once the estimate is approved, no changes will be made to the estimate without prior written approval by County.</w:t>
      </w:r>
    </w:p>
    <w:p w14:paraId="356EAE5A" w14:textId="77777777" w:rsidR="00CA1BF6" w:rsidRPr="00B03344" w:rsidRDefault="00CA1BF6" w:rsidP="0082246F">
      <w:pPr>
        <w:pStyle w:val="ListParagraph"/>
        <w:numPr>
          <w:ilvl w:val="0"/>
          <w:numId w:val="1"/>
        </w:numPr>
        <w:spacing w:after="120" w:line="240" w:lineRule="auto"/>
        <w:ind w:left="0"/>
        <w:contextualSpacing w:val="0"/>
        <w:jc w:val="both"/>
        <w:rPr>
          <w:rFonts w:ascii="Times New Roman" w:hAnsi="Times New Roman" w:cs="Times New Roman"/>
          <w:b/>
          <w:bCs/>
          <w:sz w:val="24"/>
          <w:szCs w:val="24"/>
        </w:rPr>
      </w:pPr>
      <w:r w:rsidRPr="00B03344">
        <w:rPr>
          <w:rFonts w:ascii="Times New Roman" w:hAnsi="Times New Roman" w:cs="Times New Roman"/>
          <w:b/>
          <w:bCs/>
          <w:sz w:val="24"/>
          <w:szCs w:val="24"/>
        </w:rPr>
        <w:t>ACCIDENT PREVENTION AND BARRICADES</w:t>
      </w:r>
    </w:p>
    <w:p w14:paraId="0A7F221A" w14:textId="5775B51F" w:rsidR="00CA1BF6" w:rsidRPr="00B03344" w:rsidRDefault="00CA1BF6" w:rsidP="004F7956">
      <w:pPr>
        <w:spacing w:after="240" w:line="240" w:lineRule="auto"/>
        <w:jc w:val="both"/>
        <w:rPr>
          <w:rFonts w:ascii="Times New Roman" w:hAnsi="Times New Roman" w:cs="Times New Roman"/>
          <w:sz w:val="24"/>
          <w:szCs w:val="24"/>
        </w:rPr>
      </w:pPr>
      <w:r w:rsidRPr="00B03344">
        <w:rPr>
          <w:rFonts w:ascii="Times New Roman" w:hAnsi="Times New Roman" w:cs="Times New Roman"/>
          <w:sz w:val="24"/>
          <w:szCs w:val="24"/>
        </w:rPr>
        <w:t xml:space="preserve">Precautions must be </w:t>
      </w:r>
      <w:proofErr w:type="gramStart"/>
      <w:r w:rsidRPr="00B03344">
        <w:rPr>
          <w:rFonts w:ascii="Times New Roman" w:hAnsi="Times New Roman" w:cs="Times New Roman"/>
          <w:sz w:val="24"/>
          <w:szCs w:val="24"/>
        </w:rPr>
        <w:t>exercised at all times</w:t>
      </w:r>
      <w:proofErr w:type="gramEnd"/>
      <w:r w:rsidRPr="00B03344">
        <w:rPr>
          <w:rFonts w:ascii="Times New Roman" w:hAnsi="Times New Roman" w:cs="Times New Roman"/>
          <w:sz w:val="24"/>
          <w:szCs w:val="24"/>
        </w:rPr>
        <w:t xml:space="preserve"> for the protection of persons and property. </w:t>
      </w:r>
      <w:r w:rsidR="00B03344">
        <w:rPr>
          <w:rFonts w:ascii="Times New Roman" w:hAnsi="Times New Roman" w:cs="Times New Roman"/>
          <w:sz w:val="24"/>
          <w:szCs w:val="24"/>
        </w:rPr>
        <w:t>C</w:t>
      </w:r>
      <w:r w:rsidRPr="00B03344">
        <w:rPr>
          <w:rFonts w:ascii="Times New Roman" w:hAnsi="Times New Roman" w:cs="Times New Roman"/>
          <w:sz w:val="24"/>
          <w:szCs w:val="24"/>
        </w:rPr>
        <w:t>ontractor performing services under th</w:t>
      </w:r>
      <w:r w:rsidR="00B03344">
        <w:rPr>
          <w:rFonts w:ascii="Times New Roman" w:hAnsi="Times New Roman" w:cs="Times New Roman"/>
          <w:sz w:val="24"/>
          <w:szCs w:val="24"/>
        </w:rPr>
        <w:t>is C</w:t>
      </w:r>
      <w:r w:rsidRPr="00B03344">
        <w:rPr>
          <w:rFonts w:ascii="Times New Roman" w:hAnsi="Times New Roman" w:cs="Times New Roman"/>
          <w:sz w:val="24"/>
          <w:szCs w:val="24"/>
        </w:rPr>
        <w:t xml:space="preserve">ontract must conform to all relevant Federal, State and County regulations </w:t>
      </w:r>
      <w:proofErr w:type="gramStart"/>
      <w:r w:rsidRPr="00B03344">
        <w:rPr>
          <w:rFonts w:ascii="Times New Roman" w:hAnsi="Times New Roman" w:cs="Times New Roman"/>
          <w:sz w:val="24"/>
          <w:szCs w:val="24"/>
        </w:rPr>
        <w:t>during the course of</w:t>
      </w:r>
      <w:proofErr w:type="gramEnd"/>
      <w:r w:rsidRPr="00B03344">
        <w:rPr>
          <w:rFonts w:ascii="Times New Roman" w:hAnsi="Times New Roman" w:cs="Times New Roman"/>
          <w:sz w:val="24"/>
          <w:szCs w:val="24"/>
        </w:rPr>
        <w:t xml:space="preserve"> such effort. Any fines levied by the above-mentioned authorities for failure to comply with these requirements will be borne solely by </w:t>
      </w:r>
      <w:r w:rsidR="00B03344">
        <w:rPr>
          <w:rFonts w:ascii="Times New Roman" w:hAnsi="Times New Roman" w:cs="Times New Roman"/>
          <w:sz w:val="24"/>
          <w:szCs w:val="24"/>
        </w:rPr>
        <w:t>C</w:t>
      </w:r>
      <w:r w:rsidRPr="00B03344">
        <w:rPr>
          <w:rFonts w:ascii="Times New Roman" w:hAnsi="Times New Roman" w:cs="Times New Roman"/>
          <w:sz w:val="24"/>
          <w:szCs w:val="24"/>
        </w:rPr>
        <w:t xml:space="preserve">ontractor. Barricades must be provided by </w:t>
      </w:r>
      <w:r w:rsidR="00B03344">
        <w:rPr>
          <w:rFonts w:ascii="Times New Roman" w:hAnsi="Times New Roman" w:cs="Times New Roman"/>
          <w:sz w:val="24"/>
          <w:szCs w:val="24"/>
        </w:rPr>
        <w:t>C</w:t>
      </w:r>
      <w:r w:rsidRPr="00B03344">
        <w:rPr>
          <w:rFonts w:ascii="Times New Roman" w:hAnsi="Times New Roman" w:cs="Times New Roman"/>
          <w:sz w:val="24"/>
          <w:szCs w:val="24"/>
        </w:rPr>
        <w:t>ontractor when work is performed in areas traversed by persons, or when deemed necessary by the County Project Manager.</w:t>
      </w:r>
    </w:p>
    <w:p w14:paraId="345037EB" w14:textId="77777777" w:rsidR="00F0616D" w:rsidRPr="00B03344" w:rsidRDefault="00F0616D" w:rsidP="0082246F">
      <w:pPr>
        <w:pStyle w:val="ListParagraph"/>
        <w:numPr>
          <w:ilvl w:val="0"/>
          <w:numId w:val="1"/>
        </w:numPr>
        <w:spacing w:after="120" w:line="240" w:lineRule="auto"/>
        <w:ind w:left="0"/>
        <w:contextualSpacing w:val="0"/>
        <w:jc w:val="both"/>
        <w:rPr>
          <w:rFonts w:ascii="Times New Roman" w:hAnsi="Times New Roman" w:cs="Times New Roman"/>
          <w:b/>
          <w:bCs/>
          <w:sz w:val="24"/>
          <w:szCs w:val="24"/>
        </w:rPr>
      </w:pPr>
      <w:r w:rsidRPr="00B03344">
        <w:rPr>
          <w:rFonts w:ascii="Times New Roman" w:hAnsi="Times New Roman" w:cs="Times New Roman"/>
          <w:b/>
          <w:bCs/>
          <w:sz w:val="24"/>
          <w:szCs w:val="24"/>
        </w:rPr>
        <w:t xml:space="preserve">TOXIC SUBSTANCES/FEDERAL “RIGHT TO KNOW” REGULATIONS </w:t>
      </w:r>
    </w:p>
    <w:p w14:paraId="1D960E1F" w14:textId="6BD2FFD6" w:rsidR="00F0616D" w:rsidRPr="00B03344" w:rsidRDefault="00F0616D" w:rsidP="004F7956">
      <w:pPr>
        <w:pStyle w:val="ListParagraph"/>
        <w:numPr>
          <w:ilvl w:val="1"/>
          <w:numId w:val="1"/>
        </w:numPr>
        <w:spacing w:after="240" w:line="240" w:lineRule="auto"/>
        <w:ind w:left="540" w:hanging="540"/>
        <w:contextualSpacing w:val="0"/>
        <w:jc w:val="both"/>
        <w:rPr>
          <w:rFonts w:ascii="Times New Roman" w:hAnsi="Times New Roman" w:cs="Times New Roman"/>
          <w:sz w:val="24"/>
          <w:szCs w:val="24"/>
        </w:rPr>
      </w:pPr>
      <w:r w:rsidRPr="00B03344">
        <w:rPr>
          <w:rFonts w:ascii="Times New Roman" w:hAnsi="Times New Roman" w:cs="Times New Roman"/>
          <w:sz w:val="24"/>
          <w:szCs w:val="24"/>
        </w:rPr>
        <w:t xml:space="preserve"> The Federal “Right to Know” Regulation implemented by OSHA and the Florida “Right-to-Know” Law requires employers to inform their employees of any toxic substances to which they may be exposed in the workplace, and to provide training in safe handling practices and emergency procedures. It also requires notification to local fire departments of the location and characteristics of all toxic substances regularly present in the workplace.</w:t>
      </w:r>
    </w:p>
    <w:p w14:paraId="5FB0BBEE" w14:textId="0C7C6A40" w:rsidR="00424060" w:rsidRDefault="00F0616D" w:rsidP="004F7956">
      <w:pPr>
        <w:pStyle w:val="ListParagraph"/>
        <w:numPr>
          <w:ilvl w:val="1"/>
          <w:numId w:val="1"/>
        </w:numPr>
        <w:spacing w:after="240" w:line="240" w:lineRule="auto"/>
        <w:ind w:left="540" w:hanging="540"/>
        <w:contextualSpacing w:val="0"/>
        <w:jc w:val="both"/>
        <w:rPr>
          <w:rFonts w:ascii="Times New Roman" w:hAnsi="Times New Roman" w:cs="Times New Roman"/>
          <w:sz w:val="24"/>
          <w:szCs w:val="24"/>
        </w:rPr>
      </w:pPr>
      <w:r w:rsidRPr="00B03344">
        <w:rPr>
          <w:rFonts w:ascii="Times New Roman" w:hAnsi="Times New Roman" w:cs="Times New Roman"/>
          <w:sz w:val="24"/>
          <w:szCs w:val="24"/>
        </w:rPr>
        <w:t xml:space="preserve">Accordingly, </w:t>
      </w:r>
      <w:r w:rsidR="00B03344">
        <w:rPr>
          <w:rFonts w:ascii="Times New Roman" w:hAnsi="Times New Roman" w:cs="Times New Roman"/>
          <w:sz w:val="24"/>
          <w:szCs w:val="24"/>
        </w:rPr>
        <w:t>Contractor shall</w:t>
      </w:r>
      <w:r w:rsidRPr="00B03344">
        <w:rPr>
          <w:rFonts w:ascii="Times New Roman" w:hAnsi="Times New Roman" w:cs="Times New Roman"/>
          <w:sz w:val="24"/>
          <w:szCs w:val="24"/>
        </w:rPr>
        <w:t xml:space="preserve"> be required to provide two (2) complete sets of </w:t>
      </w:r>
      <w:r w:rsidR="009F0D4C">
        <w:rPr>
          <w:rFonts w:ascii="Times New Roman" w:hAnsi="Times New Roman" w:cs="Times New Roman"/>
          <w:sz w:val="24"/>
          <w:szCs w:val="24"/>
        </w:rPr>
        <w:t>Safety Data Sheets (</w:t>
      </w:r>
      <w:r w:rsidRPr="00B03344">
        <w:rPr>
          <w:rFonts w:ascii="Times New Roman" w:hAnsi="Times New Roman" w:cs="Times New Roman"/>
          <w:sz w:val="24"/>
          <w:szCs w:val="24"/>
        </w:rPr>
        <w:t>SDS</w:t>
      </w:r>
      <w:r w:rsidR="009F0D4C">
        <w:rPr>
          <w:rFonts w:ascii="Times New Roman" w:hAnsi="Times New Roman" w:cs="Times New Roman"/>
          <w:sz w:val="24"/>
          <w:szCs w:val="24"/>
        </w:rPr>
        <w:t>)</w:t>
      </w:r>
      <w:r w:rsidRPr="00B03344">
        <w:rPr>
          <w:rFonts w:ascii="Times New Roman" w:hAnsi="Times New Roman" w:cs="Times New Roman"/>
          <w:sz w:val="24"/>
          <w:szCs w:val="24"/>
        </w:rPr>
        <w:t xml:space="preserve"> to each County department utilizing the </w:t>
      </w:r>
      <w:r w:rsidR="00B03344">
        <w:rPr>
          <w:rFonts w:ascii="Times New Roman" w:hAnsi="Times New Roman" w:cs="Times New Roman"/>
          <w:sz w:val="24"/>
          <w:szCs w:val="24"/>
        </w:rPr>
        <w:t>Contract</w:t>
      </w:r>
      <w:r w:rsidRPr="00B03344">
        <w:rPr>
          <w:rFonts w:ascii="Times New Roman" w:hAnsi="Times New Roman" w:cs="Times New Roman"/>
          <w:sz w:val="24"/>
          <w:szCs w:val="24"/>
        </w:rPr>
        <w:t xml:space="preserve">. This information should be provided at the time when the initial delivery is made, on a department-by-department basis. Any time the content of an SDS is revised, </w:t>
      </w:r>
      <w:r w:rsidR="00B03344">
        <w:rPr>
          <w:rFonts w:ascii="Times New Roman" w:hAnsi="Times New Roman" w:cs="Times New Roman"/>
          <w:sz w:val="24"/>
          <w:szCs w:val="24"/>
        </w:rPr>
        <w:t xml:space="preserve">Contractor </w:t>
      </w:r>
      <w:r w:rsidRPr="00B03344">
        <w:rPr>
          <w:rFonts w:ascii="Times New Roman" w:hAnsi="Times New Roman" w:cs="Times New Roman"/>
          <w:sz w:val="24"/>
          <w:szCs w:val="24"/>
        </w:rPr>
        <w:t>shall promptly provide a new SDS to County which includes the new information relevant to the specific material.</w:t>
      </w:r>
      <w:r w:rsidRPr="00B03344">
        <w:rPr>
          <w:rFonts w:ascii="Times New Roman" w:hAnsi="Times New Roman" w:cs="Times New Roman"/>
          <w:sz w:val="24"/>
          <w:szCs w:val="24"/>
        </w:rPr>
        <w:cr/>
      </w:r>
    </w:p>
    <w:p w14:paraId="28D33E57" w14:textId="350CEDB1" w:rsidR="00B42861" w:rsidRPr="00B42861" w:rsidRDefault="00A97B9C" w:rsidP="00B42861">
      <w:pPr>
        <w:pStyle w:val="ListParagraph"/>
        <w:spacing w:after="240" w:line="240" w:lineRule="auto"/>
        <w:ind w:left="540"/>
        <w:contextualSpacing w:val="0"/>
        <w:jc w:val="center"/>
        <w:rPr>
          <w:rFonts w:ascii="Times New Roman" w:hAnsi="Times New Roman" w:cs="Times New Roman"/>
          <w:i/>
          <w:iCs/>
          <w:sz w:val="24"/>
          <w:szCs w:val="24"/>
        </w:rPr>
      </w:pPr>
      <w:r>
        <w:rPr>
          <w:rFonts w:ascii="Times New Roman" w:hAnsi="Times New Roman" w:cs="Times New Roman"/>
          <w:i/>
          <w:iCs/>
          <w:sz w:val="24"/>
          <w:szCs w:val="24"/>
        </w:rPr>
        <w:t>[Remainder of page intentionally blank.]</w:t>
      </w:r>
    </w:p>
    <w:sectPr w:rsidR="00B42861" w:rsidRPr="00B42861" w:rsidSect="0082246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170" w:left="1440" w:header="45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D05A9" w14:textId="77777777" w:rsidR="00B52066" w:rsidRDefault="00B52066" w:rsidP="00CF0E5A">
      <w:pPr>
        <w:spacing w:after="0" w:line="240" w:lineRule="auto"/>
      </w:pPr>
      <w:r>
        <w:separator/>
      </w:r>
    </w:p>
  </w:endnote>
  <w:endnote w:type="continuationSeparator" w:id="0">
    <w:p w14:paraId="2A999706" w14:textId="77777777" w:rsidR="00B52066" w:rsidRDefault="00B52066" w:rsidP="00CF0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5047A" w14:textId="77777777" w:rsidR="00E038BA" w:rsidRDefault="00E038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4958384"/>
      <w:docPartObj>
        <w:docPartGallery w:val="Page Numbers (Bottom of Page)"/>
        <w:docPartUnique/>
      </w:docPartObj>
    </w:sdtPr>
    <w:sdtEndPr/>
    <w:sdtContent>
      <w:sdt>
        <w:sdtPr>
          <w:id w:val="-1769616900"/>
          <w:docPartObj>
            <w:docPartGallery w:val="Page Numbers (Top of Page)"/>
            <w:docPartUnique/>
          </w:docPartObj>
        </w:sdtPr>
        <w:sdtEndPr/>
        <w:sdtContent>
          <w:p w14:paraId="17461726" w14:textId="77777777" w:rsidR="00A06F53" w:rsidRDefault="00A06F5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p w14:paraId="76F2C958" w14:textId="77777777" w:rsidR="00A06F53" w:rsidRDefault="00A06F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FB344" w14:textId="77777777" w:rsidR="00E038BA" w:rsidRDefault="00E038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87A06" w14:textId="77777777" w:rsidR="00B52066" w:rsidRDefault="00B52066" w:rsidP="00CF0E5A">
      <w:pPr>
        <w:spacing w:after="0" w:line="240" w:lineRule="auto"/>
      </w:pPr>
      <w:r>
        <w:separator/>
      </w:r>
    </w:p>
  </w:footnote>
  <w:footnote w:type="continuationSeparator" w:id="0">
    <w:p w14:paraId="2640680D" w14:textId="77777777" w:rsidR="00B52066" w:rsidRDefault="00B52066" w:rsidP="00CF0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D52B0" w14:textId="77777777" w:rsidR="00E038BA" w:rsidRDefault="00E038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87A17" w14:textId="1C8B03EF" w:rsidR="00CF0E5A" w:rsidRPr="00A06F53" w:rsidRDefault="00A06F53" w:rsidP="009F0D4C">
    <w:pPr>
      <w:pStyle w:val="Header"/>
      <w:tabs>
        <w:tab w:val="clear" w:pos="4680"/>
        <w:tab w:val="left" w:pos="1980"/>
        <w:tab w:val="center" w:pos="4770"/>
      </w:tabs>
      <w:jc w:val="right"/>
      <w:rPr>
        <w:rFonts w:ascii="Times New Roman" w:hAnsi="Times New Roman" w:cs="Times New Roman"/>
        <w:b/>
        <w:sz w:val="24"/>
        <w:szCs w:val="24"/>
      </w:rPr>
    </w:pPr>
    <w:r w:rsidRPr="00A06F53">
      <w:rPr>
        <w:rFonts w:ascii="Times New Roman" w:hAnsi="Times New Roman" w:cs="Times New Roman"/>
        <w:b/>
        <w:sz w:val="24"/>
        <w:szCs w:val="24"/>
      </w:rPr>
      <w:t>EXHIBIT A – SCOPE OF WORK</w:t>
    </w:r>
    <w:r w:rsidR="001E070E">
      <w:rPr>
        <w:rFonts w:ascii="Times New Roman" w:hAnsi="Times New Roman" w:cs="Times New Roman"/>
        <w:b/>
        <w:sz w:val="24"/>
        <w:szCs w:val="24"/>
      </w:rPr>
      <w:tab/>
    </w:r>
    <w:r w:rsidR="001E070E">
      <w:rPr>
        <w:rFonts w:ascii="Times New Roman" w:hAnsi="Times New Roman" w:cs="Times New Roman"/>
        <w:b/>
        <w:sz w:val="24"/>
        <w:szCs w:val="24"/>
      </w:rPr>
      <w:tab/>
    </w:r>
    <w:r w:rsidR="00E038BA" w:rsidRPr="009044F5">
      <w:rPr>
        <w:rFonts w:ascii="Times New Roman" w:hAnsi="Times New Roman" w:cs="Times New Roman"/>
        <w:b/>
        <w:sz w:val="24"/>
        <w:szCs w:val="24"/>
      </w:rPr>
      <w:t>2</w:t>
    </w:r>
    <w:r w:rsidR="00E038BA">
      <w:rPr>
        <w:rFonts w:ascii="Times New Roman" w:hAnsi="Times New Roman" w:cs="Times New Roman"/>
        <w:b/>
        <w:sz w:val="24"/>
        <w:szCs w:val="24"/>
      </w:rPr>
      <w:t>5</w:t>
    </w:r>
    <w:r w:rsidR="00FB7DB7" w:rsidRPr="009044F5">
      <w:rPr>
        <w:rFonts w:ascii="Times New Roman" w:hAnsi="Times New Roman" w:cs="Times New Roman"/>
        <w:b/>
        <w:sz w:val="24"/>
        <w:szCs w:val="24"/>
      </w:rPr>
      <w:t>-</w:t>
    </w:r>
    <w:r w:rsidR="00E038BA">
      <w:rPr>
        <w:rFonts w:ascii="Times New Roman" w:hAnsi="Times New Roman" w:cs="Times New Roman"/>
        <w:b/>
        <w:sz w:val="24"/>
        <w:szCs w:val="24"/>
      </w:rPr>
      <w:t>906</w:t>
    </w:r>
    <w:r w:rsidR="00FB7DB7">
      <w:rPr>
        <w:rFonts w:ascii="Times New Roman" w:hAnsi="Times New Roman" w:cs="Times New Roman"/>
        <w:b/>
        <w:sz w:val="24"/>
        <w:szCs w:val="24"/>
      </w:rPr>
      <w:tab/>
    </w:r>
    <w:r w:rsidR="00FB7DB7">
      <w:rPr>
        <w:rFonts w:ascii="Times New Roman" w:hAnsi="Times New Roman" w:cs="Times New Roman"/>
        <w:b/>
        <w:sz w:val="24"/>
        <w:szCs w:val="24"/>
      </w:rPr>
      <w:tab/>
    </w:r>
    <w:r w:rsidR="00285E02">
      <w:rPr>
        <w:rFonts w:ascii="Times New Roman" w:hAnsi="Times New Roman" w:cs="Times New Roman"/>
        <w:b/>
        <w:sz w:val="24"/>
        <w:szCs w:val="24"/>
      </w:rPr>
      <w:t xml:space="preserve">LEACHATE COLLECTION SYSTEM </w:t>
    </w:r>
    <w:r w:rsidR="009F0D4C">
      <w:rPr>
        <w:rFonts w:ascii="Times New Roman" w:hAnsi="Times New Roman" w:cs="Times New Roman"/>
        <w:b/>
        <w:sz w:val="24"/>
        <w:szCs w:val="24"/>
      </w:rPr>
      <w:t xml:space="preserve">CHEMICAL </w:t>
    </w:r>
    <w:r w:rsidR="00285E02">
      <w:rPr>
        <w:rFonts w:ascii="Times New Roman" w:hAnsi="Times New Roman" w:cs="Times New Roman"/>
        <w:b/>
        <w:sz w:val="24"/>
        <w:szCs w:val="24"/>
      </w:rPr>
      <w:t>CLEANING SERVI</w:t>
    </w:r>
    <w:r w:rsidR="00C14888">
      <w:rPr>
        <w:rFonts w:ascii="Times New Roman" w:hAnsi="Times New Roman" w:cs="Times New Roman"/>
        <w:b/>
        <w:sz w:val="24"/>
        <w:szCs w:val="24"/>
      </w:rPr>
      <w:t>C</w:t>
    </w:r>
    <w:r w:rsidR="00285E02">
      <w:rPr>
        <w:rFonts w:ascii="Times New Roman" w:hAnsi="Times New Roman" w:cs="Times New Roman"/>
        <w:b/>
        <w:sz w:val="24"/>
        <w:szCs w:val="24"/>
      </w:rPr>
      <w:t>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73566" w14:textId="77777777" w:rsidR="00E038BA" w:rsidRDefault="00E038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0C96"/>
    <w:multiLevelType w:val="multilevel"/>
    <w:tmpl w:val="05E8D0C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4F2B85"/>
    <w:multiLevelType w:val="multilevel"/>
    <w:tmpl w:val="9F36719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43096B"/>
    <w:multiLevelType w:val="hybridMultilevel"/>
    <w:tmpl w:val="1D465D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C4653"/>
    <w:multiLevelType w:val="multilevel"/>
    <w:tmpl w:val="43E656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AB619E"/>
    <w:multiLevelType w:val="multilevel"/>
    <w:tmpl w:val="91306DD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64629A"/>
    <w:multiLevelType w:val="multilevel"/>
    <w:tmpl w:val="D58C1E5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9118B2"/>
    <w:multiLevelType w:val="multilevel"/>
    <w:tmpl w:val="57D05D1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74712FA"/>
    <w:multiLevelType w:val="multilevel"/>
    <w:tmpl w:val="6D061014"/>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D35797C"/>
    <w:multiLevelType w:val="multilevel"/>
    <w:tmpl w:val="CA3E38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E1508BB"/>
    <w:multiLevelType w:val="hybridMultilevel"/>
    <w:tmpl w:val="474455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BD63B3"/>
    <w:multiLevelType w:val="multilevel"/>
    <w:tmpl w:val="1AFEE4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50D43A2"/>
    <w:multiLevelType w:val="multilevel"/>
    <w:tmpl w:val="AB7C32E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9AA4072"/>
    <w:multiLevelType w:val="hybridMultilevel"/>
    <w:tmpl w:val="9006E3E2"/>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B93125E"/>
    <w:multiLevelType w:val="multilevel"/>
    <w:tmpl w:val="C02A9126"/>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D737AF0"/>
    <w:multiLevelType w:val="multilevel"/>
    <w:tmpl w:val="0409001F"/>
    <w:lvl w:ilvl="0">
      <w:start w:val="1"/>
      <w:numFmt w:val="decimal"/>
      <w:lvlText w:val="%1."/>
      <w:lvlJc w:val="left"/>
      <w:pPr>
        <w:ind w:left="360" w:hanging="360"/>
      </w:pPr>
      <w:rPr>
        <w:rFonts w:hint="default"/>
        <w:b/>
        <w:bCs/>
        <w:i w:val="0"/>
        <w:i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DD86CD8"/>
    <w:multiLevelType w:val="multilevel"/>
    <w:tmpl w:val="DF5452FE"/>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2C265D6"/>
    <w:multiLevelType w:val="multilevel"/>
    <w:tmpl w:val="2C483BEE"/>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DCB537B"/>
    <w:multiLevelType w:val="multilevel"/>
    <w:tmpl w:val="DF3481DA"/>
    <w:lvl w:ilvl="0">
      <w:start w:val="10"/>
      <w:numFmt w:val="decimal"/>
      <w:lvlText w:val="%1"/>
      <w:lvlJc w:val="left"/>
      <w:pPr>
        <w:ind w:left="420" w:hanging="420"/>
      </w:pPr>
      <w:rPr>
        <w:rFonts w:hint="default"/>
        <w:b w:val="0"/>
        <w:color w:val="232323"/>
      </w:rPr>
    </w:lvl>
    <w:lvl w:ilvl="1">
      <w:start w:val="1"/>
      <w:numFmt w:val="decimal"/>
      <w:lvlText w:val="%1.%2"/>
      <w:lvlJc w:val="left"/>
      <w:pPr>
        <w:ind w:left="420" w:hanging="420"/>
      </w:pPr>
      <w:rPr>
        <w:rFonts w:hint="default"/>
        <w:b w:val="0"/>
        <w:color w:val="232323"/>
      </w:rPr>
    </w:lvl>
    <w:lvl w:ilvl="2">
      <w:start w:val="1"/>
      <w:numFmt w:val="decimal"/>
      <w:lvlText w:val="%1.%2.%3"/>
      <w:lvlJc w:val="left"/>
      <w:pPr>
        <w:ind w:left="720" w:hanging="720"/>
      </w:pPr>
      <w:rPr>
        <w:rFonts w:hint="default"/>
        <w:b w:val="0"/>
        <w:color w:val="232323"/>
      </w:rPr>
    </w:lvl>
    <w:lvl w:ilvl="3">
      <w:start w:val="1"/>
      <w:numFmt w:val="decimal"/>
      <w:lvlText w:val="%1.%2.%3.%4"/>
      <w:lvlJc w:val="left"/>
      <w:pPr>
        <w:ind w:left="720" w:hanging="720"/>
      </w:pPr>
      <w:rPr>
        <w:rFonts w:hint="default"/>
        <w:b w:val="0"/>
        <w:color w:val="232323"/>
      </w:rPr>
    </w:lvl>
    <w:lvl w:ilvl="4">
      <w:start w:val="1"/>
      <w:numFmt w:val="decimal"/>
      <w:lvlText w:val="%1.%2.%3.%4.%5"/>
      <w:lvlJc w:val="left"/>
      <w:pPr>
        <w:ind w:left="1080" w:hanging="1080"/>
      </w:pPr>
      <w:rPr>
        <w:rFonts w:hint="default"/>
        <w:b w:val="0"/>
        <w:color w:val="232323"/>
      </w:rPr>
    </w:lvl>
    <w:lvl w:ilvl="5">
      <w:start w:val="1"/>
      <w:numFmt w:val="decimal"/>
      <w:lvlText w:val="%1.%2.%3.%4.%5.%6"/>
      <w:lvlJc w:val="left"/>
      <w:pPr>
        <w:ind w:left="1080" w:hanging="1080"/>
      </w:pPr>
      <w:rPr>
        <w:rFonts w:hint="default"/>
        <w:b w:val="0"/>
        <w:color w:val="232323"/>
      </w:rPr>
    </w:lvl>
    <w:lvl w:ilvl="6">
      <w:start w:val="1"/>
      <w:numFmt w:val="decimal"/>
      <w:lvlText w:val="%1.%2.%3.%4.%5.%6.%7"/>
      <w:lvlJc w:val="left"/>
      <w:pPr>
        <w:ind w:left="1440" w:hanging="1440"/>
      </w:pPr>
      <w:rPr>
        <w:rFonts w:hint="default"/>
        <w:b w:val="0"/>
        <w:color w:val="232323"/>
      </w:rPr>
    </w:lvl>
    <w:lvl w:ilvl="7">
      <w:start w:val="1"/>
      <w:numFmt w:val="decimal"/>
      <w:lvlText w:val="%1.%2.%3.%4.%5.%6.%7.%8"/>
      <w:lvlJc w:val="left"/>
      <w:pPr>
        <w:ind w:left="1440" w:hanging="1440"/>
      </w:pPr>
      <w:rPr>
        <w:rFonts w:hint="default"/>
        <w:b w:val="0"/>
        <w:color w:val="232323"/>
      </w:rPr>
    </w:lvl>
    <w:lvl w:ilvl="8">
      <w:start w:val="1"/>
      <w:numFmt w:val="decimal"/>
      <w:lvlText w:val="%1.%2.%3.%4.%5.%6.%7.%8.%9"/>
      <w:lvlJc w:val="left"/>
      <w:pPr>
        <w:ind w:left="1800" w:hanging="1800"/>
      </w:pPr>
      <w:rPr>
        <w:rFonts w:hint="default"/>
        <w:b w:val="0"/>
        <w:color w:val="232323"/>
      </w:rPr>
    </w:lvl>
  </w:abstractNum>
  <w:abstractNum w:abstractNumId="18" w15:restartNumberingAfterBreak="0">
    <w:nsid w:val="6EEC167B"/>
    <w:multiLevelType w:val="multilevel"/>
    <w:tmpl w:val="59929C9A"/>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3CE7823"/>
    <w:multiLevelType w:val="multilevel"/>
    <w:tmpl w:val="68D080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C0B7F16"/>
    <w:multiLevelType w:val="hybridMultilevel"/>
    <w:tmpl w:val="94F061A4"/>
    <w:lvl w:ilvl="0" w:tplc="04090011">
      <w:start w:val="1"/>
      <w:numFmt w:val="decimal"/>
      <w:lvlText w:val="%1)"/>
      <w:lvlJc w:val="left"/>
      <w:pPr>
        <w:ind w:left="1944" w:hanging="360"/>
      </w:p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21" w15:restartNumberingAfterBreak="0">
    <w:nsid w:val="7CA17F06"/>
    <w:multiLevelType w:val="hybridMultilevel"/>
    <w:tmpl w:val="AEBAB7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2014170">
    <w:abstractNumId w:val="14"/>
  </w:num>
  <w:num w:numId="2" w16cid:durableId="1574662751">
    <w:abstractNumId w:val="21"/>
  </w:num>
  <w:num w:numId="3" w16cid:durableId="924804381">
    <w:abstractNumId w:val="9"/>
  </w:num>
  <w:num w:numId="4" w16cid:durableId="937324067">
    <w:abstractNumId w:val="20"/>
  </w:num>
  <w:num w:numId="5" w16cid:durableId="1174222213">
    <w:abstractNumId w:val="12"/>
  </w:num>
  <w:num w:numId="6" w16cid:durableId="861284623">
    <w:abstractNumId w:val="2"/>
  </w:num>
  <w:num w:numId="7" w16cid:durableId="713966516">
    <w:abstractNumId w:val="8"/>
  </w:num>
  <w:num w:numId="8" w16cid:durableId="1934778089">
    <w:abstractNumId w:val="19"/>
  </w:num>
  <w:num w:numId="9" w16cid:durableId="1476336747">
    <w:abstractNumId w:val="3"/>
  </w:num>
  <w:num w:numId="10" w16cid:durableId="1175076322">
    <w:abstractNumId w:val="6"/>
  </w:num>
  <w:num w:numId="11" w16cid:durableId="2111654087">
    <w:abstractNumId w:val="11"/>
  </w:num>
  <w:num w:numId="12" w16cid:durableId="1800344032">
    <w:abstractNumId w:val="4"/>
  </w:num>
  <w:num w:numId="13" w16cid:durableId="1318728633">
    <w:abstractNumId w:val="5"/>
  </w:num>
  <w:num w:numId="14" w16cid:durableId="50080972">
    <w:abstractNumId w:val="10"/>
  </w:num>
  <w:num w:numId="15" w16cid:durableId="58096996">
    <w:abstractNumId w:val="1"/>
  </w:num>
  <w:num w:numId="16" w16cid:durableId="697194921">
    <w:abstractNumId w:val="17"/>
  </w:num>
  <w:num w:numId="17" w16cid:durableId="1777403605">
    <w:abstractNumId w:val="0"/>
  </w:num>
  <w:num w:numId="18" w16cid:durableId="1745374605">
    <w:abstractNumId w:val="7"/>
  </w:num>
  <w:num w:numId="19" w16cid:durableId="1281452692">
    <w:abstractNumId w:val="18"/>
  </w:num>
  <w:num w:numId="20" w16cid:durableId="1248611310">
    <w:abstractNumId w:val="15"/>
  </w:num>
  <w:num w:numId="21" w16cid:durableId="1101216425">
    <w:abstractNumId w:val="16"/>
  </w:num>
  <w:num w:numId="22" w16cid:durableId="536162444">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cumentProtection w:edit="readOnly" w:enforcement="1" w:cryptProviderType="rsaAES" w:cryptAlgorithmClass="hash" w:cryptAlgorithmType="typeAny" w:cryptAlgorithmSid="14" w:cryptSpinCount="100000" w:hash="iwZziYuzV65XaSC/nTgi9wXqSFs1Zw9iyIzo7qvde+c7Bgufqzo24D9V7+M70FnwtbrMr3eFIS2KMIcmbzAguQ==" w:salt="ymTZfLr2frktDBgyBzAVZw=="/>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E5A"/>
    <w:rsid w:val="000030A7"/>
    <w:rsid w:val="00022A56"/>
    <w:rsid w:val="00073CC8"/>
    <w:rsid w:val="00093384"/>
    <w:rsid w:val="000B2902"/>
    <w:rsid w:val="000C0692"/>
    <w:rsid w:val="000D584F"/>
    <w:rsid w:val="000F263A"/>
    <w:rsid w:val="00145C43"/>
    <w:rsid w:val="001931D2"/>
    <w:rsid w:val="001D2652"/>
    <w:rsid w:val="001D43E3"/>
    <w:rsid w:val="001E070E"/>
    <w:rsid w:val="001E1FC6"/>
    <w:rsid w:val="001F7C6E"/>
    <w:rsid w:val="00220B79"/>
    <w:rsid w:val="00234C76"/>
    <w:rsid w:val="00272F11"/>
    <w:rsid w:val="00285E02"/>
    <w:rsid w:val="002A167D"/>
    <w:rsid w:val="002C7734"/>
    <w:rsid w:val="002D1FE4"/>
    <w:rsid w:val="00395D24"/>
    <w:rsid w:val="00424060"/>
    <w:rsid w:val="004430D4"/>
    <w:rsid w:val="00445715"/>
    <w:rsid w:val="00450C9F"/>
    <w:rsid w:val="004642AC"/>
    <w:rsid w:val="004F7956"/>
    <w:rsid w:val="005018A8"/>
    <w:rsid w:val="00512D2A"/>
    <w:rsid w:val="00514E97"/>
    <w:rsid w:val="00532F7D"/>
    <w:rsid w:val="0056144E"/>
    <w:rsid w:val="005B2618"/>
    <w:rsid w:val="005E07CC"/>
    <w:rsid w:val="005F4F43"/>
    <w:rsid w:val="0061429E"/>
    <w:rsid w:val="00617C6A"/>
    <w:rsid w:val="00634CBB"/>
    <w:rsid w:val="006713B7"/>
    <w:rsid w:val="0067158E"/>
    <w:rsid w:val="00677CD6"/>
    <w:rsid w:val="00684B0D"/>
    <w:rsid w:val="006A5EAC"/>
    <w:rsid w:val="006E0A6F"/>
    <w:rsid w:val="00721771"/>
    <w:rsid w:val="007826DB"/>
    <w:rsid w:val="007A037D"/>
    <w:rsid w:val="007D10BF"/>
    <w:rsid w:val="007D23DD"/>
    <w:rsid w:val="007D6C56"/>
    <w:rsid w:val="008078B1"/>
    <w:rsid w:val="0082246F"/>
    <w:rsid w:val="008277F7"/>
    <w:rsid w:val="00851F56"/>
    <w:rsid w:val="0085262E"/>
    <w:rsid w:val="00877D5C"/>
    <w:rsid w:val="008A0E60"/>
    <w:rsid w:val="009044F5"/>
    <w:rsid w:val="00926CF2"/>
    <w:rsid w:val="00936343"/>
    <w:rsid w:val="00971320"/>
    <w:rsid w:val="009E1F2D"/>
    <w:rsid w:val="009F0D4C"/>
    <w:rsid w:val="00A05B6C"/>
    <w:rsid w:val="00A06F53"/>
    <w:rsid w:val="00A07239"/>
    <w:rsid w:val="00A11573"/>
    <w:rsid w:val="00A65A92"/>
    <w:rsid w:val="00A93E3D"/>
    <w:rsid w:val="00A97B9C"/>
    <w:rsid w:val="00AD320A"/>
    <w:rsid w:val="00AE03B9"/>
    <w:rsid w:val="00B03344"/>
    <w:rsid w:val="00B412D2"/>
    <w:rsid w:val="00B42861"/>
    <w:rsid w:val="00B52066"/>
    <w:rsid w:val="00B61147"/>
    <w:rsid w:val="00BA2EC9"/>
    <w:rsid w:val="00BA60FE"/>
    <w:rsid w:val="00BC17DB"/>
    <w:rsid w:val="00BC5995"/>
    <w:rsid w:val="00BD0D74"/>
    <w:rsid w:val="00BF2E98"/>
    <w:rsid w:val="00C1201A"/>
    <w:rsid w:val="00C14888"/>
    <w:rsid w:val="00C655F9"/>
    <w:rsid w:val="00C770F9"/>
    <w:rsid w:val="00CA1BF6"/>
    <w:rsid w:val="00CF0E5A"/>
    <w:rsid w:val="00D15B4A"/>
    <w:rsid w:val="00D32DD4"/>
    <w:rsid w:val="00D453B1"/>
    <w:rsid w:val="00D5350E"/>
    <w:rsid w:val="00D927C7"/>
    <w:rsid w:val="00DA3028"/>
    <w:rsid w:val="00DA3202"/>
    <w:rsid w:val="00DB262B"/>
    <w:rsid w:val="00DC2E59"/>
    <w:rsid w:val="00E038BA"/>
    <w:rsid w:val="00E04076"/>
    <w:rsid w:val="00E3722A"/>
    <w:rsid w:val="00E4754B"/>
    <w:rsid w:val="00E51B3F"/>
    <w:rsid w:val="00E75FCA"/>
    <w:rsid w:val="00E9750B"/>
    <w:rsid w:val="00EA0973"/>
    <w:rsid w:val="00EA7B99"/>
    <w:rsid w:val="00EB13A9"/>
    <w:rsid w:val="00ED4580"/>
    <w:rsid w:val="00F0616D"/>
    <w:rsid w:val="00F13387"/>
    <w:rsid w:val="00F66424"/>
    <w:rsid w:val="00FA227A"/>
    <w:rsid w:val="00FA562D"/>
    <w:rsid w:val="00FB7DB7"/>
    <w:rsid w:val="00FC7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52C772B"/>
  <w15:chartTrackingRefBased/>
  <w15:docId w15:val="{4087A0FA-107C-4FDA-8C1D-062D24AC6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E5A"/>
  </w:style>
  <w:style w:type="paragraph" w:styleId="Footer">
    <w:name w:val="footer"/>
    <w:basedOn w:val="Normal"/>
    <w:link w:val="FooterChar"/>
    <w:uiPriority w:val="99"/>
    <w:unhideWhenUsed/>
    <w:rsid w:val="00CF0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E5A"/>
  </w:style>
  <w:style w:type="table" w:styleId="TableGrid">
    <w:name w:val="Table Grid"/>
    <w:basedOn w:val="TableNormal"/>
    <w:uiPriority w:val="39"/>
    <w:rsid w:val="00E97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27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7C7"/>
    <w:rPr>
      <w:rFonts w:ascii="Segoe UI" w:hAnsi="Segoe UI" w:cs="Segoe UI"/>
      <w:sz w:val="18"/>
      <w:szCs w:val="18"/>
    </w:rPr>
  </w:style>
  <w:style w:type="paragraph" w:styleId="ListParagraph">
    <w:name w:val="List Paragraph"/>
    <w:basedOn w:val="Normal"/>
    <w:uiPriority w:val="34"/>
    <w:qFormat/>
    <w:rsid w:val="00DA3202"/>
    <w:pPr>
      <w:ind w:left="720"/>
      <w:contextualSpacing/>
    </w:pPr>
  </w:style>
  <w:style w:type="character" w:styleId="CommentReference">
    <w:name w:val="annotation reference"/>
    <w:basedOn w:val="DefaultParagraphFont"/>
    <w:uiPriority w:val="99"/>
    <w:semiHidden/>
    <w:unhideWhenUsed/>
    <w:rsid w:val="00DA3202"/>
    <w:rPr>
      <w:sz w:val="16"/>
      <w:szCs w:val="16"/>
    </w:rPr>
  </w:style>
  <w:style w:type="paragraph" w:styleId="CommentText">
    <w:name w:val="annotation text"/>
    <w:basedOn w:val="Normal"/>
    <w:link w:val="CommentTextChar"/>
    <w:uiPriority w:val="99"/>
    <w:unhideWhenUsed/>
    <w:rsid w:val="00DA3202"/>
    <w:pPr>
      <w:spacing w:line="240" w:lineRule="auto"/>
    </w:pPr>
    <w:rPr>
      <w:sz w:val="20"/>
      <w:szCs w:val="20"/>
    </w:rPr>
  </w:style>
  <w:style w:type="character" w:customStyle="1" w:styleId="CommentTextChar">
    <w:name w:val="Comment Text Char"/>
    <w:basedOn w:val="DefaultParagraphFont"/>
    <w:link w:val="CommentText"/>
    <w:uiPriority w:val="99"/>
    <w:rsid w:val="00DA3202"/>
    <w:rPr>
      <w:sz w:val="20"/>
      <w:szCs w:val="20"/>
    </w:rPr>
  </w:style>
  <w:style w:type="paragraph" w:customStyle="1" w:styleId="Default">
    <w:name w:val="Default"/>
    <w:rsid w:val="00285E02"/>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971320"/>
    <w:pPr>
      <w:spacing w:after="0" w:line="240" w:lineRule="auto"/>
    </w:pPr>
  </w:style>
  <w:style w:type="paragraph" w:styleId="CommentSubject">
    <w:name w:val="annotation subject"/>
    <w:basedOn w:val="CommentText"/>
    <w:next w:val="CommentText"/>
    <w:link w:val="CommentSubjectChar"/>
    <w:uiPriority w:val="99"/>
    <w:semiHidden/>
    <w:unhideWhenUsed/>
    <w:rsid w:val="00971320"/>
    <w:rPr>
      <w:b/>
      <w:bCs/>
    </w:rPr>
  </w:style>
  <w:style w:type="character" w:customStyle="1" w:styleId="CommentSubjectChar">
    <w:name w:val="Comment Subject Char"/>
    <w:basedOn w:val="CommentTextChar"/>
    <w:link w:val="CommentSubject"/>
    <w:uiPriority w:val="99"/>
    <w:semiHidden/>
    <w:rsid w:val="009713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1545</Words>
  <Characters>12116</Characters>
  <Application>Microsoft Office Word</Application>
  <DocSecurity>8</DocSecurity>
  <Lines>432</Lines>
  <Paragraphs>359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Ponko, Bill</cp:lastModifiedBy>
  <cp:revision>4</cp:revision>
  <cp:lastPrinted>2021-08-24T14:59:00Z</cp:lastPrinted>
  <dcterms:created xsi:type="dcterms:W3CDTF">2024-04-19T20:45:00Z</dcterms:created>
  <dcterms:modified xsi:type="dcterms:W3CDTF">2025-03-18T20:21:00Z</dcterms:modified>
</cp:coreProperties>
</file>