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5D91B16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047F2">
        <w:rPr>
          <w:bCs/>
          <w:szCs w:val="24"/>
        </w:rPr>
        <w:t>Roof Preventative Maintenance, Inspection and Repairs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047F2">
        <w:rPr>
          <w:szCs w:val="24"/>
        </w:rPr>
        <w:t>03/18</w:t>
      </w:r>
      <w:r w:rsidR="00C3031B">
        <w:rPr>
          <w:szCs w:val="24"/>
        </w:rPr>
        <w:t>/202</w:t>
      </w:r>
      <w:r w:rsidR="007047F2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38563031" w:rsidR="00EA1F05" w:rsidRDefault="007047F2" w:rsidP="00412CB4">
      <w:pPr>
        <w:pStyle w:val="ListParagraph"/>
        <w:numPr>
          <w:ilvl w:val="0"/>
          <w:numId w:val="11"/>
        </w:numPr>
        <w:tabs>
          <w:tab w:val="left" w:pos="900"/>
        </w:tabs>
        <w:spacing w:after="160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412CB4">
        <w:rPr>
          <w:rFonts w:ascii="Times New Roman" w:hAnsi="Times New Roman"/>
          <w:color w:val="000000"/>
          <w:sz w:val="24"/>
          <w:szCs w:val="24"/>
        </w:rPr>
        <w:t>F</w:t>
      </w:r>
      <w:r w:rsidRPr="00412CB4">
        <w:rPr>
          <w:rFonts w:ascii="Times New Roman" w:hAnsi="Times New Roman"/>
          <w:color w:val="000000"/>
          <w:sz w:val="24"/>
          <w:szCs w:val="24"/>
        </w:rPr>
        <w:t xml:space="preserve">or emergency leaks that come in outside of </w:t>
      </w:r>
      <w:r w:rsidRPr="00412CB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412CB4">
        <w:rPr>
          <w:rFonts w:ascii="Times New Roman" w:hAnsi="Times New Roman"/>
          <w:color w:val="000000"/>
          <w:sz w:val="24"/>
          <w:szCs w:val="24"/>
        </w:rPr>
        <w:t>normal business hours</w:t>
      </w:r>
      <w:r w:rsidRPr="00412CB4">
        <w:rPr>
          <w:rFonts w:ascii="Times New Roman" w:hAnsi="Times New Roman"/>
          <w:color w:val="000000"/>
          <w:sz w:val="24"/>
          <w:szCs w:val="24"/>
        </w:rPr>
        <w:t>, will a</w:t>
      </w:r>
      <w:r w:rsidRPr="00412CB4">
        <w:rPr>
          <w:rFonts w:ascii="Times New Roman" w:hAnsi="Times New Roman"/>
          <w:color w:val="000000"/>
          <w:sz w:val="24"/>
          <w:szCs w:val="24"/>
        </w:rPr>
        <w:t xml:space="preserve"> response time within 3 hours on the next business day be accepted?  Will that response be subject to fines?</w:t>
      </w:r>
    </w:p>
    <w:p w14:paraId="01169055" w14:textId="5D839D84" w:rsidR="00412CB4" w:rsidRPr="00412CB4" w:rsidRDefault="00412CB4" w:rsidP="00412CB4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CB4">
        <w:rPr>
          <w:rFonts w:ascii="Times New Roman" w:hAnsi="Times New Roman"/>
          <w:b/>
          <w:bCs/>
          <w:color w:val="000000"/>
          <w:sz w:val="24"/>
          <w:szCs w:val="24"/>
        </w:rPr>
        <w:t>No, emergency leaks will need to be responded to within 3 hours as outlined in Section 3</w:t>
      </w:r>
      <w:r w:rsidRPr="00412C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047F4DC" w14:textId="77777777" w:rsidR="00412CB4" w:rsidRPr="00412CB4" w:rsidRDefault="00412CB4" w:rsidP="00412CB4">
      <w:pPr>
        <w:tabs>
          <w:tab w:val="left" w:pos="900"/>
        </w:tabs>
        <w:spacing w:after="160"/>
        <w:jc w:val="both"/>
        <w:rPr>
          <w:color w:val="000000"/>
          <w:szCs w:val="24"/>
        </w:rPr>
      </w:pPr>
    </w:p>
    <w:p w14:paraId="0E058536" w14:textId="02DF26F7" w:rsidR="00412CB4" w:rsidRPr="00412CB4" w:rsidRDefault="00412CB4" w:rsidP="00412CB4">
      <w:pPr>
        <w:pStyle w:val="ListParagraph"/>
        <w:numPr>
          <w:ilvl w:val="0"/>
          <w:numId w:val="11"/>
        </w:numPr>
        <w:tabs>
          <w:tab w:val="left" w:pos="900"/>
        </w:tabs>
        <w:spacing w:after="160"/>
        <w:ind w:left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CB4">
        <w:rPr>
          <w:rFonts w:ascii="Times New Roman" w:hAnsi="Times New Roman"/>
          <w:color w:val="000000"/>
          <w:sz w:val="24"/>
          <w:szCs w:val="24"/>
        </w:rPr>
        <w:t>Per Item #6.3, the last day for question or requests for exceptions is 03/14/2025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12CB4">
        <w:rPr>
          <w:rFonts w:ascii="Times New Roman" w:hAnsi="Times New Roman"/>
          <w:color w:val="000000"/>
          <w:sz w:val="24"/>
          <w:szCs w:val="24"/>
        </w:rPr>
        <w:t xml:space="preserve">Can exceptions to the Terms and Conditions or Sample Contract be submitted on the bid due date or is March 14th the deadline?   </w:t>
      </w:r>
    </w:p>
    <w:p w14:paraId="229CA437" w14:textId="1A5E79B7" w:rsidR="00412CB4" w:rsidRPr="00412CB4" w:rsidRDefault="00412CB4" w:rsidP="00412CB4">
      <w:pPr>
        <w:pStyle w:val="ListParagraph"/>
        <w:numPr>
          <w:ilvl w:val="0"/>
          <w:numId w:val="13"/>
        </w:numPr>
        <w:tabs>
          <w:tab w:val="left" w:pos="900"/>
        </w:tabs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CB4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B4B9A5F" w14:textId="77777777" w:rsidR="00EA1F05" w:rsidRDefault="00EA1F05" w:rsidP="00827AC3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586323F5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047F2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047F2">
      <w:rPr>
        <w:b/>
        <w:bCs/>
      </w:rPr>
      <w:t>905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B35"/>
    <w:multiLevelType w:val="hybridMultilevel"/>
    <w:tmpl w:val="36D05A2A"/>
    <w:lvl w:ilvl="0" w:tplc="4BEAD3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780B9B"/>
    <w:multiLevelType w:val="hybridMultilevel"/>
    <w:tmpl w:val="5FF227EE"/>
    <w:lvl w:ilvl="0" w:tplc="CB342FB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1687A29"/>
    <w:multiLevelType w:val="hybridMultilevel"/>
    <w:tmpl w:val="74CC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785966"/>
    <w:multiLevelType w:val="hybridMultilevel"/>
    <w:tmpl w:val="18B05B0E"/>
    <w:lvl w:ilvl="0" w:tplc="B438727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1"/>
  </w:num>
  <w:num w:numId="3" w16cid:durableId="1569223518">
    <w:abstractNumId w:val="10"/>
  </w:num>
  <w:num w:numId="4" w16cid:durableId="584000639">
    <w:abstractNumId w:val="12"/>
  </w:num>
  <w:num w:numId="5" w16cid:durableId="489567764">
    <w:abstractNumId w:val="2"/>
  </w:num>
  <w:num w:numId="6" w16cid:durableId="445973893">
    <w:abstractNumId w:val="7"/>
  </w:num>
  <w:num w:numId="7" w16cid:durableId="1036589449">
    <w:abstractNumId w:val="6"/>
  </w:num>
  <w:num w:numId="8" w16cid:durableId="767965953">
    <w:abstractNumId w:val="8"/>
  </w:num>
  <w:num w:numId="9" w16cid:durableId="1435591811">
    <w:abstractNumId w:val="3"/>
  </w:num>
  <w:num w:numId="10" w16cid:durableId="1890457273">
    <w:abstractNumId w:val="4"/>
  </w:num>
  <w:num w:numId="11" w16cid:durableId="1888488045">
    <w:abstractNumId w:val="5"/>
  </w:num>
  <w:num w:numId="12" w16cid:durableId="1036006610">
    <w:abstractNumId w:val="0"/>
  </w:num>
  <w:num w:numId="13" w16cid:durableId="1822186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4ayZwruA59RJD2W/o51Wp3wYpEiO15kW2bJw5ZtlL7XT3Ft+Kb1iBEaCiHeYuUy8CFLKzEaO0iW2hR9bQNQAw==" w:salt="Kj4zVXD3kq8hOzmD4rw7M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1EAD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2CB4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47F2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27AC3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0D74"/>
    <w:rsid w:val="00BD7B4A"/>
    <w:rsid w:val="00BF0C3E"/>
    <w:rsid w:val="00BF1A10"/>
    <w:rsid w:val="00C02B93"/>
    <w:rsid w:val="00C04BF9"/>
    <w:rsid w:val="00C07D27"/>
    <w:rsid w:val="00C20D39"/>
    <w:rsid w:val="00C3031B"/>
    <w:rsid w:val="00C35B61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B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14</cp:revision>
  <cp:lastPrinted>2020-04-01T15:04:00Z</cp:lastPrinted>
  <dcterms:created xsi:type="dcterms:W3CDTF">2020-04-08T13:16:00Z</dcterms:created>
  <dcterms:modified xsi:type="dcterms:W3CDTF">2025-03-18T13:33:00Z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