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6B289673" w14:textId="15234908" w:rsidR="006D745E" w:rsidRDefault="00EA1F05" w:rsidP="00910885">
      <w:pPr>
        <w:tabs>
          <w:tab w:val="left" w:pos="7020"/>
        </w:tabs>
        <w:rPr>
          <w:szCs w:val="24"/>
        </w:rPr>
      </w:pPr>
      <w:r>
        <w:rPr>
          <w:b/>
          <w:szCs w:val="24"/>
        </w:rPr>
        <w:t xml:space="preserve">SOLICTATION: </w:t>
      </w:r>
      <w:r w:rsidR="00EC06CD">
        <w:rPr>
          <w:bCs/>
          <w:szCs w:val="24"/>
        </w:rPr>
        <w:t>CEI Services for Citrus Grove Road, Phase II</w:t>
      </w:r>
      <w:r w:rsidR="00525414" w:rsidRPr="00CD038E">
        <w:rPr>
          <w:szCs w:val="24"/>
        </w:rPr>
        <w:tab/>
      </w:r>
      <w:r w:rsidR="00C3031B">
        <w:rPr>
          <w:szCs w:val="24"/>
        </w:rPr>
        <w:tab/>
      </w:r>
      <w:r w:rsidR="00C3031B">
        <w:rPr>
          <w:szCs w:val="24"/>
        </w:rPr>
        <w:tab/>
      </w:r>
      <w:r>
        <w:rPr>
          <w:szCs w:val="24"/>
        </w:rPr>
        <w:tab/>
      </w:r>
      <w:r w:rsidR="00EC06CD">
        <w:rPr>
          <w:szCs w:val="24"/>
        </w:rPr>
        <w:t>0</w:t>
      </w:r>
      <w:r w:rsidR="00910885">
        <w:rPr>
          <w:szCs w:val="24"/>
        </w:rPr>
        <w:t>8</w:t>
      </w:r>
      <w:r w:rsidR="00C3031B" w:rsidRPr="00EC06CD">
        <w:rPr>
          <w:szCs w:val="24"/>
        </w:rPr>
        <w:t>/</w:t>
      </w:r>
      <w:r w:rsidR="00910885">
        <w:rPr>
          <w:szCs w:val="24"/>
        </w:rPr>
        <w:t>6</w:t>
      </w:r>
      <w:r w:rsidR="00C3031B" w:rsidRPr="00EC06CD">
        <w:rPr>
          <w:szCs w:val="24"/>
        </w:rPr>
        <w:t>/2</w:t>
      </w:r>
      <w:r w:rsidR="00C3031B">
        <w:rPr>
          <w:szCs w:val="24"/>
        </w:rPr>
        <w:t>02</w:t>
      </w:r>
      <w:r w:rsidR="00EC06CD">
        <w:rPr>
          <w:szCs w:val="24"/>
        </w:rPr>
        <w:t>5</w:t>
      </w:r>
    </w:p>
    <w:p w14:paraId="7904159D" w14:textId="77777777" w:rsidR="00910885" w:rsidRPr="00CD038E" w:rsidRDefault="00910885" w:rsidP="00910885">
      <w:pPr>
        <w:tabs>
          <w:tab w:val="left" w:pos="7020"/>
        </w:tabs>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4AE20610" w14:textId="292D2DB8" w:rsidR="00EC06CD" w:rsidRPr="00EC06CD" w:rsidRDefault="00EC06CD" w:rsidP="005523EF">
      <w:pPr>
        <w:pStyle w:val="ListParagraph"/>
        <w:numPr>
          <w:ilvl w:val="0"/>
          <w:numId w:val="8"/>
        </w:numPr>
        <w:spacing w:after="40"/>
        <w:ind w:left="72" w:hanging="432"/>
        <w:rPr>
          <w:rFonts w:ascii="Times New Roman" w:hAnsi="Times New Roman"/>
          <w:sz w:val="24"/>
          <w:szCs w:val="24"/>
        </w:rPr>
      </w:pPr>
      <w:r w:rsidRPr="00EC06CD">
        <w:rPr>
          <w:rFonts w:ascii="Times New Roman" w:hAnsi="Times New Roman"/>
          <w:sz w:val="24"/>
          <w:szCs w:val="24"/>
        </w:rPr>
        <w:t xml:space="preserve">We submitted a response on Solicitation 25-702, Construction, Engineering, Inspection Services Citrus Grove Rd Phase II, back in December of 2024. Our understanding is that this is for the same project, because 25-702 is now showing as cancelled on the procurement portal. We wanted to confirm that this was the same project being re-advertised, and wanted to inquire as to why it’s being re-advertised and see if there are any changes to the scope or requirements of the </w:t>
      </w:r>
      <w:proofErr w:type="gramStart"/>
      <w:r w:rsidRPr="00EC06CD">
        <w:rPr>
          <w:rFonts w:ascii="Times New Roman" w:hAnsi="Times New Roman"/>
          <w:sz w:val="24"/>
          <w:szCs w:val="24"/>
        </w:rPr>
        <w:t>solicitation?</w:t>
      </w:r>
      <w:proofErr w:type="gramEnd"/>
      <w:r w:rsidRPr="00EC06CD">
        <w:rPr>
          <w:rFonts w:ascii="Times New Roman" w:hAnsi="Times New Roman"/>
          <w:sz w:val="24"/>
          <w:szCs w:val="24"/>
        </w:rPr>
        <w:t xml:space="preserve"> </w:t>
      </w:r>
    </w:p>
    <w:p w14:paraId="2223DDBF" w14:textId="7ECE4EB4" w:rsidR="00DA4DE3" w:rsidRPr="00EC06CD" w:rsidRDefault="00EC06CD" w:rsidP="005523EF">
      <w:pPr>
        <w:tabs>
          <w:tab w:val="left" w:pos="900"/>
        </w:tabs>
        <w:spacing w:after="40"/>
        <w:ind w:left="547" w:hanging="547"/>
        <w:jc w:val="both"/>
        <w:rPr>
          <w:color w:val="000000"/>
          <w:szCs w:val="24"/>
        </w:rPr>
      </w:pPr>
      <w:r w:rsidRPr="00EC06CD">
        <w:rPr>
          <w:szCs w:val="24"/>
        </w:rPr>
        <w:t>A.</w:t>
      </w:r>
      <w:r w:rsidRPr="00EC06CD">
        <w:rPr>
          <w:szCs w:val="24"/>
        </w:rPr>
        <w:tab/>
        <w:t>This is the same project previously issued as Solicitation 25-702, which was canceled due to noncompliance with grant requirements. Although the project is primarily funded through the FDOT LAP grant, the CEI services are funded by a Community Development Grant. The solicitation is now being reissued under the correct funding source for the Community Development Grant as Solicitation 25-755.  The Scope of Work is the same, however, the required bid submittal documents have changed.</w:t>
      </w:r>
    </w:p>
    <w:p w14:paraId="5B1ECBB4" w14:textId="45673687" w:rsidR="00EC06CD" w:rsidRPr="00EC06CD" w:rsidRDefault="00EC06CD" w:rsidP="005523EF">
      <w:pPr>
        <w:pStyle w:val="ListParagraph"/>
        <w:numPr>
          <w:ilvl w:val="0"/>
          <w:numId w:val="8"/>
        </w:numPr>
        <w:spacing w:after="40"/>
        <w:ind w:left="72" w:hanging="432"/>
        <w:rPr>
          <w:rFonts w:ascii="Times New Roman" w:hAnsi="Times New Roman"/>
          <w:sz w:val="24"/>
          <w:szCs w:val="24"/>
        </w:rPr>
      </w:pPr>
      <w:r w:rsidRPr="00EC06CD">
        <w:rPr>
          <w:rFonts w:ascii="Times New Roman" w:hAnsi="Times New Roman"/>
          <w:sz w:val="24"/>
          <w:szCs w:val="24"/>
        </w:rPr>
        <w:t xml:space="preserve">Are the construction plans and related documents for this RFP 25-755 available, or are they the same as those for RFP 25-702? </w:t>
      </w:r>
    </w:p>
    <w:p w14:paraId="589A3659" w14:textId="3FBDEB2F" w:rsidR="00EC06CD" w:rsidRPr="00EC06CD" w:rsidRDefault="00EC06CD" w:rsidP="005523EF">
      <w:pPr>
        <w:spacing w:after="40"/>
        <w:ind w:left="547" w:hanging="547"/>
        <w:rPr>
          <w:szCs w:val="24"/>
        </w:rPr>
      </w:pPr>
      <w:r w:rsidRPr="00EC06CD">
        <w:rPr>
          <w:szCs w:val="24"/>
        </w:rPr>
        <w:t>A.</w:t>
      </w:r>
      <w:r w:rsidRPr="00EC06CD">
        <w:rPr>
          <w:szCs w:val="24"/>
        </w:rPr>
        <w:tab/>
        <w:t xml:space="preserve">The plans are the same as 25-702, however, that link is no longer available.  Please use the following link for this solicitation: </w:t>
      </w:r>
      <w:hyperlink r:id="rId11" w:history="1">
        <w:r w:rsidRPr="00EC06CD">
          <w:rPr>
            <w:noProof/>
            <w:color w:val="0000FF"/>
            <w:szCs w:val="24"/>
            <w:shd w:val="clear" w:color="auto" w:fill="F3F2F1"/>
          </w:rPr>
          <w:drawing>
            <wp:inline distT="0" distB="0" distL="0" distR="0" wp14:anchorId="433B64E3" wp14:editId="5FFEEBC9">
              <wp:extent cx="152400" cy="152400"/>
              <wp:effectExtent l="0" t="0" r="0" b="0"/>
              <wp:docPr id="1503353146"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ic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6CD">
          <w:rPr>
            <w:rStyle w:val="SmartLink"/>
            <w:szCs w:val="24"/>
          </w:rPr>
          <w:t> 25-755 - CEI Services for Citrus Grove Rd, PH II</w:t>
        </w:r>
      </w:hyperlink>
    </w:p>
    <w:p w14:paraId="633CB5C4" w14:textId="77777777" w:rsidR="00D812A0" w:rsidRDefault="00EC06CD" w:rsidP="005523EF">
      <w:pPr>
        <w:spacing w:after="40"/>
        <w:ind w:left="72" w:hanging="432"/>
        <w:rPr>
          <w:szCs w:val="24"/>
        </w:rPr>
      </w:pPr>
      <w:r w:rsidRPr="00EC06CD">
        <w:rPr>
          <w:snapToGrid/>
          <w:szCs w:val="24"/>
        </w:rPr>
        <w:t>Q3.</w:t>
      </w:r>
      <w:r w:rsidRPr="00EC06CD">
        <w:rPr>
          <w:snapToGrid/>
          <w:szCs w:val="24"/>
        </w:rPr>
        <w:tab/>
      </w:r>
      <w:r w:rsidRPr="00EC06CD">
        <w:rPr>
          <w:szCs w:val="24"/>
        </w:rPr>
        <w:t>It may be beneficial to understand why the project is being re-advertised and whether the same firms are eligible to resubmit. Is that information available?</w:t>
      </w:r>
    </w:p>
    <w:p w14:paraId="5D3456B5" w14:textId="54CD4E2B" w:rsidR="00EC06CD" w:rsidRPr="00EC06CD" w:rsidRDefault="00EC06CD" w:rsidP="005523EF">
      <w:pPr>
        <w:spacing w:after="40"/>
        <w:ind w:left="547" w:hanging="547"/>
        <w:rPr>
          <w:snapToGrid/>
          <w:szCs w:val="24"/>
        </w:rPr>
      </w:pPr>
      <w:r w:rsidRPr="00EC06CD">
        <w:rPr>
          <w:snapToGrid/>
          <w:szCs w:val="24"/>
        </w:rPr>
        <w:t>A.</w:t>
      </w:r>
      <w:r w:rsidRPr="00EC06CD">
        <w:rPr>
          <w:snapToGrid/>
          <w:szCs w:val="24"/>
        </w:rPr>
        <w:tab/>
        <w:t xml:space="preserve">Refer to Q1.  </w:t>
      </w:r>
      <w:r w:rsidRPr="00EC06CD">
        <w:rPr>
          <w:szCs w:val="24"/>
        </w:rPr>
        <w:t>This solicitation is open to all vendors interested in submitting a bid.</w:t>
      </w:r>
    </w:p>
    <w:p w14:paraId="1F6CD78F" w14:textId="77777777" w:rsidR="0019442A" w:rsidRPr="0019442A" w:rsidRDefault="0019442A" w:rsidP="005523EF">
      <w:pPr>
        <w:spacing w:after="40"/>
        <w:ind w:left="72" w:hanging="432"/>
        <w:rPr>
          <w:snapToGrid/>
        </w:rPr>
      </w:pPr>
      <w:r>
        <w:rPr>
          <w:snapToGrid/>
        </w:rPr>
        <w:t>Q4.</w:t>
      </w:r>
      <w:r>
        <w:rPr>
          <w:snapToGrid/>
        </w:rPr>
        <w:tab/>
      </w:r>
      <w:r w:rsidRPr="0019442A">
        <w:t xml:space="preserve">Is public information support ever a requested component of Lake County’s roadway projects under the CEI or contractor?  Perhaps it is handled internally?  I </w:t>
      </w:r>
      <w:proofErr w:type="gramStart"/>
      <w:r w:rsidRPr="0019442A">
        <w:t>do</w:t>
      </w:r>
      <w:proofErr w:type="gramEnd"/>
      <w:r w:rsidRPr="0019442A">
        <w:t xml:space="preserve"> not see it in the scope, </w:t>
      </w:r>
      <w:proofErr w:type="gramStart"/>
      <w:r w:rsidRPr="0019442A">
        <w:t>so</w:t>
      </w:r>
      <w:proofErr w:type="gramEnd"/>
      <w:r w:rsidRPr="0019442A">
        <w:t xml:space="preserve"> wanted to check in.  </w:t>
      </w:r>
    </w:p>
    <w:p w14:paraId="29DC9240" w14:textId="6003CC85" w:rsidR="00EC06CD" w:rsidRDefault="0019442A" w:rsidP="005523EF">
      <w:pPr>
        <w:spacing w:after="40"/>
        <w:ind w:left="547" w:hanging="547"/>
      </w:pPr>
      <w:r w:rsidRPr="0019442A">
        <w:rPr>
          <w:snapToGrid/>
        </w:rPr>
        <w:t>A.</w:t>
      </w:r>
      <w:r w:rsidRPr="0019442A">
        <w:rPr>
          <w:snapToGrid/>
        </w:rPr>
        <w:tab/>
      </w:r>
      <w:r w:rsidRPr="0019442A">
        <w:t xml:space="preserve">Public information is handled internally through our County Attorney’s Office at the following link: </w:t>
      </w:r>
      <w:hyperlink r:id="rId14" w:history="1">
        <w:r w:rsidRPr="0019442A">
          <w:rPr>
            <w:rStyle w:val="Hyperlink"/>
          </w:rPr>
          <w:t>Lake County Attorney's Office</w:t>
        </w:r>
      </w:hyperlink>
      <w:r w:rsidRPr="0019442A">
        <w:t>  Any questions regarding the solicitation shall be submitted in writing to the assigned Contracting Officer listed in Section 5. Point of Contact of the Bid Document.</w:t>
      </w:r>
    </w:p>
    <w:p w14:paraId="6F965510" w14:textId="77777777" w:rsidR="00A63854" w:rsidRDefault="00A63854" w:rsidP="005523EF">
      <w:pPr>
        <w:spacing w:after="40"/>
        <w:ind w:left="187" w:hanging="547"/>
        <w:rPr>
          <w:snapToGrid/>
          <w:sz w:val="22"/>
          <w:szCs w:val="22"/>
        </w:rPr>
      </w:pPr>
      <w:r>
        <w:t>Q5.</w:t>
      </w:r>
      <w:r>
        <w:tab/>
      </w:r>
      <w:r>
        <w:rPr>
          <w:sz w:val="22"/>
          <w:szCs w:val="22"/>
        </w:rPr>
        <w:t>Can the County please provide the CEI fee as well as any plans and related documentation to assist in writing the proposal?</w:t>
      </w:r>
    </w:p>
    <w:p w14:paraId="3483ECBB" w14:textId="405D45D2" w:rsidR="00837CDE" w:rsidRDefault="00A63854" w:rsidP="005523EF">
      <w:pPr>
        <w:spacing w:after="40"/>
        <w:ind w:left="547" w:hanging="547"/>
        <w:rPr>
          <w:snapToGrid/>
        </w:rPr>
      </w:pPr>
      <w:r>
        <w:rPr>
          <w:snapToGrid/>
        </w:rPr>
        <w:t>A.</w:t>
      </w:r>
      <w:r>
        <w:rPr>
          <w:snapToGrid/>
        </w:rPr>
        <w:tab/>
        <w:t>Refer to Q2.</w:t>
      </w:r>
    </w:p>
    <w:p w14:paraId="73D656C3" w14:textId="5EB8A127" w:rsidR="00837CDE" w:rsidRDefault="00837CDE" w:rsidP="005523EF">
      <w:pPr>
        <w:spacing w:after="40"/>
        <w:ind w:left="187" w:hanging="547"/>
      </w:pPr>
      <w:r>
        <w:rPr>
          <w:snapToGrid/>
        </w:rPr>
        <w:t>Q6.</w:t>
      </w:r>
      <w:r>
        <w:rPr>
          <w:snapToGrid/>
        </w:rPr>
        <w:tab/>
      </w:r>
      <w:r>
        <w:t>Is there available information that identifies the class of this LAP project (e.g., Class A, B, C, D)?</w:t>
      </w:r>
    </w:p>
    <w:p w14:paraId="2347C919" w14:textId="2F17B1C3" w:rsidR="00837CDE" w:rsidRDefault="00837CDE" w:rsidP="005523EF">
      <w:pPr>
        <w:spacing w:after="40"/>
        <w:ind w:left="547" w:hanging="547"/>
        <w:rPr>
          <w:szCs w:val="24"/>
        </w:rPr>
      </w:pPr>
      <w:r>
        <w:t>A.</w:t>
      </w:r>
      <w:r>
        <w:tab/>
      </w:r>
      <w:r w:rsidRPr="00837CDE">
        <w:rPr>
          <w:szCs w:val="24"/>
        </w:rPr>
        <w:t xml:space="preserve">This is not </w:t>
      </w:r>
      <w:r w:rsidR="001213AB" w:rsidRPr="00837CDE">
        <w:rPr>
          <w:szCs w:val="24"/>
        </w:rPr>
        <w:t>an FDOT</w:t>
      </w:r>
      <w:r w:rsidR="001213AB">
        <w:rPr>
          <w:szCs w:val="24"/>
        </w:rPr>
        <w:t xml:space="preserve"> </w:t>
      </w:r>
      <w:r w:rsidRPr="00837CDE">
        <w:rPr>
          <w:szCs w:val="24"/>
        </w:rPr>
        <w:t xml:space="preserve">LAP project.  </w:t>
      </w:r>
      <w:r w:rsidR="001213AB">
        <w:rPr>
          <w:szCs w:val="24"/>
        </w:rPr>
        <w:t xml:space="preserve">The services specified in this solicitation are </w:t>
      </w:r>
      <w:r w:rsidRPr="00837CDE">
        <w:rPr>
          <w:szCs w:val="24"/>
        </w:rPr>
        <w:t xml:space="preserve">funded through </w:t>
      </w:r>
      <w:r w:rsidR="00A86B72" w:rsidRPr="00837CDE">
        <w:rPr>
          <w:szCs w:val="24"/>
        </w:rPr>
        <w:t>the Community</w:t>
      </w:r>
      <w:r w:rsidRPr="00837CDE">
        <w:rPr>
          <w:szCs w:val="24"/>
        </w:rPr>
        <w:t xml:space="preserve"> Development Block Grant.</w:t>
      </w:r>
    </w:p>
    <w:p w14:paraId="1932E1A2" w14:textId="77777777" w:rsidR="000F2C49" w:rsidRDefault="000F2C49" w:rsidP="005523EF">
      <w:pPr>
        <w:pStyle w:val="my-0"/>
        <w:spacing w:after="40" w:afterAutospacing="0"/>
        <w:ind w:left="187" w:hanging="547"/>
        <w:rPr>
          <w:rFonts w:ascii="Times New Roman" w:hAnsi="Times New Roman" w:cs="Times New Roman"/>
        </w:rPr>
      </w:pPr>
      <w:r w:rsidRPr="000F2C49">
        <w:rPr>
          <w:rFonts w:ascii="Times New Roman" w:hAnsi="Times New Roman" w:cs="Times New Roman"/>
        </w:rPr>
        <w:lastRenderedPageBreak/>
        <w:t>Q7.</w:t>
      </w:r>
      <w:r w:rsidRPr="000F2C49">
        <w:rPr>
          <w:rFonts w:ascii="Times New Roman" w:hAnsi="Times New Roman" w:cs="Times New Roman"/>
        </w:rPr>
        <w:tab/>
        <w:t>We’d like further clarification about the CEI and construction funding for this project.</w:t>
      </w:r>
    </w:p>
    <w:p w14:paraId="570A6486" w14:textId="7D2896EC" w:rsidR="000F2C49" w:rsidRDefault="000F2C49" w:rsidP="005523EF">
      <w:pPr>
        <w:pStyle w:val="my-0"/>
        <w:spacing w:after="40" w:afterAutospacing="0"/>
        <w:ind w:left="187" w:hanging="187"/>
        <w:rPr>
          <w:rFonts w:ascii="Times New Roman" w:hAnsi="Times New Roman" w:cs="Times New Roman"/>
        </w:rPr>
      </w:pPr>
      <w:r w:rsidRPr="000F2C49">
        <w:rPr>
          <w:rFonts w:ascii="Times New Roman" w:hAnsi="Times New Roman" w:cs="Times New Roman"/>
        </w:rPr>
        <w:t xml:space="preserve">“This is the same project previously issued as Solicitation 25-702, which was canceled due to noncompliance with grant requirements. </w:t>
      </w:r>
      <w:r w:rsidRPr="000F2C49">
        <w:rPr>
          <w:rFonts w:ascii="Times New Roman" w:hAnsi="Times New Roman" w:cs="Times New Roman"/>
          <w:highlight w:val="yellow"/>
        </w:rPr>
        <w:t>Although the project is primarily funded through the FDOT LAP grant, the CEI services are funded by a Community Development Grant.</w:t>
      </w:r>
      <w:r w:rsidRPr="000F2C49">
        <w:rPr>
          <w:rFonts w:ascii="Times New Roman" w:hAnsi="Times New Roman" w:cs="Times New Roman"/>
        </w:rPr>
        <w:t xml:space="preserve"> The solicitation is now being reissued under the correct funding source for the Community Development Grant as Solicitation 25-755.  The Scope of Work is the same, however, the required bid submittal documents have changed.  This solicitation is open to all vendors interested in submitting a bid.</w:t>
      </w:r>
    </w:p>
    <w:p w14:paraId="0909EB52" w14:textId="7FA5052B" w:rsidR="00E42087" w:rsidRPr="000F2C49" w:rsidRDefault="00E42087" w:rsidP="005523EF">
      <w:pPr>
        <w:pStyle w:val="my-0"/>
        <w:spacing w:after="40" w:afterAutospacing="0"/>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bookmarkStart w:id="0" w:name="_Hlk204582240"/>
      <w:r w:rsidR="007538C2">
        <w:rPr>
          <w:rFonts w:ascii="Times New Roman" w:hAnsi="Times New Roman" w:cs="Times New Roman"/>
        </w:rPr>
        <w:t>To clarify, t</w:t>
      </w:r>
      <w:r>
        <w:rPr>
          <w:rFonts w:ascii="Times New Roman" w:hAnsi="Times New Roman" w:cs="Times New Roman"/>
        </w:rPr>
        <w:t xml:space="preserve">he design and construction </w:t>
      </w:r>
      <w:r w:rsidR="00910885">
        <w:rPr>
          <w:rFonts w:ascii="Times New Roman" w:hAnsi="Times New Roman" w:cs="Times New Roman"/>
        </w:rPr>
        <w:t xml:space="preserve">phases </w:t>
      </w:r>
      <w:r>
        <w:rPr>
          <w:rFonts w:ascii="Times New Roman" w:hAnsi="Times New Roman" w:cs="Times New Roman"/>
        </w:rPr>
        <w:t xml:space="preserve">for this project </w:t>
      </w:r>
      <w:proofErr w:type="gramStart"/>
      <w:r>
        <w:rPr>
          <w:rFonts w:ascii="Times New Roman" w:hAnsi="Times New Roman" w:cs="Times New Roman"/>
        </w:rPr>
        <w:t>is</w:t>
      </w:r>
      <w:proofErr w:type="gramEnd"/>
      <w:r>
        <w:rPr>
          <w:rFonts w:ascii="Times New Roman" w:hAnsi="Times New Roman" w:cs="Times New Roman"/>
        </w:rPr>
        <w:t xml:space="preserve"> </w:t>
      </w:r>
      <w:r w:rsidR="007538C2">
        <w:rPr>
          <w:rFonts w:ascii="Times New Roman" w:hAnsi="Times New Roman" w:cs="Times New Roman"/>
        </w:rPr>
        <w:t>funded with an</w:t>
      </w:r>
      <w:r w:rsidR="001213AB">
        <w:rPr>
          <w:rFonts w:ascii="Times New Roman" w:hAnsi="Times New Roman" w:cs="Times New Roman"/>
        </w:rPr>
        <w:t xml:space="preserve"> </w:t>
      </w:r>
      <w:r>
        <w:rPr>
          <w:rFonts w:ascii="Times New Roman" w:hAnsi="Times New Roman" w:cs="Times New Roman"/>
        </w:rPr>
        <w:t>FDOT</w:t>
      </w:r>
      <w:r w:rsidR="001213AB">
        <w:rPr>
          <w:rFonts w:ascii="Times New Roman" w:hAnsi="Times New Roman" w:cs="Times New Roman"/>
        </w:rPr>
        <w:t xml:space="preserve"> LAP agreement</w:t>
      </w:r>
      <w:r>
        <w:rPr>
          <w:rFonts w:ascii="Times New Roman" w:hAnsi="Times New Roman" w:cs="Times New Roman"/>
        </w:rPr>
        <w:t xml:space="preserve">, class D.  The </w:t>
      </w:r>
      <w:r w:rsidR="001213AB">
        <w:rPr>
          <w:rFonts w:ascii="Times New Roman" w:hAnsi="Times New Roman" w:cs="Times New Roman"/>
        </w:rPr>
        <w:t xml:space="preserve">construction engineering inspection </w:t>
      </w:r>
      <w:r>
        <w:rPr>
          <w:rFonts w:ascii="Times New Roman" w:hAnsi="Times New Roman" w:cs="Times New Roman"/>
        </w:rPr>
        <w:t>services specified in this solicitation is funded through the Community Development Grant.</w:t>
      </w:r>
    </w:p>
    <w:bookmarkEnd w:id="0"/>
    <w:p w14:paraId="768D6584" w14:textId="77777777" w:rsidR="003D2A4A" w:rsidRDefault="003D2A4A" w:rsidP="005523EF">
      <w:pPr>
        <w:spacing w:after="40"/>
        <w:ind w:left="187" w:hanging="547"/>
        <w:rPr>
          <w:sz w:val="22"/>
          <w:szCs w:val="22"/>
        </w:rPr>
      </w:pPr>
      <w:r>
        <w:t>Q8.</w:t>
      </w:r>
      <w:r>
        <w:tab/>
      </w:r>
      <w:r>
        <w:rPr>
          <w:sz w:val="22"/>
          <w:szCs w:val="22"/>
        </w:rPr>
        <w:t xml:space="preserve">Does the County want resumes included in this submittal? If so, what is the page number for each resume and which section should the resumes be included in? </w:t>
      </w:r>
    </w:p>
    <w:p w14:paraId="737B6523" w14:textId="77777777" w:rsidR="00521A7D" w:rsidRDefault="003D2A4A" w:rsidP="005523EF">
      <w:pPr>
        <w:pStyle w:val="my-0"/>
        <w:spacing w:after="40" w:afterAutospacing="0"/>
        <w:ind w:left="720" w:hanging="720"/>
        <w:rPr>
          <w:rFonts w:ascii="Times New Roman" w:hAnsi="Times New Roman" w:cs="Times New Roman"/>
        </w:rPr>
      </w:pPr>
      <w:r w:rsidRPr="00A0758B">
        <w:rPr>
          <w:rFonts w:ascii="Times New Roman" w:hAnsi="Times New Roman" w:cs="Times New Roman"/>
        </w:rPr>
        <w:t>A.</w:t>
      </w:r>
      <w:r w:rsidRPr="00A0758B">
        <w:rPr>
          <w:rFonts w:ascii="Times New Roman" w:hAnsi="Times New Roman" w:cs="Times New Roman"/>
        </w:rPr>
        <w:tab/>
      </w:r>
      <w:r w:rsidR="00521A7D">
        <w:rPr>
          <w:rFonts w:ascii="Times New Roman" w:hAnsi="Times New Roman" w:cs="Times New Roman"/>
        </w:rPr>
        <w:t>Vendors may include any supplementary information that they consider relevant to the qualification selection. All additional information submitted shall be incorporated into the vendor’s profile for evaluation purposes. Reference bid document, Section 11.5.1. Vendor Profile.</w:t>
      </w:r>
    </w:p>
    <w:p w14:paraId="269C126D" w14:textId="77777777" w:rsidR="007C64AE" w:rsidRDefault="007C64AE" w:rsidP="005523EF">
      <w:pPr>
        <w:widowControl/>
        <w:spacing w:after="40"/>
        <w:ind w:hanging="360"/>
      </w:pPr>
      <w:r>
        <w:t>Q9.</w:t>
      </w:r>
      <w:r>
        <w:tab/>
        <w:t>Would the County please provide Attachment 10 – Certification Drug Free Workplace? When trying to download the document, we receive a 404 “Page not Found” error.</w:t>
      </w:r>
    </w:p>
    <w:p w14:paraId="7C947A4E" w14:textId="4932D000" w:rsidR="007C64AE" w:rsidRDefault="007C64AE" w:rsidP="005523EF">
      <w:pPr>
        <w:widowControl/>
        <w:spacing w:after="40"/>
        <w:ind w:left="720" w:hanging="720"/>
      </w:pPr>
      <w:r>
        <w:t>A.</w:t>
      </w:r>
      <w:r>
        <w:tab/>
        <w:t>Attachment 10 – Certification of Drug Free Workplace bid documents has been reuploaded</w:t>
      </w:r>
      <w:r w:rsidR="00E95D32">
        <w:t xml:space="preserve"> to the solicitation documents</w:t>
      </w:r>
      <w:r>
        <w:t>.</w:t>
      </w:r>
    </w:p>
    <w:p w14:paraId="343AFF93" w14:textId="1DAD9BD8" w:rsidR="007C64AE" w:rsidRDefault="007C64AE" w:rsidP="005523EF">
      <w:pPr>
        <w:widowControl/>
        <w:spacing w:after="40" w:line="259" w:lineRule="auto"/>
        <w:ind w:left="187" w:hanging="547"/>
      </w:pPr>
      <w:r>
        <w:t>Q10.</w:t>
      </w:r>
      <w:r>
        <w:tab/>
        <w:t>Would the County please provide any available plans for this project?</w:t>
      </w:r>
    </w:p>
    <w:p w14:paraId="4A0588F9" w14:textId="284EC2FC" w:rsidR="00811345" w:rsidRDefault="00811345" w:rsidP="005523EF">
      <w:pPr>
        <w:widowControl/>
        <w:spacing w:after="40" w:line="259" w:lineRule="auto"/>
        <w:ind w:left="720" w:hanging="720"/>
      </w:pPr>
      <w:r>
        <w:t>A.</w:t>
      </w:r>
      <w:r>
        <w:tab/>
        <w:t xml:space="preserve">Refer to Q2. </w:t>
      </w:r>
    </w:p>
    <w:p w14:paraId="70254E3F" w14:textId="77777777" w:rsidR="00811345" w:rsidRDefault="007C64AE" w:rsidP="005523EF">
      <w:pPr>
        <w:widowControl/>
        <w:spacing w:after="40" w:line="259" w:lineRule="auto"/>
        <w:ind w:left="187" w:hanging="547"/>
      </w:pPr>
      <w:r>
        <w:t>Q11.</w:t>
      </w:r>
      <w:r>
        <w:tab/>
        <w:t>Section 11.6 on page 6 of the RFQ states “Interested parties may listen to the 3:01</w:t>
      </w:r>
      <w:r w:rsidR="00811345">
        <w:t>P.M. solicitation opening by calling 1-321-332-7400, Conference ID 971 920 36# or clicking on this link: Join Microsoft Teams Meeting”, however, there is no hyperlink included in the text. Would the County please provide the link?</w:t>
      </w:r>
    </w:p>
    <w:p w14:paraId="62D1232A" w14:textId="32534FB4" w:rsidR="007C64AE" w:rsidRPr="007C64AE" w:rsidRDefault="007C64AE" w:rsidP="005523EF">
      <w:pPr>
        <w:widowControl/>
        <w:spacing w:after="40" w:line="259" w:lineRule="auto"/>
        <w:ind w:left="720" w:hanging="720"/>
        <w:rPr>
          <w:snapToGrid/>
          <w:color w:val="0070C0"/>
          <w:u w:val="single"/>
        </w:rPr>
      </w:pPr>
      <w:r>
        <w:t>A.</w:t>
      </w:r>
      <w:r>
        <w:tab/>
      </w:r>
      <w:r w:rsidR="00811345">
        <w:t xml:space="preserve">Section 11.7 provides </w:t>
      </w:r>
      <w:proofErr w:type="gramStart"/>
      <w:r w:rsidR="00811345">
        <w:t>the hyperlink</w:t>
      </w:r>
      <w:proofErr w:type="gramEnd"/>
      <w:r w:rsidR="00811345">
        <w:t xml:space="preserve"> information. </w:t>
      </w:r>
      <w:hyperlink r:id="rId15" w:tgtFrame="_blank" w:history="1">
        <w:r w:rsidRPr="007C64AE">
          <w:rPr>
            <w:bCs/>
            <w:color w:val="0070C0"/>
            <w:u w:val="single"/>
          </w:rPr>
          <w:t>Join Microsoft Teams Meeting</w:t>
        </w:r>
      </w:hyperlink>
      <w:r w:rsidR="00811345">
        <w:rPr>
          <w:color w:val="0070C0"/>
          <w:u w:val="single"/>
        </w:rPr>
        <w:t xml:space="preserve"> </w:t>
      </w:r>
    </w:p>
    <w:p w14:paraId="687AAF9B" w14:textId="3FC18148" w:rsidR="00EC06CD" w:rsidRDefault="0058123A" w:rsidP="005523EF">
      <w:pPr>
        <w:pStyle w:val="my-0"/>
        <w:spacing w:after="40" w:afterAutospacing="0" w:line="259" w:lineRule="auto"/>
        <w:ind w:left="187" w:hanging="547"/>
        <w:rPr>
          <w:rFonts w:ascii="Times New Roman" w:hAnsi="Times New Roman" w:cs="Times New Roman"/>
        </w:rPr>
      </w:pPr>
      <w:r w:rsidRPr="0058123A">
        <w:rPr>
          <w:rFonts w:ascii="Times New Roman" w:hAnsi="Times New Roman" w:cs="Times New Roman"/>
        </w:rPr>
        <w:t>Q12.</w:t>
      </w:r>
      <w:r w:rsidRPr="0058123A">
        <w:rPr>
          <w:rFonts w:ascii="Times New Roman" w:hAnsi="Times New Roman" w:cs="Times New Roman"/>
        </w:rPr>
        <w:tab/>
        <w:t xml:space="preserve">Would the County please advise what the estimated CEI and Construction budget </w:t>
      </w:r>
      <w:proofErr w:type="gramStart"/>
      <w:r w:rsidRPr="0058123A">
        <w:rPr>
          <w:rFonts w:ascii="Times New Roman" w:hAnsi="Times New Roman" w:cs="Times New Roman"/>
        </w:rPr>
        <w:t>are</w:t>
      </w:r>
      <w:proofErr w:type="gramEnd"/>
      <w:r w:rsidRPr="0058123A">
        <w:rPr>
          <w:rFonts w:ascii="Times New Roman" w:hAnsi="Times New Roman" w:cs="Times New Roman"/>
        </w:rPr>
        <w:t xml:space="preserve"> for this project?</w:t>
      </w:r>
    </w:p>
    <w:p w14:paraId="5A0953A8" w14:textId="77777777" w:rsidR="00B13981" w:rsidRPr="00B13981" w:rsidRDefault="0058123A" w:rsidP="005523EF">
      <w:pPr>
        <w:spacing w:after="40"/>
        <w:ind w:left="720" w:hanging="720"/>
      </w:pPr>
      <w:r>
        <w:t>A.</w:t>
      </w:r>
      <w:r>
        <w:tab/>
      </w:r>
      <w:r w:rsidR="00B13981" w:rsidRPr="00B13981">
        <w:t>$1 million</w:t>
      </w:r>
    </w:p>
    <w:p w14:paraId="0760B75B" w14:textId="32DB372A" w:rsidR="0058123A" w:rsidRDefault="0058123A" w:rsidP="00892424">
      <w:pPr>
        <w:pStyle w:val="my-0"/>
        <w:spacing w:after="40" w:afterAutospacing="0" w:line="259" w:lineRule="auto"/>
        <w:ind w:left="360" w:hanging="720"/>
        <w:rPr>
          <w:rFonts w:ascii="Times New Roman" w:hAnsi="Times New Roman" w:cs="Times New Roman"/>
        </w:rPr>
      </w:pPr>
      <w:r>
        <w:rPr>
          <w:rFonts w:ascii="Times New Roman" w:hAnsi="Times New Roman" w:cs="Times New Roman"/>
        </w:rPr>
        <w:t>Q13.</w:t>
      </w:r>
      <w:r>
        <w:rPr>
          <w:rFonts w:ascii="Times New Roman" w:hAnsi="Times New Roman" w:cs="Times New Roman"/>
        </w:rPr>
        <w:tab/>
        <w:t>Would the County please advise what the estimated project duration is for this contract?</w:t>
      </w:r>
    </w:p>
    <w:p w14:paraId="0E404FD6" w14:textId="77777777" w:rsidR="008A4C40" w:rsidRDefault="0058123A" w:rsidP="008A4C40">
      <w:pPr>
        <w:pStyle w:val="my-0"/>
        <w:spacing w:after="40" w:afterAutospacing="0" w:line="259" w:lineRule="auto"/>
        <w:ind w:left="720" w:hanging="720"/>
        <w:rPr>
          <w:rFonts w:ascii="Times New Roman" w:hAnsi="Times New Roman" w:cs="Times New Roman"/>
        </w:rPr>
      </w:pPr>
      <w:proofErr w:type="gramStart"/>
      <w:r>
        <w:rPr>
          <w:rFonts w:ascii="Times New Roman" w:hAnsi="Times New Roman" w:cs="Times New Roman"/>
        </w:rPr>
        <w:t>A.</w:t>
      </w:r>
      <w:r w:rsidR="005523EF">
        <w:rPr>
          <w:rFonts w:ascii="Times New Roman" w:hAnsi="Times New Roman" w:cs="Times New Roman"/>
        </w:rPr>
        <w:tab/>
      </w:r>
      <w:r w:rsidR="00B13981" w:rsidRPr="00B13981">
        <w:rPr>
          <w:rFonts w:ascii="Times New Roman" w:hAnsi="Times New Roman" w:cs="Times New Roman"/>
        </w:rPr>
        <w:t>12</w:t>
      </w:r>
      <w:proofErr w:type="gramEnd"/>
      <w:r w:rsidR="00B13981" w:rsidRPr="00B13981">
        <w:rPr>
          <w:rFonts w:ascii="Times New Roman" w:hAnsi="Times New Roman" w:cs="Times New Roman"/>
        </w:rPr>
        <w:t xml:space="preserve"> months</w:t>
      </w:r>
    </w:p>
    <w:p w14:paraId="5B930A99" w14:textId="47FFCCC7" w:rsidR="00892424" w:rsidRPr="008D11AF" w:rsidRDefault="00892424" w:rsidP="008D11AF">
      <w:pPr>
        <w:pStyle w:val="my-0"/>
        <w:spacing w:after="40" w:afterAutospacing="0" w:line="259" w:lineRule="auto"/>
        <w:ind w:left="360" w:hanging="720"/>
        <w:rPr>
          <w:rFonts w:ascii="Times New Roman" w:hAnsi="Times New Roman" w:cs="Times New Roman"/>
        </w:rPr>
      </w:pPr>
      <w:r w:rsidRPr="008D11AF">
        <w:rPr>
          <w:rFonts w:ascii="Times New Roman" w:hAnsi="Times New Roman" w:cs="Times New Roman"/>
        </w:rPr>
        <w:t>Q14.</w:t>
      </w:r>
      <w:r w:rsidRPr="008D11AF">
        <w:rPr>
          <w:rFonts w:ascii="Times New Roman" w:hAnsi="Times New Roman" w:cs="Times New Roman"/>
        </w:rPr>
        <w:tab/>
      </w:r>
      <w:r w:rsidRPr="008D11AF">
        <w:rPr>
          <w:rFonts w:ascii="Times New Roman" w:eastAsia="Times New Roman" w:hAnsi="Times New Roman" w:cs="Times New Roman"/>
        </w:rPr>
        <w:t>Are resumes expected as part of the submittal?</w:t>
      </w:r>
      <w:r w:rsidR="008D11AF" w:rsidRPr="008D11AF">
        <w:rPr>
          <w:rFonts w:ascii="Times New Roman" w:eastAsia="Times New Roman" w:hAnsi="Times New Roman" w:cs="Times New Roman"/>
        </w:rPr>
        <w:t xml:space="preserve"> </w:t>
      </w:r>
      <w:r w:rsidRPr="008D11AF">
        <w:rPr>
          <w:rFonts w:ascii="Times New Roman" w:eastAsia="Times New Roman" w:hAnsi="Times New Roman" w:cs="Times New Roman"/>
        </w:rPr>
        <w:t>If so, is there a preferred section for including them?</w:t>
      </w:r>
    </w:p>
    <w:p w14:paraId="71EA9611" w14:textId="0AAFF083" w:rsidR="008D11AF" w:rsidRPr="008D11AF" w:rsidRDefault="008D11AF" w:rsidP="008D11AF">
      <w:pPr>
        <w:pStyle w:val="my-0"/>
        <w:spacing w:after="40" w:afterAutospacing="0" w:line="259" w:lineRule="auto"/>
        <w:ind w:left="720" w:hanging="720"/>
        <w:rPr>
          <w:rFonts w:ascii="Times New Roman" w:hAnsi="Times New Roman" w:cs="Times New Roman"/>
        </w:rPr>
      </w:pPr>
      <w:r w:rsidRPr="008D11AF">
        <w:rPr>
          <w:rFonts w:ascii="Times New Roman" w:hAnsi="Times New Roman" w:cs="Times New Roman"/>
        </w:rPr>
        <w:t>A.</w:t>
      </w:r>
      <w:r w:rsidRPr="008D11AF">
        <w:rPr>
          <w:rFonts w:ascii="Times New Roman" w:hAnsi="Times New Roman" w:cs="Times New Roman"/>
        </w:rPr>
        <w:tab/>
        <w:t xml:space="preserve">Refer to </w:t>
      </w:r>
      <w:r w:rsidR="00910885">
        <w:rPr>
          <w:rFonts w:ascii="Times New Roman" w:hAnsi="Times New Roman" w:cs="Times New Roman"/>
        </w:rPr>
        <w:t>Q8</w:t>
      </w:r>
    </w:p>
    <w:p w14:paraId="18A84455" w14:textId="56B17BE3" w:rsidR="008D11AF" w:rsidRPr="008D11AF" w:rsidRDefault="008D11AF" w:rsidP="008D11AF">
      <w:pPr>
        <w:pStyle w:val="my-0"/>
        <w:spacing w:after="40" w:afterAutospacing="0" w:line="259" w:lineRule="auto"/>
        <w:ind w:left="360" w:hanging="720"/>
        <w:rPr>
          <w:rFonts w:ascii="Times New Roman" w:eastAsia="Times New Roman" w:hAnsi="Times New Roman" w:cs="Times New Roman"/>
        </w:rPr>
      </w:pPr>
      <w:r w:rsidRPr="008D11AF">
        <w:rPr>
          <w:rFonts w:ascii="Times New Roman" w:hAnsi="Times New Roman" w:cs="Times New Roman"/>
        </w:rPr>
        <w:t>Q15.</w:t>
      </w:r>
      <w:r w:rsidRPr="008D11AF">
        <w:rPr>
          <w:rFonts w:ascii="Times New Roman" w:hAnsi="Times New Roman" w:cs="Times New Roman"/>
        </w:rPr>
        <w:tab/>
      </w:r>
      <w:r w:rsidRPr="008D11AF">
        <w:rPr>
          <w:rFonts w:ascii="Times New Roman" w:eastAsia="Times New Roman" w:hAnsi="Times New Roman" w:cs="Times New Roman"/>
        </w:rPr>
        <w:t>Are there any page limits or formatting guidelines we should follow for resumes?</w:t>
      </w:r>
    </w:p>
    <w:p w14:paraId="6924D3EC" w14:textId="1AAA78EE" w:rsidR="008D11AF" w:rsidRDefault="008D11AF" w:rsidP="004A294B">
      <w:pPr>
        <w:pStyle w:val="my-0"/>
        <w:spacing w:after="40" w:afterAutospacing="0" w:line="259" w:lineRule="auto"/>
        <w:ind w:left="360" w:hanging="360"/>
        <w:rPr>
          <w:rFonts w:ascii="Times New Roman" w:hAnsi="Times New Roman" w:cs="Times New Roman"/>
        </w:rPr>
      </w:pPr>
      <w:r w:rsidRPr="008D11AF">
        <w:rPr>
          <w:rFonts w:ascii="Times New Roman" w:hAnsi="Times New Roman" w:cs="Times New Roman"/>
        </w:rPr>
        <w:t>A</w:t>
      </w:r>
      <w:proofErr w:type="gramStart"/>
      <w:r w:rsidRPr="008D11AF">
        <w:rPr>
          <w:rFonts w:ascii="Times New Roman" w:hAnsi="Times New Roman" w:cs="Times New Roman"/>
        </w:rPr>
        <w:t>.</w:t>
      </w:r>
      <w:r w:rsidRPr="008D11AF">
        <w:rPr>
          <w:rFonts w:ascii="Times New Roman" w:hAnsi="Times New Roman" w:cs="Times New Roman"/>
        </w:rPr>
        <w:tab/>
      </w:r>
      <w:r w:rsidR="009A0D3B">
        <w:rPr>
          <w:rFonts w:ascii="Times New Roman" w:hAnsi="Times New Roman" w:cs="Times New Roman"/>
        </w:rPr>
        <w:tab/>
      </w:r>
      <w:r w:rsidRPr="008D11AF">
        <w:rPr>
          <w:rFonts w:ascii="Times New Roman" w:hAnsi="Times New Roman" w:cs="Times New Roman"/>
        </w:rPr>
        <w:t>No</w:t>
      </w:r>
      <w:proofErr w:type="gramEnd"/>
    </w:p>
    <w:p w14:paraId="02E7EC90" w14:textId="3055833F" w:rsidR="004A294B" w:rsidRDefault="004A294B" w:rsidP="004A294B">
      <w:pPr>
        <w:pStyle w:val="my-0"/>
        <w:spacing w:after="40" w:afterAutospacing="0" w:line="259" w:lineRule="auto"/>
        <w:ind w:left="360" w:hanging="720"/>
        <w:rPr>
          <w:rFonts w:ascii="Times New Roman" w:hAnsi="Times New Roman" w:cs="Times New Roman"/>
        </w:rPr>
      </w:pPr>
      <w:r>
        <w:rPr>
          <w:rFonts w:ascii="Times New Roman" w:hAnsi="Times New Roman" w:cs="Times New Roman"/>
        </w:rPr>
        <w:t>Q16.</w:t>
      </w:r>
      <w:r>
        <w:rPr>
          <w:rFonts w:ascii="Times New Roman" w:hAnsi="Times New Roman" w:cs="Times New Roman"/>
        </w:rPr>
        <w:tab/>
        <w:t>Were there any modifications to the plan sets previously issued, and if so, will the County issue new plans for review prior to bid?</w:t>
      </w:r>
      <w:r>
        <w:rPr>
          <w:rFonts w:ascii="Times New Roman" w:hAnsi="Times New Roman" w:cs="Times New Roman"/>
        </w:rPr>
        <w:tab/>
      </w:r>
    </w:p>
    <w:p w14:paraId="519A47A3" w14:textId="57451E1D" w:rsidR="004A294B" w:rsidRDefault="004A294B" w:rsidP="004A294B">
      <w:pPr>
        <w:pStyle w:val="my-0"/>
        <w:spacing w:after="40" w:afterAutospacing="0" w:line="259" w:lineRule="auto"/>
        <w:ind w:left="720" w:hanging="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There have been no changes to the plan sets originally </w:t>
      </w:r>
      <w:proofErr w:type="gramStart"/>
      <w:r>
        <w:rPr>
          <w:rFonts w:ascii="Times New Roman" w:hAnsi="Times New Roman" w:cs="Times New Roman"/>
        </w:rPr>
        <w:t>issued</w:t>
      </w:r>
      <w:proofErr w:type="gramEnd"/>
      <w:r>
        <w:rPr>
          <w:rFonts w:ascii="Times New Roman" w:hAnsi="Times New Roman" w:cs="Times New Roman"/>
        </w:rPr>
        <w:t xml:space="preserve"> in the previous solicitation 25-702</w:t>
      </w:r>
      <w:r w:rsidR="00910885">
        <w:rPr>
          <w:rFonts w:ascii="Times New Roman" w:hAnsi="Times New Roman" w:cs="Times New Roman"/>
        </w:rPr>
        <w:t xml:space="preserve"> that was cancelled</w:t>
      </w:r>
      <w:r>
        <w:rPr>
          <w:rFonts w:ascii="Times New Roman" w:hAnsi="Times New Roman" w:cs="Times New Roman"/>
        </w:rPr>
        <w:t>.</w:t>
      </w:r>
    </w:p>
    <w:p w14:paraId="0A11BBD0" w14:textId="008E1A41" w:rsidR="008D11AF" w:rsidRPr="00B13981" w:rsidRDefault="008D11AF" w:rsidP="00086904">
      <w:pPr>
        <w:pStyle w:val="my-0"/>
        <w:spacing w:after="40" w:afterAutospacing="0" w:line="259" w:lineRule="auto"/>
        <w:ind w:left="547" w:hanging="547"/>
        <w:rPr>
          <w:rFonts w:ascii="Times New Roman" w:hAnsi="Times New Roman" w:cs="Times New Roman"/>
        </w:rPr>
      </w:pP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5A75CE7A" w:rsidR="00EA1F05" w:rsidRPr="00EA1F05" w:rsidRDefault="00EC06CD" w:rsidP="00EA1F05">
      <w:pPr>
        <w:pBdr>
          <w:bottom w:val="single" w:sz="6" w:space="1" w:color="auto"/>
        </w:pBdr>
        <w:spacing w:after="120"/>
      </w:pPr>
      <w:r>
        <w:t>N/A</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6"/>
      <w:footerReference w:type="default" r:id="rId17"/>
      <w:headerReference w:type="first" r:id="rId18"/>
      <w:footerReference w:type="first" r:id="rId19"/>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0532D07B" w:rsidR="0069382C" w:rsidRPr="00EA1F05" w:rsidRDefault="0069382C" w:rsidP="0069382C">
    <w:pPr>
      <w:pStyle w:val="Header"/>
      <w:tabs>
        <w:tab w:val="clear" w:pos="8640"/>
        <w:tab w:val="right" w:pos="9900"/>
      </w:tabs>
      <w:rPr>
        <w:b/>
        <w:bCs/>
      </w:rPr>
    </w:pPr>
    <w:r w:rsidRPr="00EA1F05">
      <w:rPr>
        <w:b/>
        <w:bCs/>
      </w:rPr>
      <w:t xml:space="preserve">ADDENDUM NO. </w:t>
    </w:r>
    <w:r w:rsidRPr="00EC06CD">
      <w:rPr>
        <w:b/>
        <w:bCs/>
      </w:rPr>
      <w:t>#</w:t>
    </w:r>
    <w:r w:rsidR="00EC06CD" w:rsidRPr="00EC06CD">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EC06CD">
      <w:rPr>
        <w:b/>
        <w:bCs/>
      </w:rPr>
      <w:t>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6FE51FA"/>
    <w:multiLevelType w:val="multilevel"/>
    <w:tmpl w:val="4D1EE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B6685"/>
    <w:multiLevelType w:val="hybridMultilevel"/>
    <w:tmpl w:val="44D2B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8269665">
    <w:abstractNumId w:val="0"/>
  </w:num>
  <w:num w:numId="2" w16cid:durableId="19864184">
    <w:abstractNumId w:val="8"/>
  </w:num>
  <w:num w:numId="3" w16cid:durableId="1569223518">
    <w:abstractNumId w:val="7"/>
  </w:num>
  <w:num w:numId="4" w16cid:durableId="584000639">
    <w:abstractNumId w:val="9"/>
  </w:num>
  <w:num w:numId="5" w16cid:durableId="489567764">
    <w:abstractNumId w:val="1"/>
  </w:num>
  <w:num w:numId="6" w16cid:durableId="445973893">
    <w:abstractNumId w:val="5"/>
  </w:num>
  <w:num w:numId="7" w16cid:durableId="1036589449">
    <w:abstractNumId w:val="4"/>
  </w:num>
  <w:num w:numId="8" w16cid:durableId="767965953">
    <w:abstractNumId w:val="6"/>
  </w:num>
  <w:num w:numId="9" w16cid:durableId="1435591811">
    <w:abstractNumId w:val="2"/>
  </w:num>
  <w:num w:numId="10" w16cid:durableId="1906840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197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1rt1lroXUU0hIeeLpOFzYI140gvZdBHRtxqodxwqoIlBBIAA/A7cUPy+emaduD9rVOa3IcBZLtODfHT6JLw==" w:salt="kJ0g+NkkeX4yZclBPfw68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86904"/>
    <w:rsid w:val="000946A3"/>
    <w:rsid w:val="00096A78"/>
    <w:rsid w:val="000A3D94"/>
    <w:rsid w:val="000A49A7"/>
    <w:rsid w:val="000A4CAB"/>
    <w:rsid w:val="000A52EB"/>
    <w:rsid w:val="000A7862"/>
    <w:rsid w:val="000D04A1"/>
    <w:rsid w:val="000F2C49"/>
    <w:rsid w:val="000F43B5"/>
    <w:rsid w:val="00103943"/>
    <w:rsid w:val="001167AC"/>
    <w:rsid w:val="001213AB"/>
    <w:rsid w:val="001252A5"/>
    <w:rsid w:val="00132B21"/>
    <w:rsid w:val="00140EBE"/>
    <w:rsid w:val="00160D8F"/>
    <w:rsid w:val="001841B5"/>
    <w:rsid w:val="00187610"/>
    <w:rsid w:val="00193892"/>
    <w:rsid w:val="0019442A"/>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32CAF"/>
    <w:rsid w:val="00345D8F"/>
    <w:rsid w:val="00347217"/>
    <w:rsid w:val="0034755A"/>
    <w:rsid w:val="00352387"/>
    <w:rsid w:val="00362BF4"/>
    <w:rsid w:val="0036641A"/>
    <w:rsid w:val="00385A10"/>
    <w:rsid w:val="0038787D"/>
    <w:rsid w:val="003A18D7"/>
    <w:rsid w:val="003A632F"/>
    <w:rsid w:val="003A7DCC"/>
    <w:rsid w:val="003B5832"/>
    <w:rsid w:val="003D2A4A"/>
    <w:rsid w:val="003F09B1"/>
    <w:rsid w:val="003F206F"/>
    <w:rsid w:val="003F2FBF"/>
    <w:rsid w:val="003F6E82"/>
    <w:rsid w:val="003F7609"/>
    <w:rsid w:val="00402147"/>
    <w:rsid w:val="004131A7"/>
    <w:rsid w:val="00426BCD"/>
    <w:rsid w:val="004608E6"/>
    <w:rsid w:val="00464CAE"/>
    <w:rsid w:val="0048032D"/>
    <w:rsid w:val="004A294B"/>
    <w:rsid w:val="004B1918"/>
    <w:rsid w:val="004C3C70"/>
    <w:rsid w:val="004E3EE4"/>
    <w:rsid w:val="0050375E"/>
    <w:rsid w:val="005055D3"/>
    <w:rsid w:val="00517FFC"/>
    <w:rsid w:val="00521A7D"/>
    <w:rsid w:val="00523BD9"/>
    <w:rsid w:val="00523D30"/>
    <w:rsid w:val="00525414"/>
    <w:rsid w:val="00525FD8"/>
    <w:rsid w:val="0052661D"/>
    <w:rsid w:val="005523EF"/>
    <w:rsid w:val="0057065C"/>
    <w:rsid w:val="005707DB"/>
    <w:rsid w:val="0058123A"/>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538C2"/>
    <w:rsid w:val="00783163"/>
    <w:rsid w:val="00785DA3"/>
    <w:rsid w:val="007A5299"/>
    <w:rsid w:val="007C64AE"/>
    <w:rsid w:val="007E59D6"/>
    <w:rsid w:val="007F6F6F"/>
    <w:rsid w:val="0080285B"/>
    <w:rsid w:val="0080437C"/>
    <w:rsid w:val="00804ECA"/>
    <w:rsid w:val="00807860"/>
    <w:rsid w:val="00811345"/>
    <w:rsid w:val="00830EBE"/>
    <w:rsid w:val="00831988"/>
    <w:rsid w:val="00837CDE"/>
    <w:rsid w:val="00837F13"/>
    <w:rsid w:val="008428B7"/>
    <w:rsid w:val="008449B3"/>
    <w:rsid w:val="00845236"/>
    <w:rsid w:val="00855896"/>
    <w:rsid w:val="0087510B"/>
    <w:rsid w:val="008762A3"/>
    <w:rsid w:val="00884FB7"/>
    <w:rsid w:val="00892424"/>
    <w:rsid w:val="008A4C40"/>
    <w:rsid w:val="008B5A62"/>
    <w:rsid w:val="008C2F2A"/>
    <w:rsid w:val="008D11AF"/>
    <w:rsid w:val="008E18D1"/>
    <w:rsid w:val="008E271C"/>
    <w:rsid w:val="008E5F15"/>
    <w:rsid w:val="008E78DB"/>
    <w:rsid w:val="008F3A92"/>
    <w:rsid w:val="00910378"/>
    <w:rsid w:val="00910642"/>
    <w:rsid w:val="00910885"/>
    <w:rsid w:val="0091352D"/>
    <w:rsid w:val="0091430A"/>
    <w:rsid w:val="009152CD"/>
    <w:rsid w:val="00932678"/>
    <w:rsid w:val="00933424"/>
    <w:rsid w:val="00954EAB"/>
    <w:rsid w:val="00992C79"/>
    <w:rsid w:val="00997447"/>
    <w:rsid w:val="009A0D3B"/>
    <w:rsid w:val="009A5699"/>
    <w:rsid w:val="009A68A8"/>
    <w:rsid w:val="009D2D83"/>
    <w:rsid w:val="009D66F5"/>
    <w:rsid w:val="009E2A73"/>
    <w:rsid w:val="009E4371"/>
    <w:rsid w:val="009F6C19"/>
    <w:rsid w:val="00A0758B"/>
    <w:rsid w:val="00A07B66"/>
    <w:rsid w:val="00A2718B"/>
    <w:rsid w:val="00A32AF0"/>
    <w:rsid w:val="00A34AFE"/>
    <w:rsid w:val="00A5510B"/>
    <w:rsid w:val="00A6185C"/>
    <w:rsid w:val="00A63854"/>
    <w:rsid w:val="00A72A45"/>
    <w:rsid w:val="00A72F3F"/>
    <w:rsid w:val="00A86B72"/>
    <w:rsid w:val="00A87373"/>
    <w:rsid w:val="00A93012"/>
    <w:rsid w:val="00AA0309"/>
    <w:rsid w:val="00AA2A5A"/>
    <w:rsid w:val="00AD4A23"/>
    <w:rsid w:val="00AE7A18"/>
    <w:rsid w:val="00B06370"/>
    <w:rsid w:val="00B07A7F"/>
    <w:rsid w:val="00B13981"/>
    <w:rsid w:val="00B60E88"/>
    <w:rsid w:val="00B64F84"/>
    <w:rsid w:val="00B70B00"/>
    <w:rsid w:val="00B82A39"/>
    <w:rsid w:val="00B913BB"/>
    <w:rsid w:val="00B97D79"/>
    <w:rsid w:val="00BA544F"/>
    <w:rsid w:val="00BB2EED"/>
    <w:rsid w:val="00BC0603"/>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45DA7"/>
    <w:rsid w:val="00D812A0"/>
    <w:rsid w:val="00DA4DE3"/>
    <w:rsid w:val="00DB7FA9"/>
    <w:rsid w:val="00DC457D"/>
    <w:rsid w:val="00DC68A5"/>
    <w:rsid w:val="00DD2371"/>
    <w:rsid w:val="00DD4532"/>
    <w:rsid w:val="00E12DB6"/>
    <w:rsid w:val="00E42087"/>
    <w:rsid w:val="00E531E3"/>
    <w:rsid w:val="00E5490D"/>
    <w:rsid w:val="00E54A57"/>
    <w:rsid w:val="00E63776"/>
    <w:rsid w:val="00E925C6"/>
    <w:rsid w:val="00E95D32"/>
    <w:rsid w:val="00EA1F05"/>
    <w:rsid w:val="00EB25CE"/>
    <w:rsid w:val="00EC06CD"/>
    <w:rsid w:val="00EE17FC"/>
    <w:rsid w:val="00EE3D54"/>
    <w:rsid w:val="00EF5966"/>
    <w:rsid w:val="00F02DD9"/>
    <w:rsid w:val="00F07C3F"/>
    <w:rsid w:val="00F1278D"/>
    <w:rsid w:val="00F20605"/>
    <w:rsid w:val="00F26946"/>
    <w:rsid w:val="00F46047"/>
    <w:rsid w:val="00F55809"/>
    <w:rsid w:val="00F60805"/>
    <w:rsid w:val="00F75E41"/>
    <w:rsid w:val="00F76E50"/>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SmartLink">
    <w:name w:val="Smart Link"/>
    <w:basedOn w:val="DefaultParagraphFont"/>
    <w:uiPriority w:val="99"/>
    <w:semiHidden/>
    <w:unhideWhenUsed/>
    <w:rsid w:val="00EC06CD"/>
    <w:rPr>
      <w:color w:val="0000FF"/>
      <w:u w:val="single"/>
      <w:shd w:val="clear" w:color="auto" w:fill="F3F2F1"/>
    </w:rPr>
  </w:style>
  <w:style w:type="paragraph" w:customStyle="1" w:styleId="my-0">
    <w:name w:val="my-0"/>
    <w:basedOn w:val="Normal"/>
    <w:rsid w:val="00EC06CD"/>
    <w:pPr>
      <w:widowControl/>
      <w:spacing w:before="100" w:beforeAutospacing="1" w:after="100" w:afterAutospacing="1"/>
    </w:pPr>
    <w:rPr>
      <w:rFonts w:ascii="Aptos" w:eastAsiaTheme="minorHAnsi" w:hAnsi="Aptos" w:cs="Apto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68384012">
      <w:bodyDiv w:val="1"/>
      <w:marLeft w:val="0"/>
      <w:marRight w:val="0"/>
      <w:marTop w:val="0"/>
      <w:marBottom w:val="0"/>
      <w:divBdr>
        <w:top w:val="none" w:sz="0" w:space="0" w:color="auto"/>
        <w:left w:val="none" w:sz="0" w:space="0" w:color="auto"/>
        <w:bottom w:val="none" w:sz="0" w:space="0" w:color="auto"/>
        <w:right w:val="none" w:sz="0" w:space="0" w:color="auto"/>
      </w:divBdr>
    </w:div>
    <w:div w:id="81492245">
      <w:bodyDiv w:val="1"/>
      <w:marLeft w:val="0"/>
      <w:marRight w:val="0"/>
      <w:marTop w:val="0"/>
      <w:marBottom w:val="0"/>
      <w:divBdr>
        <w:top w:val="none" w:sz="0" w:space="0" w:color="auto"/>
        <w:left w:val="none" w:sz="0" w:space="0" w:color="auto"/>
        <w:bottom w:val="none" w:sz="0" w:space="0" w:color="auto"/>
        <w:right w:val="none" w:sz="0" w:space="0" w:color="auto"/>
      </w:divBdr>
    </w:div>
    <w:div w:id="103817872">
      <w:bodyDiv w:val="1"/>
      <w:marLeft w:val="0"/>
      <w:marRight w:val="0"/>
      <w:marTop w:val="0"/>
      <w:marBottom w:val="0"/>
      <w:divBdr>
        <w:top w:val="none" w:sz="0" w:space="0" w:color="auto"/>
        <w:left w:val="none" w:sz="0" w:space="0" w:color="auto"/>
        <w:bottom w:val="none" w:sz="0" w:space="0" w:color="auto"/>
        <w:right w:val="none" w:sz="0" w:space="0" w:color="auto"/>
      </w:divBdr>
    </w:div>
    <w:div w:id="129250180">
      <w:bodyDiv w:val="1"/>
      <w:marLeft w:val="0"/>
      <w:marRight w:val="0"/>
      <w:marTop w:val="0"/>
      <w:marBottom w:val="0"/>
      <w:divBdr>
        <w:top w:val="none" w:sz="0" w:space="0" w:color="auto"/>
        <w:left w:val="none" w:sz="0" w:space="0" w:color="auto"/>
        <w:bottom w:val="none" w:sz="0" w:space="0" w:color="auto"/>
        <w:right w:val="none" w:sz="0" w:space="0" w:color="auto"/>
      </w:divBdr>
    </w:div>
    <w:div w:id="297997425">
      <w:bodyDiv w:val="1"/>
      <w:marLeft w:val="0"/>
      <w:marRight w:val="0"/>
      <w:marTop w:val="0"/>
      <w:marBottom w:val="0"/>
      <w:divBdr>
        <w:top w:val="none" w:sz="0" w:space="0" w:color="auto"/>
        <w:left w:val="none" w:sz="0" w:space="0" w:color="auto"/>
        <w:bottom w:val="none" w:sz="0" w:space="0" w:color="auto"/>
        <w:right w:val="none" w:sz="0" w:space="0" w:color="auto"/>
      </w:divBdr>
    </w:div>
    <w:div w:id="313721934">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24807114">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909120724">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201357904">
      <w:bodyDiv w:val="1"/>
      <w:marLeft w:val="0"/>
      <w:marRight w:val="0"/>
      <w:marTop w:val="0"/>
      <w:marBottom w:val="0"/>
      <w:divBdr>
        <w:top w:val="none" w:sz="0" w:space="0" w:color="auto"/>
        <w:left w:val="none" w:sz="0" w:space="0" w:color="auto"/>
        <w:bottom w:val="none" w:sz="0" w:space="0" w:color="auto"/>
        <w:right w:val="none" w:sz="0" w:space="0" w:color="auto"/>
      </w:divBdr>
    </w:div>
    <w:div w:id="1262757672">
      <w:bodyDiv w:val="1"/>
      <w:marLeft w:val="0"/>
      <w:marRight w:val="0"/>
      <w:marTop w:val="0"/>
      <w:marBottom w:val="0"/>
      <w:divBdr>
        <w:top w:val="none" w:sz="0" w:space="0" w:color="auto"/>
        <w:left w:val="none" w:sz="0" w:space="0" w:color="auto"/>
        <w:bottom w:val="none" w:sz="0" w:space="0" w:color="auto"/>
        <w:right w:val="none" w:sz="0" w:space="0" w:color="auto"/>
      </w:divBdr>
    </w:div>
    <w:div w:id="1478957951">
      <w:bodyDiv w:val="1"/>
      <w:marLeft w:val="0"/>
      <w:marRight w:val="0"/>
      <w:marTop w:val="0"/>
      <w:marBottom w:val="0"/>
      <w:divBdr>
        <w:top w:val="none" w:sz="0" w:space="0" w:color="auto"/>
        <w:left w:val="none" w:sz="0" w:space="0" w:color="auto"/>
        <w:bottom w:val="none" w:sz="0" w:space="0" w:color="auto"/>
        <w:right w:val="none" w:sz="0" w:space="0" w:color="auto"/>
      </w:divBdr>
    </w:div>
    <w:div w:id="1483278236">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803885697">
      <w:bodyDiv w:val="1"/>
      <w:marLeft w:val="0"/>
      <w:marRight w:val="0"/>
      <w:marTop w:val="0"/>
      <w:marBottom w:val="0"/>
      <w:divBdr>
        <w:top w:val="none" w:sz="0" w:space="0" w:color="auto"/>
        <w:left w:val="none" w:sz="0" w:space="0" w:color="auto"/>
        <w:bottom w:val="none" w:sz="0" w:space="0" w:color="auto"/>
        <w:right w:val="none" w:sz="0" w:space="0" w:color="auto"/>
      </w:divBdr>
      <w:divsChild>
        <w:div w:id="324360888">
          <w:marLeft w:val="0"/>
          <w:marRight w:val="0"/>
          <w:marTop w:val="0"/>
          <w:marBottom w:val="0"/>
          <w:divBdr>
            <w:top w:val="none" w:sz="0" w:space="0" w:color="auto"/>
            <w:left w:val="none" w:sz="0" w:space="0" w:color="auto"/>
            <w:bottom w:val="none" w:sz="0" w:space="0" w:color="auto"/>
            <w:right w:val="none" w:sz="0" w:space="0" w:color="auto"/>
          </w:divBdr>
          <w:divsChild>
            <w:div w:id="17858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084">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 w:id="2047557278">
      <w:bodyDiv w:val="1"/>
      <w:marLeft w:val="0"/>
      <w:marRight w:val="0"/>
      <w:marTop w:val="0"/>
      <w:marBottom w:val="0"/>
      <w:divBdr>
        <w:top w:val="none" w:sz="0" w:space="0" w:color="auto"/>
        <w:left w:val="none" w:sz="0" w:space="0" w:color="auto"/>
        <w:bottom w:val="none" w:sz="0" w:space="0" w:color="auto"/>
        <w:right w:val="none" w:sz="0" w:space="0" w:color="auto"/>
      </w:divBdr>
    </w:div>
    <w:div w:id="21360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DBFBE4.60269C6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bcc.sharepoint.com/:f:/s/Procurement/EshygsuvNglHmB8a0UEORgoBekFCTgA_wiydok-9mj6TJQ?e=Xac2Zg&amp;xsdata=MDV8MDJ8Z3JldGNoZW4uYmVjaHRlbEBsYWtlY291bnR5ZmwuZ292fDA2NWM1YjgzNGVlZjRhZDRhMTA4MDhkZGNhMWQwZTBhfDg0OTkyMzJlYTcxYTQ1ZWRhZWNhNjQwNDEwODk1MTJlfDB8MHw2Mzg4ODg5NDgzMzA3OTU2ODB8VW5rbm93bnxUV0ZwYkdac2IzZDhleUpGYlhCMGVVMWhjR2tpT25SeWRXVXNJbFlpT2lJd0xqQXVNREF3TUNJc0lsQWlPaUpYYVc0ek1pSXNJa0ZPSWpvaVRXRnBiQ0lzSWxkVUlqb3lmUT09fDB8fHw%3d&amp;sdata=M2xLSFJwaCtlbHpxZks0SWlBTkRtS2R2SmNtTTlCZTNXSXBmNzlveW1JZz0%3d" TargetMode="External"/><Relationship Id="rId5" Type="http://schemas.openxmlformats.org/officeDocument/2006/relationships/styles" Target="style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kecountyfl.gov/county-attorne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332CAF"/>
    <w:rsid w:val="00352387"/>
    <w:rsid w:val="0048083F"/>
    <w:rsid w:val="004E3EE4"/>
    <w:rsid w:val="00523BD9"/>
    <w:rsid w:val="005247F9"/>
    <w:rsid w:val="007E59D6"/>
    <w:rsid w:val="008449B3"/>
    <w:rsid w:val="008E78DB"/>
    <w:rsid w:val="008F6B69"/>
    <w:rsid w:val="00925724"/>
    <w:rsid w:val="00A72A45"/>
    <w:rsid w:val="00B9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1029</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Bechtel, Gretchen</cp:lastModifiedBy>
  <cp:revision>32</cp:revision>
  <cp:lastPrinted>2020-04-01T15:04:00Z</cp:lastPrinted>
  <dcterms:created xsi:type="dcterms:W3CDTF">2020-04-08T13:16:00Z</dcterms:created>
  <dcterms:modified xsi:type="dcterms:W3CDTF">2025-08-06T11:37:00Z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