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0D6D8408" w:rsidR="00015C1C" w:rsidRDefault="00B62D34" w:rsidP="00AA3F57">
      <w:pPr>
        <w:pStyle w:val="TOC1"/>
        <w:rPr>
          <w:b/>
        </w:rPr>
      </w:pPr>
      <w:r>
        <w:t>Solicitation</w:t>
      </w:r>
      <w:r w:rsidR="00015C1C" w:rsidRPr="00015C1C">
        <w:t xml:space="preserve"> Number:</w:t>
      </w:r>
      <w:r w:rsidR="00C875FA">
        <w:tab/>
      </w:r>
      <w:r w:rsidR="0082051E">
        <w:rPr>
          <w:b/>
        </w:rPr>
        <w:fldChar w:fldCharType="begin">
          <w:ffData>
            <w:name w:val="BIDNUMBER"/>
            <w:enabled/>
            <w:calcOnExit w:val="0"/>
            <w:textInput>
              <w:default w:val="25-750"/>
              <w:format w:val="UPPERCASE"/>
            </w:textInput>
          </w:ffData>
        </w:fldChar>
      </w:r>
      <w:bookmarkStart w:id="0" w:name="BIDNUMBER"/>
      <w:r w:rsidR="0082051E">
        <w:rPr>
          <w:b/>
        </w:rPr>
        <w:instrText xml:space="preserve"> FORMTEXT </w:instrText>
      </w:r>
      <w:r w:rsidR="0082051E">
        <w:rPr>
          <w:b/>
        </w:rPr>
      </w:r>
      <w:r w:rsidR="0082051E">
        <w:rPr>
          <w:b/>
        </w:rPr>
        <w:fldChar w:fldCharType="separate"/>
      </w:r>
      <w:r w:rsidR="004E057F">
        <w:rPr>
          <w:b/>
          <w:noProof/>
        </w:rPr>
        <w:t>25-750</w:t>
      </w:r>
      <w:r w:rsidR="0082051E">
        <w:rPr>
          <w:b/>
        </w:rPr>
        <w:fldChar w:fldCharType="end"/>
      </w:r>
      <w:bookmarkEnd w:id="0"/>
      <w:r w:rsidR="00015C1C" w:rsidRPr="00015C1C">
        <w:cr/>
      </w:r>
      <w:r w:rsidR="007951FB">
        <w:t>Solicitation</w:t>
      </w:r>
      <w:r w:rsidR="00015C1C" w:rsidRPr="00015C1C">
        <w:t xml:space="preserve"> Title:</w:t>
      </w:r>
      <w:r w:rsidR="00015C1C" w:rsidRPr="00015C1C">
        <w:tab/>
      </w:r>
      <w:r w:rsidR="0082051E">
        <w:rPr>
          <w:b/>
        </w:rPr>
        <w:fldChar w:fldCharType="begin">
          <w:ffData>
            <w:name w:val="BIDNAME"/>
            <w:enabled/>
            <w:calcOnExit w:val="0"/>
            <w:textInput>
              <w:default w:val="TRANSPORTATION AND ENGINEERING SERVICES, ON-CALL"/>
              <w:format w:val="UPPERCASE"/>
            </w:textInput>
          </w:ffData>
        </w:fldChar>
      </w:r>
      <w:bookmarkStart w:id="1" w:name="BIDNAME"/>
      <w:r w:rsidR="0082051E">
        <w:rPr>
          <w:b/>
        </w:rPr>
        <w:instrText xml:space="preserve"> FORMTEXT </w:instrText>
      </w:r>
      <w:r w:rsidR="0082051E">
        <w:rPr>
          <w:b/>
        </w:rPr>
      </w:r>
      <w:r w:rsidR="0082051E">
        <w:rPr>
          <w:b/>
        </w:rPr>
        <w:fldChar w:fldCharType="separate"/>
      </w:r>
      <w:r w:rsidR="004E057F">
        <w:rPr>
          <w:b/>
          <w:noProof/>
        </w:rPr>
        <w:t>TRANSPORTATION AND ENGINEERING SERVICES, ON-CALL</w:t>
      </w:r>
      <w:r w:rsidR="0082051E">
        <w:rPr>
          <w:b/>
        </w:rPr>
        <w:fldChar w:fldCharType="end"/>
      </w:r>
      <w:bookmarkEnd w:id="1"/>
      <w:r w:rsidR="00015C1C" w:rsidRPr="00015C1C">
        <w:cr/>
      </w:r>
      <w:r w:rsidR="00EF4569">
        <w:t>Last Day to Ask Questions:</w:t>
      </w:r>
      <w:r w:rsidR="00C875FA">
        <w:t xml:space="preserve">  </w:t>
      </w:r>
      <w:r w:rsidR="0082051E">
        <w:rPr>
          <w:b/>
        </w:rPr>
        <w:fldChar w:fldCharType="begin">
          <w:ffData>
            <w:name w:val="LastDayquestions"/>
            <w:enabled/>
            <w:calcOnExit w:val="0"/>
            <w:textInput>
              <w:default w:val="09/24/2025"/>
            </w:textInput>
          </w:ffData>
        </w:fldChar>
      </w:r>
      <w:bookmarkStart w:id="2" w:name="LastDayquestions"/>
      <w:r w:rsidR="0082051E">
        <w:rPr>
          <w:b/>
        </w:rPr>
        <w:instrText xml:space="preserve"> FORMTEXT </w:instrText>
      </w:r>
      <w:r w:rsidR="0082051E">
        <w:rPr>
          <w:b/>
        </w:rPr>
      </w:r>
      <w:r w:rsidR="0082051E">
        <w:rPr>
          <w:b/>
        </w:rPr>
        <w:fldChar w:fldCharType="separate"/>
      </w:r>
      <w:r w:rsidR="004E057F">
        <w:rPr>
          <w:b/>
          <w:noProof/>
        </w:rPr>
        <w:t>09/24/2025</w:t>
      </w:r>
      <w:r w:rsidR="0082051E">
        <w:rPr>
          <w:b/>
        </w:rPr>
        <w:fldChar w:fldCharType="end"/>
      </w:r>
      <w:bookmarkEnd w:id="2"/>
      <w:r w:rsidR="00015C1C" w:rsidRPr="00015C1C">
        <w:cr/>
        <w:t>CLOSING DATE:</w:t>
      </w:r>
      <w:r w:rsidR="00C875FA">
        <w:tab/>
      </w:r>
      <w:r w:rsidR="0082051E">
        <w:rPr>
          <w:b/>
        </w:rPr>
        <w:fldChar w:fldCharType="begin">
          <w:ffData>
            <w:name w:val="ClosingDate"/>
            <w:enabled/>
            <w:calcOnExit w:val="0"/>
            <w:textInput>
              <w:default w:val="10/07/2025"/>
            </w:textInput>
          </w:ffData>
        </w:fldChar>
      </w:r>
      <w:bookmarkStart w:id="3" w:name="ClosingDate"/>
      <w:r w:rsidR="0082051E">
        <w:rPr>
          <w:b/>
        </w:rPr>
        <w:instrText xml:space="preserve"> FORMTEXT </w:instrText>
      </w:r>
      <w:r w:rsidR="0082051E">
        <w:rPr>
          <w:b/>
        </w:rPr>
      </w:r>
      <w:r w:rsidR="0082051E">
        <w:rPr>
          <w:b/>
        </w:rPr>
        <w:fldChar w:fldCharType="separate"/>
      </w:r>
      <w:r w:rsidR="004E057F">
        <w:rPr>
          <w:b/>
          <w:noProof/>
        </w:rPr>
        <w:t>10/07/2025</w:t>
      </w:r>
      <w:r w:rsidR="0082051E">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2F7BA718" w14:textId="57B92A4C" w:rsidR="004E057F"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09682245" w:history="1">
            <w:r w:rsidR="004E057F" w:rsidRPr="00D35BA7">
              <w:rPr>
                <w:rStyle w:val="Hyperlink"/>
                <w:b/>
                <w:noProof/>
              </w:rPr>
              <w:t>1.0</w:t>
            </w:r>
            <w:r w:rsidR="004E057F">
              <w:rPr>
                <w:rFonts w:asciiTheme="minorHAnsi" w:hAnsiTheme="minorHAnsi" w:cstheme="minorBidi"/>
                <w:noProof/>
                <w:kern w:val="2"/>
                <w14:ligatures w14:val="standardContextual"/>
              </w:rPr>
              <w:tab/>
            </w:r>
            <w:r w:rsidR="004E057F" w:rsidRPr="00D35BA7">
              <w:rPr>
                <w:rStyle w:val="Hyperlink"/>
                <w:b/>
                <w:noProof/>
              </w:rPr>
              <w:t>PURPOSE OF REQUEST SOLICITATION</w:t>
            </w:r>
            <w:r w:rsidR="004E057F">
              <w:rPr>
                <w:noProof/>
                <w:webHidden/>
              </w:rPr>
              <w:tab/>
            </w:r>
            <w:r w:rsidR="004E057F">
              <w:rPr>
                <w:noProof/>
                <w:webHidden/>
              </w:rPr>
              <w:fldChar w:fldCharType="begin"/>
            </w:r>
            <w:r w:rsidR="004E057F">
              <w:rPr>
                <w:noProof/>
                <w:webHidden/>
              </w:rPr>
              <w:instrText xml:space="preserve"> PAGEREF _Toc209682245 \h </w:instrText>
            </w:r>
            <w:r w:rsidR="004E057F">
              <w:rPr>
                <w:noProof/>
                <w:webHidden/>
              </w:rPr>
            </w:r>
            <w:r w:rsidR="004E057F">
              <w:rPr>
                <w:noProof/>
                <w:webHidden/>
              </w:rPr>
              <w:fldChar w:fldCharType="separate"/>
            </w:r>
            <w:r w:rsidR="004E057F">
              <w:rPr>
                <w:noProof/>
                <w:webHidden/>
              </w:rPr>
              <w:t>2</w:t>
            </w:r>
            <w:r w:rsidR="004E057F">
              <w:rPr>
                <w:noProof/>
                <w:webHidden/>
              </w:rPr>
              <w:fldChar w:fldCharType="end"/>
            </w:r>
          </w:hyperlink>
        </w:p>
        <w:p w14:paraId="35C60907" w14:textId="7566FB91" w:rsidR="004E057F" w:rsidRDefault="004E057F">
          <w:pPr>
            <w:pStyle w:val="TOC1"/>
            <w:tabs>
              <w:tab w:val="left" w:pos="720"/>
              <w:tab w:val="right" w:leader="dot" w:pos="9800"/>
            </w:tabs>
            <w:rPr>
              <w:rFonts w:asciiTheme="minorHAnsi" w:hAnsiTheme="minorHAnsi" w:cstheme="minorBidi"/>
              <w:noProof/>
              <w:kern w:val="2"/>
              <w14:ligatures w14:val="standardContextual"/>
            </w:rPr>
          </w:pPr>
          <w:hyperlink w:anchor="_Toc209682246" w:history="1">
            <w:r w:rsidRPr="00D35BA7">
              <w:rPr>
                <w:rStyle w:val="Hyperlink"/>
                <w:b/>
                <w:noProof/>
              </w:rPr>
              <w:t>2.0</w:t>
            </w:r>
            <w:r>
              <w:rPr>
                <w:rFonts w:asciiTheme="minorHAnsi" w:hAnsiTheme="minorHAnsi" w:cstheme="minorBidi"/>
                <w:noProof/>
                <w:kern w:val="2"/>
                <w14:ligatures w14:val="standardContextual"/>
              </w:rPr>
              <w:tab/>
            </w:r>
            <w:r w:rsidRPr="00D35BA7">
              <w:rPr>
                <w:rStyle w:val="Hyperlink"/>
                <w:b/>
                <w:noProof/>
              </w:rPr>
              <w:t>QUALIFICATIONS</w:t>
            </w:r>
            <w:r>
              <w:rPr>
                <w:noProof/>
                <w:webHidden/>
              </w:rPr>
              <w:tab/>
            </w:r>
            <w:r>
              <w:rPr>
                <w:noProof/>
                <w:webHidden/>
              </w:rPr>
              <w:fldChar w:fldCharType="begin"/>
            </w:r>
            <w:r>
              <w:rPr>
                <w:noProof/>
                <w:webHidden/>
              </w:rPr>
              <w:instrText xml:space="preserve"> PAGEREF _Toc209682246 \h </w:instrText>
            </w:r>
            <w:r>
              <w:rPr>
                <w:noProof/>
                <w:webHidden/>
              </w:rPr>
            </w:r>
            <w:r>
              <w:rPr>
                <w:noProof/>
                <w:webHidden/>
              </w:rPr>
              <w:fldChar w:fldCharType="separate"/>
            </w:r>
            <w:r>
              <w:rPr>
                <w:noProof/>
                <w:webHidden/>
              </w:rPr>
              <w:t>2</w:t>
            </w:r>
            <w:r>
              <w:rPr>
                <w:noProof/>
                <w:webHidden/>
              </w:rPr>
              <w:fldChar w:fldCharType="end"/>
            </w:r>
          </w:hyperlink>
        </w:p>
        <w:p w14:paraId="09552C0F" w14:textId="19DF9F7C" w:rsidR="004E057F" w:rsidRDefault="004E057F">
          <w:pPr>
            <w:pStyle w:val="TOC1"/>
            <w:tabs>
              <w:tab w:val="left" w:pos="720"/>
              <w:tab w:val="right" w:leader="dot" w:pos="9800"/>
            </w:tabs>
            <w:rPr>
              <w:rFonts w:asciiTheme="minorHAnsi" w:hAnsiTheme="minorHAnsi" w:cstheme="minorBidi"/>
              <w:noProof/>
              <w:kern w:val="2"/>
              <w14:ligatures w14:val="standardContextual"/>
            </w:rPr>
          </w:pPr>
          <w:hyperlink w:anchor="_Toc209682247" w:history="1">
            <w:r w:rsidRPr="00D35BA7">
              <w:rPr>
                <w:rStyle w:val="Hyperlink"/>
                <w:b/>
                <w:noProof/>
              </w:rPr>
              <w:t>3.0</w:t>
            </w:r>
            <w:r>
              <w:rPr>
                <w:rFonts w:asciiTheme="minorHAnsi" w:hAnsiTheme="minorHAnsi" w:cstheme="minorBidi"/>
                <w:noProof/>
                <w:kern w:val="2"/>
                <w14:ligatures w14:val="standardContextual"/>
              </w:rPr>
              <w:tab/>
            </w:r>
            <w:r w:rsidRPr="00D35BA7">
              <w:rPr>
                <w:rStyle w:val="Hyperlink"/>
                <w:b/>
                <w:noProof/>
              </w:rPr>
              <w:t>EXHIBITS</w:t>
            </w:r>
            <w:r>
              <w:rPr>
                <w:noProof/>
                <w:webHidden/>
              </w:rPr>
              <w:tab/>
            </w:r>
            <w:r>
              <w:rPr>
                <w:noProof/>
                <w:webHidden/>
              </w:rPr>
              <w:fldChar w:fldCharType="begin"/>
            </w:r>
            <w:r>
              <w:rPr>
                <w:noProof/>
                <w:webHidden/>
              </w:rPr>
              <w:instrText xml:space="preserve"> PAGEREF _Toc209682247 \h </w:instrText>
            </w:r>
            <w:r>
              <w:rPr>
                <w:noProof/>
                <w:webHidden/>
              </w:rPr>
            </w:r>
            <w:r>
              <w:rPr>
                <w:noProof/>
                <w:webHidden/>
              </w:rPr>
              <w:fldChar w:fldCharType="separate"/>
            </w:r>
            <w:r>
              <w:rPr>
                <w:noProof/>
                <w:webHidden/>
              </w:rPr>
              <w:t>2</w:t>
            </w:r>
            <w:r>
              <w:rPr>
                <w:noProof/>
                <w:webHidden/>
              </w:rPr>
              <w:fldChar w:fldCharType="end"/>
            </w:r>
          </w:hyperlink>
        </w:p>
        <w:p w14:paraId="2387FF1D" w14:textId="28385668" w:rsidR="004E057F" w:rsidRDefault="004E057F">
          <w:pPr>
            <w:pStyle w:val="TOC1"/>
            <w:tabs>
              <w:tab w:val="left" w:pos="720"/>
              <w:tab w:val="right" w:leader="dot" w:pos="9800"/>
            </w:tabs>
            <w:rPr>
              <w:rFonts w:asciiTheme="minorHAnsi" w:hAnsiTheme="minorHAnsi" w:cstheme="minorBidi"/>
              <w:noProof/>
              <w:kern w:val="2"/>
              <w14:ligatures w14:val="standardContextual"/>
            </w:rPr>
          </w:pPr>
          <w:hyperlink w:anchor="_Toc209682248" w:history="1">
            <w:r w:rsidRPr="00D35BA7">
              <w:rPr>
                <w:rStyle w:val="Hyperlink"/>
                <w:b/>
                <w:noProof/>
              </w:rPr>
              <w:t>4.0</w:t>
            </w:r>
            <w:r>
              <w:rPr>
                <w:rFonts w:asciiTheme="minorHAnsi" w:hAnsiTheme="minorHAnsi" w:cstheme="minorBidi"/>
                <w:noProof/>
                <w:kern w:val="2"/>
                <w14:ligatures w14:val="standardContextual"/>
              </w:rPr>
              <w:tab/>
            </w:r>
            <w:r w:rsidRPr="00D35BA7">
              <w:rPr>
                <w:rStyle w:val="Hyperlink"/>
                <w:b/>
                <w:noProof/>
              </w:rPr>
              <w:t>ATTACHMENTS</w:t>
            </w:r>
            <w:r>
              <w:rPr>
                <w:noProof/>
                <w:webHidden/>
              </w:rPr>
              <w:tab/>
            </w:r>
            <w:r>
              <w:rPr>
                <w:noProof/>
                <w:webHidden/>
              </w:rPr>
              <w:fldChar w:fldCharType="begin"/>
            </w:r>
            <w:r>
              <w:rPr>
                <w:noProof/>
                <w:webHidden/>
              </w:rPr>
              <w:instrText xml:space="preserve"> PAGEREF _Toc209682248 \h </w:instrText>
            </w:r>
            <w:r>
              <w:rPr>
                <w:noProof/>
                <w:webHidden/>
              </w:rPr>
            </w:r>
            <w:r>
              <w:rPr>
                <w:noProof/>
                <w:webHidden/>
              </w:rPr>
              <w:fldChar w:fldCharType="separate"/>
            </w:r>
            <w:r>
              <w:rPr>
                <w:noProof/>
                <w:webHidden/>
              </w:rPr>
              <w:t>2</w:t>
            </w:r>
            <w:r>
              <w:rPr>
                <w:noProof/>
                <w:webHidden/>
              </w:rPr>
              <w:fldChar w:fldCharType="end"/>
            </w:r>
          </w:hyperlink>
        </w:p>
        <w:p w14:paraId="3352AFD6" w14:textId="02A3DED3" w:rsidR="004E057F" w:rsidRDefault="004E057F">
          <w:pPr>
            <w:pStyle w:val="TOC1"/>
            <w:tabs>
              <w:tab w:val="left" w:pos="720"/>
              <w:tab w:val="right" w:leader="dot" w:pos="9800"/>
            </w:tabs>
            <w:rPr>
              <w:rFonts w:asciiTheme="minorHAnsi" w:hAnsiTheme="minorHAnsi" w:cstheme="minorBidi"/>
              <w:noProof/>
              <w:kern w:val="2"/>
              <w14:ligatures w14:val="standardContextual"/>
            </w:rPr>
          </w:pPr>
          <w:hyperlink w:anchor="_Toc209682249" w:history="1">
            <w:r w:rsidRPr="00D35BA7">
              <w:rPr>
                <w:rStyle w:val="Hyperlink"/>
                <w:b/>
                <w:noProof/>
              </w:rPr>
              <w:t>5.0</w:t>
            </w:r>
            <w:r>
              <w:rPr>
                <w:rFonts w:asciiTheme="minorHAnsi" w:hAnsiTheme="minorHAnsi" w:cstheme="minorBidi"/>
                <w:noProof/>
                <w:kern w:val="2"/>
                <w14:ligatures w14:val="standardContextual"/>
              </w:rPr>
              <w:tab/>
            </w:r>
            <w:r w:rsidRPr="00D35BA7">
              <w:rPr>
                <w:rStyle w:val="Hyperlink"/>
                <w:b/>
                <w:noProof/>
              </w:rPr>
              <w:t>POINT OF CONTACT</w:t>
            </w:r>
            <w:r>
              <w:rPr>
                <w:noProof/>
                <w:webHidden/>
              </w:rPr>
              <w:tab/>
            </w:r>
            <w:r>
              <w:rPr>
                <w:noProof/>
                <w:webHidden/>
              </w:rPr>
              <w:fldChar w:fldCharType="begin"/>
            </w:r>
            <w:r>
              <w:rPr>
                <w:noProof/>
                <w:webHidden/>
              </w:rPr>
              <w:instrText xml:space="preserve"> PAGEREF _Toc209682249 \h </w:instrText>
            </w:r>
            <w:r>
              <w:rPr>
                <w:noProof/>
                <w:webHidden/>
              </w:rPr>
            </w:r>
            <w:r>
              <w:rPr>
                <w:noProof/>
                <w:webHidden/>
              </w:rPr>
              <w:fldChar w:fldCharType="separate"/>
            </w:r>
            <w:r>
              <w:rPr>
                <w:noProof/>
                <w:webHidden/>
              </w:rPr>
              <w:t>2</w:t>
            </w:r>
            <w:r>
              <w:rPr>
                <w:noProof/>
                <w:webHidden/>
              </w:rPr>
              <w:fldChar w:fldCharType="end"/>
            </w:r>
          </w:hyperlink>
        </w:p>
        <w:p w14:paraId="06307658" w14:textId="3FAFE71A" w:rsidR="004E057F" w:rsidRDefault="004E057F">
          <w:pPr>
            <w:pStyle w:val="TOC1"/>
            <w:tabs>
              <w:tab w:val="left" w:pos="720"/>
              <w:tab w:val="right" w:leader="dot" w:pos="9800"/>
            </w:tabs>
            <w:rPr>
              <w:rFonts w:asciiTheme="minorHAnsi" w:hAnsiTheme="minorHAnsi" w:cstheme="minorBidi"/>
              <w:noProof/>
              <w:kern w:val="2"/>
              <w14:ligatures w14:val="standardContextual"/>
            </w:rPr>
          </w:pPr>
          <w:hyperlink w:anchor="_Toc209682250" w:history="1">
            <w:r w:rsidRPr="00D35BA7">
              <w:rPr>
                <w:rStyle w:val="Hyperlink"/>
                <w:b/>
                <w:noProof/>
              </w:rPr>
              <w:t>6.0</w:t>
            </w:r>
            <w:r>
              <w:rPr>
                <w:rFonts w:asciiTheme="minorHAnsi" w:hAnsiTheme="minorHAnsi" w:cstheme="minorBidi"/>
                <w:noProof/>
                <w:kern w:val="2"/>
                <w14:ligatures w14:val="standardContextual"/>
              </w:rPr>
              <w:tab/>
            </w:r>
            <w:r w:rsidRPr="00D35BA7">
              <w:rPr>
                <w:rStyle w:val="Hyperlink"/>
                <w:b/>
                <w:noProof/>
              </w:rPr>
              <w:t>PRE-PROPOSAL CONFERENCE</w:t>
            </w:r>
            <w:r>
              <w:rPr>
                <w:noProof/>
                <w:webHidden/>
              </w:rPr>
              <w:tab/>
            </w:r>
            <w:r>
              <w:rPr>
                <w:noProof/>
                <w:webHidden/>
              </w:rPr>
              <w:fldChar w:fldCharType="begin"/>
            </w:r>
            <w:r>
              <w:rPr>
                <w:noProof/>
                <w:webHidden/>
              </w:rPr>
              <w:instrText xml:space="preserve"> PAGEREF _Toc209682250 \h </w:instrText>
            </w:r>
            <w:r>
              <w:rPr>
                <w:noProof/>
                <w:webHidden/>
              </w:rPr>
            </w:r>
            <w:r>
              <w:rPr>
                <w:noProof/>
                <w:webHidden/>
              </w:rPr>
              <w:fldChar w:fldCharType="separate"/>
            </w:r>
            <w:r>
              <w:rPr>
                <w:noProof/>
                <w:webHidden/>
              </w:rPr>
              <w:t>3</w:t>
            </w:r>
            <w:r>
              <w:rPr>
                <w:noProof/>
                <w:webHidden/>
              </w:rPr>
              <w:fldChar w:fldCharType="end"/>
            </w:r>
          </w:hyperlink>
        </w:p>
        <w:p w14:paraId="0C38BA08" w14:textId="215A24C9" w:rsidR="004E057F" w:rsidRDefault="004E057F">
          <w:pPr>
            <w:pStyle w:val="TOC1"/>
            <w:tabs>
              <w:tab w:val="left" w:pos="720"/>
              <w:tab w:val="right" w:leader="dot" w:pos="9800"/>
            </w:tabs>
            <w:rPr>
              <w:rFonts w:asciiTheme="minorHAnsi" w:hAnsiTheme="minorHAnsi" w:cstheme="minorBidi"/>
              <w:noProof/>
              <w:kern w:val="2"/>
              <w14:ligatures w14:val="standardContextual"/>
            </w:rPr>
          </w:pPr>
          <w:hyperlink w:anchor="_Toc209682251" w:history="1">
            <w:r w:rsidRPr="00D35BA7">
              <w:rPr>
                <w:rStyle w:val="Hyperlink"/>
                <w:b/>
                <w:noProof/>
              </w:rPr>
              <w:t>7.0</w:t>
            </w:r>
            <w:r>
              <w:rPr>
                <w:rFonts w:asciiTheme="minorHAnsi" w:hAnsiTheme="minorHAnsi" w:cstheme="minorBidi"/>
                <w:noProof/>
                <w:kern w:val="2"/>
                <w14:ligatures w14:val="standardContextual"/>
              </w:rPr>
              <w:tab/>
            </w:r>
            <w:r w:rsidRPr="00D35BA7">
              <w:rPr>
                <w:rStyle w:val="Hyperlink"/>
                <w:b/>
                <w:noProof/>
              </w:rPr>
              <w:t>QUESTIONS, EXCEPTIONS, AND ADDENDA</w:t>
            </w:r>
            <w:r>
              <w:rPr>
                <w:noProof/>
                <w:webHidden/>
              </w:rPr>
              <w:tab/>
            </w:r>
            <w:r>
              <w:rPr>
                <w:noProof/>
                <w:webHidden/>
              </w:rPr>
              <w:fldChar w:fldCharType="begin"/>
            </w:r>
            <w:r>
              <w:rPr>
                <w:noProof/>
                <w:webHidden/>
              </w:rPr>
              <w:instrText xml:space="preserve"> PAGEREF _Toc209682251 \h </w:instrText>
            </w:r>
            <w:r>
              <w:rPr>
                <w:noProof/>
                <w:webHidden/>
              </w:rPr>
            </w:r>
            <w:r>
              <w:rPr>
                <w:noProof/>
                <w:webHidden/>
              </w:rPr>
              <w:fldChar w:fldCharType="separate"/>
            </w:r>
            <w:r>
              <w:rPr>
                <w:noProof/>
                <w:webHidden/>
              </w:rPr>
              <w:t>3</w:t>
            </w:r>
            <w:r>
              <w:rPr>
                <w:noProof/>
                <w:webHidden/>
              </w:rPr>
              <w:fldChar w:fldCharType="end"/>
            </w:r>
          </w:hyperlink>
        </w:p>
        <w:p w14:paraId="774570E3" w14:textId="6D8AA3ED" w:rsidR="004E057F" w:rsidRDefault="004E057F">
          <w:pPr>
            <w:pStyle w:val="TOC1"/>
            <w:tabs>
              <w:tab w:val="left" w:pos="720"/>
              <w:tab w:val="right" w:leader="dot" w:pos="9800"/>
            </w:tabs>
            <w:rPr>
              <w:rFonts w:asciiTheme="minorHAnsi" w:hAnsiTheme="minorHAnsi" w:cstheme="minorBidi"/>
              <w:noProof/>
              <w:kern w:val="2"/>
              <w14:ligatures w14:val="standardContextual"/>
            </w:rPr>
          </w:pPr>
          <w:hyperlink w:anchor="_Toc209682252" w:history="1">
            <w:r w:rsidRPr="00D35BA7">
              <w:rPr>
                <w:rStyle w:val="Hyperlink"/>
                <w:b/>
                <w:noProof/>
              </w:rPr>
              <w:t>8.0</w:t>
            </w:r>
            <w:r>
              <w:rPr>
                <w:rFonts w:asciiTheme="minorHAnsi" w:hAnsiTheme="minorHAnsi" w:cstheme="minorBidi"/>
                <w:noProof/>
                <w:kern w:val="2"/>
                <w14:ligatures w14:val="standardContextual"/>
              </w:rPr>
              <w:tab/>
            </w:r>
            <w:r w:rsidRPr="00D35BA7">
              <w:rPr>
                <w:rStyle w:val="Hyperlink"/>
                <w:b/>
                <w:noProof/>
              </w:rPr>
              <w:t>PROCUREMENT SCHEDULE ESTIMATE</w:t>
            </w:r>
            <w:r>
              <w:rPr>
                <w:noProof/>
                <w:webHidden/>
              </w:rPr>
              <w:tab/>
            </w:r>
            <w:r>
              <w:rPr>
                <w:noProof/>
                <w:webHidden/>
              </w:rPr>
              <w:fldChar w:fldCharType="begin"/>
            </w:r>
            <w:r>
              <w:rPr>
                <w:noProof/>
                <w:webHidden/>
              </w:rPr>
              <w:instrText xml:space="preserve"> PAGEREF _Toc209682252 \h </w:instrText>
            </w:r>
            <w:r>
              <w:rPr>
                <w:noProof/>
                <w:webHidden/>
              </w:rPr>
            </w:r>
            <w:r>
              <w:rPr>
                <w:noProof/>
                <w:webHidden/>
              </w:rPr>
              <w:fldChar w:fldCharType="separate"/>
            </w:r>
            <w:r>
              <w:rPr>
                <w:noProof/>
                <w:webHidden/>
              </w:rPr>
              <w:t>3</w:t>
            </w:r>
            <w:r>
              <w:rPr>
                <w:noProof/>
                <w:webHidden/>
              </w:rPr>
              <w:fldChar w:fldCharType="end"/>
            </w:r>
          </w:hyperlink>
        </w:p>
        <w:p w14:paraId="3E08A635" w14:textId="27285A3E" w:rsidR="004E057F" w:rsidRDefault="004E057F">
          <w:pPr>
            <w:pStyle w:val="TOC1"/>
            <w:tabs>
              <w:tab w:val="left" w:pos="720"/>
              <w:tab w:val="right" w:leader="dot" w:pos="9800"/>
            </w:tabs>
            <w:rPr>
              <w:rFonts w:asciiTheme="minorHAnsi" w:hAnsiTheme="minorHAnsi" w:cstheme="minorBidi"/>
              <w:noProof/>
              <w:kern w:val="2"/>
              <w14:ligatures w14:val="standardContextual"/>
            </w:rPr>
          </w:pPr>
          <w:hyperlink w:anchor="_Toc209682253" w:history="1">
            <w:r w:rsidRPr="00D35BA7">
              <w:rPr>
                <w:rStyle w:val="Hyperlink"/>
                <w:b/>
                <w:noProof/>
              </w:rPr>
              <w:t>9.0</w:t>
            </w:r>
            <w:r>
              <w:rPr>
                <w:rFonts w:asciiTheme="minorHAnsi" w:hAnsiTheme="minorHAnsi" w:cstheme="minorBidi"/>
                <w:noProof/>
                <w:kern w:val="2"/>
                <w14:ligatures w14:val="standardContextual"/>
              </w:rPr>
              <w:tab/>
            </w:r>
            <w:r w:rsidRPr="00D35BA7">
              <w:rPr>
                <w:rStyle w:val="Hyperlink"/>
                <w:b/>
                <w:noProof/>
              </w:rPr>
              <w:t>METHOD OF AWARD</w:t>
            </w:r>
            <w:r>
              <w:rPr>
                <w:noProof/>
                <w:webHidden/>
              </w:rPr>
              <w:tab/>
            </w:r>
            <w:r>
              <w:rPr>
                <w:noProof/>
                <w:webHidden/>
              </w:rPr>
              <w:fldChar w:fldCharType="begin"/>
            </w:r>
            <w:r>
              <w:rPr>
                <w:noProof/>
                <w:webHidden/>
              </w:rPr>
              <w:instrText xml:space="preserve"> PAGEREF _Toc209682253 \h </w:instrText>
            </w:r>
            <w:r>
              <w:rPr>
                <w:noProof/>
                <w:webHidden/>
              </w:rPr>
            </w:r>
            <w:r>
              <w:rPr>
                <w:noProof/>
                <w:webHidden/>
              </w:rPr>
              <w:fldChar w:fldCharType="separate"/>
            </w:r>
            <w:r>
              <w:rPr>
                <w:noProof/>
                <w:webHidden/>
              </w:rPr>
              <w:t>3</w:t>
            </w:r>
            <w:r>
              <w:rPr>
                <w:noProof/>
                <w:webHidden/>
              </w:rPr>
              <w:fldChar w:fldCharType="end"/>
            </w:r>
          </w:hyperlink>
        </w:p>
        <w:p w14:paraId="6CDD0EE6" w14:textId="653ABD88" w:rsidR="004E057F" w:rsidRDefault="004E057F">
          <w:pPr>
            <w:pStyle w:val="TOC1"/>
            <w:tabs>
              <w:tab w:val="left" w:pos="720"/>
              <w:tab w:val="right" w:leader="dot" w:pos="9800"/>
            </w:tabs>
            <w:rPr>
              <w:rFonts w:asciiTheme="minorHAnsi" w:hAnsiTheme="minorHAnsi" w:cstheme="minorBidi"/>
              <w:noProof/>
              <w:kern w:val="2"/>
              <w14:ligatures w14:val="standardContextual"/>
            </w:rPr>
          </w:pPr>
          <w:hyperlink w:anchor="_Toc209682254" w:history="1">
            <w:r w:rsidRPr="00D35BA7">
              <w:rPr>
                <w:rStyle w:val="Hyperlink"/>
                <w:b/>
                <w:noProof/>
              </w:rPr>
              <w:t>10.0</w:t>
            </w:r>
            <w:r>
              <w:rPr>
                <w:rFonts w:asciiTheme="minorHAnsi" w:hAnsiTheme="minorHAnsi" w:cstheme="minorBidi"/>
                <w:noProof/>
                <w:kern w:val="2"/>
                <w14:ligatures w14:val="standardContextual"/>
              </w:rPr>
              <w:tab/>
            </w:r>
            <w:r w:rsidRPr="00D35BA7">
              <w:rPr>
                <w:rStyle w:val="Hyperlink"/>
                <w:b/>
                <w:noProof/>
              </w:rPr>
              <w:t>DELIVERY AND SUBMITTAL REQUIREMENTS</w:t>
            </w:r>
            <w:r>
              <w:rPr>
                <w:noProof/>
                <w:webHidden/>
              </w:rPr>
              <w:tab/>
            </w:r>
            <w:r>
              <w:rPr>
                <w:noProof/>
                <w:webHidden/>
              </w:rPr>
              <w:fldChar w:fldCharType="begin"/>
            </w:r>
            <w:r>
              <w:rPr>
                <w:noProof/>
                <w:webHidden/>
              </w:rPr>
              <w:instrText xml:space="preserve"> PAGEREF _Toc209682254 \h </w:instrText>
            </w:r>
            <w:r>
              <w:rPr>
                <w:noProof/>
                <w:webHidden/>
              </w:rPr>
            </w:r>
            <w:r>
              <w:rPr>
                <w:noProof/>
                <w:webHidden/>
              </w:rPr>
              <w:fldChar w:fldCharType="separate"/>
            </w:r>
            <w:r>
              <w:rPr>
                <w:noProof/>
                <w:webHidden/>
              </w:rPr>
              <w:t>6</w:t>
            </w:r>
            <w:r>
              <w:rPr>
                <w:noProof/>
                <w:webHidden/>
              </w:rPr>
              <w:fldChar w:fldCharType="end"/>
            </w:r>
          </w:hyperlink>
        </w:p>
        <w:p w14:paraId="779190FA" w14:textId="43BCB217" w:rsidR="004E057F" w:rsidRDefault="004E057F">
          <w:pPr>
            <w:pStyle w:val="TOC1"/>
            <w:tabs>
              <w:tab w:val="left" w:pos="720"/>
              <w:tab w:val="right" w:leader="dot" w:pos="9800"/>
            </w:tabs>
            <w:rPr>
              <w:rFonts w:asciiTheme="minorHAnsi" w:hAnsiTheme="minorHAnsi" w:cstheme="minorBidi"/>
              <w:noProof/>
              <w:kern w:val="2"/>
              <w14:ligatures w14:val="standardContextual"/>
            </w:rPr>
          </w:pPr>
          <w:hyperlink w:anchor="_Toc209682255" w:history="1">
            <w:r w:rsidRPr="00D35BA7">
              <w:rPr>
                <w:rStyle w:val="Hyperlink"/>
                <w:b/>
                <w:noProof/>
              </w:rPr>
              <w:t>11.0</w:t>
            </w:r>
            <w:r>
              <w:rPr>
                <w:rFonts w:asciiTheme="minorHAnsi" w:hAnsiTheme="minorHAnsi" w:cstheme="minorBidi"/>
                <w:noProof/>
                <w:kern w:val="2"/>
                <w14:ligatures w14:val="standardContextual"/>
              </w:rPr>
              <w:tab/>
            </w:r>
            <w:r w:rsidRPr="00D35BA7">
              <w:rPr>
                <w:rStyle w:val="Hyperlink"/>
                <w:b/>
                <w:noProof/>
              </w:rPr>
              <w:t>PRESENTATIONS/ POST-DISCUSSIONS</w:t>
            </w:r>
            <w:r>
              <w:rPr>
                <w:noProof/>
                <w:webHidden/>
              </w:rPr>
              <w:tab/>
            </w:r>
            <w:r>
              <w:rPr>
                <w:noProof/>
                <w:webHidden/>
              </w:rPr>
              <w:fldChar w:fldCharType="begin"/>
            </w:r>
            <w:r>
              <w:rPr>
                <w:noProof/>
                <w:webHidden/>
              </w:rPr>
              <w:instrText xml:space="preserve"> PAGEREF _Toc209682255 \h </w:instrText>
            </w:r>
            <w:r>
              <w:rPr>
                <w:noProof/>
                <w:webHidden/>
              </w:rPr>
            </w:r>
            <w:r>
              <w:rPr>
                <w:noProof/>
                <w:webHidden/>
              </w:rPr>
              <w:fldChar w:fldCharType="separate"/>
            </w:r>
            <w:r>
              <w:rPr>
                <w:noProof/>
                <w:webHidden/>
              </w:rPr>
              <w:t>8</w:t>
            </w:r>
            <w:r>
              <w:rPr>
                <w:noProof/>
                <w:webHidden/>
              </w:rPr>
              <w:fldChar w:fldCharType="end"/>
            </w:r>
          </w:hyperlink>
        </w:p>
        <w:p w14:paraId="66422328" w14:textId="2673B7BD"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247539">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09682245"/>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06E02E9C" w14:textId="292DC169" w:rsidR="002933F1" w:rsidRPr="004350E3" w:rsidRDefault="00E55C4E" w:rsidP="004350E3">
      <w:pPr>
        <w:spacing w:after="80" w:line="240" w:lineRule="auto"/>
        <w:ind w:left="360"/>
        <w:jc w:val="both"/>
        <w:rPr>
          <w:color w:val="7030A0"/>
        </w:rPr>
      </w:pPr>
      <w:r>
        <w:t xml:space="preserve">Lake County, Florida </w:t>
      </w:r>
      <w:r w:rsidR="00726B04">
        <w:t xml:space="preserve">invites </w:t>
      </w:r>
      <w:r w:rsidR="0075471B">
        <w:t xml:space="preserve">sealed </w:t>
      </w:r>
      <w:r w:rsidR="00B438CD">
        <w:t>submi</w:t>
      </w:r>
      <w:r>
        <w:t>ssions</w:t>
      </w:r>
      <w:r w:rsidR="0075471B">
        <w:t xml:space="preserve">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4E057F">
        <w:rPr>
          <w:b/>
          <w:noProof/>
        </w:rPr>
        <w:t>TRANSPORTATION AND ENGINEERING SERVICES, ON-CALL</w:t>
      </w:r>
      <w:r w:rsidR="00167048">
        <w:rPr>
          <w:b/>
          <w:noProof/>
        </w:rPr>
        <w:fldChar w:fldCharType="end"/>
      </w:r>
      <w:r w:rsidR="0075471B">
        <w:t>.</w:t>
      </w:r>
      <w:r w:rsidR="00B438CD">
        <w:t xml:space="preserve"> </w:t>
      </w:r>
      <w:bookmarkStart w:id="6" w:name="_Hlk207708674"/>
      <w:bookmarkStart w:id="7" w:name="_Hlk50020221"/>
      <w:r w:rsidR="0082051E" w:rsidRPr="00C84F53">
        <w:t>The County reserves the right to make multiple awards if deemed appropriate. Use of a continuing contract and selection of contract vendors for task assignments under a multiple award continuing contract will be in consonance with Florida Statute 287.055.</w:t>
      </w:r>
      <w:r w:rsidR="0082051E">
        <w:t xml:space="preserve"> </w:t>
      </w:r>
      <w:bookmarkEnd w:id="6"/>
      <w:r w:rsidR="00B438CD">
        <w:t xml:space="preserve">This </w:t>
      </w:r>
      <w:bookmarkEnd w:id="7"/>
      <w:r w:rsidR="00726B04">
        <w:t xml:space="preserve">solicitation </w:t>
      </w:r>
      <w:r w:rsidR="00726B04" w:rsidRPr="00B36C79">
        <w:t>is</w:t>
      </w:r>
      <w:r w:rsidR="00726B04" w:rsidRPr="008F613B">
        <w:rPr>
          <w:color w:val="7030A0"/>
        </w:rPr>
        <w:t xml:space="preserve"> </w:t>
      </w:r>
      <w:r w:rsidR="00726B04">
        <w:t xml:space="preserve">posted exclusively on the official County website </w:t>
      </w:r>
      <w:hyperlink r:id="rId9" w:history="1">
        <w:r w:rsidR="00726B04" w:rsidRPr="0090692B">
          <w:rPr>
            <w:rStyle w:val="Hyperlink"/>
          </w:rPr>
          <w:t>https://lakecountyfl.gov/procurement-services</w:t>
        </w:r>
      </w:hyperlink>
      <w:r w:rsidR="00726B04">
        <w:t xml:space="preserve">. </w:t>
      </w:r>
    </w:p>
    <w:p w14:paraId="4034A3AD" w14:textId="77777777" w:rsidR="004E057F" w:rsidRDefault="004E057F" w:rsidP="00247539">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8" w:name="_Toc209682246"/>
      <w:r>
        <w:rPr>
          <w:rFonts w:ascii="Times New Roman" w:hAnsi="Times New Roman" w:cs="Times New Roman"/>
          <w:b/>
          <w:color w:val="auto"/>
          <w:sz w:val="24"/>
          <w:szCs w:val="24"/>
        </w:rPr>
        <w:t>QUALIFICATIONS</w:t>
      </w:r>
      <w:bookmarkEnd w:id="8"/>
    </w:p>
    <w:p w14:paraId="116A75EB" w14:textId="77777777" w:rsidR="004E057F" w:rsidRDefault="004E057F" w:rsidP="004E057F">
      <w:pPr>
        <w:spacing w:after="120"/>
        <w:ind w:left="360"/>
      </w:pPr>
      <w:r w:rsidRPr="004E057F">
        <w:rPr>
          <w:rFonts w:eastAsia="Times New Roman"/>
        </w:rPr>
        <w:t>Requires a Professional Engineer licensed by the Florida Board of Professional Engineers in accordance with Chapter 471, Florida Statutes</w:t>
      </w:r>
    </w:p>
    <w:p w14:paraId="05AA8CC3" w14:textId="72D7145A" w:rsidR="00D10667" w:rsidRPr="00EA61BF" w:rsidRDefault="00EA61BF" w:rsidP="00247539">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9" w:name="_Toc209682247"/>
      <w:r w:rsidRPr="00EA61BF">
        <w:rPr>
          <w:rFonts w:ascii="Times New Roman" w:hAnsi="Times New Roman" w:cs="Times New Roman"/>
          <w:b/>
          <w:color w:val="auto"/>
          <w:sz w:val="24"/>
          <w:szCs w:val="24"/>
        </w:rPr>
        <w:t>EXHIBITS</w:t>
      </w:r>
      <w:bookmarkEnd w:id="9"/>
    </w:p>
    <w:p w14:paraId="7AE6BE1F" w14:textId="77777777" w:rsidR="00EA61BF" w:rsidRPr="00EA61BF" w:rsidRDefault="00EA61BF" w:rsidP="00726B04">
      <w:pPr>
        <w:tabs>
          <w:tab w:val="left" w:pos="1890"/>
        </w:tabs>
        <w:spacing w:after="40" w:line="240" w:lineRule="auto"/>
        <w:ind w:left="360"/>
      </w:pPr>
      <w:r w:rsidRPr="00EA61BF">
        <w:t>Exhibit A – Scope of Work</w:t>
      </w:r>
    </w:p>
    <w:p w14:paraId="0118AEB1" w14:textId="77777777" w:rsidR="00EA61BF" w:rsidRDefault="00EA61BF" w:rsidP="00726B04">
      <w:pPr>
        <w:tabs>
          <w:tab w:val="left" w:pos="1890"/>
        </w:tabs>
        <w:spacing w:after="40" w:line="240" w:lineRule="auto"/>
        <w:ind w:left="360"/>
      </w:pPr>
      <w:r w:rsidRPr="00EA61BF">
        <w:t>Exhibit B – Insurance Requirements</w:t>
      </w:r>
    </w:p>
    <w:p w14:paraId="2AF2607E" w14:textId="4B677E63" w:rsidR="00556D12" w:rsidRDefault="00556D12" w:rsidP="00726B04">
      <w:pPr>
        <w:tabs>
          <w:tab w:val="left" w:pos="1890"/>
        </w:tabs>
        <w:spacing w:after="40" w:line="240" w:lineRule="auto"/>
        <w:ind w:left="360" w:right="-630"/>
        <w:rPr>
          <w:rStyle w:val="Hyperlink"/>
          <w:color w:val="auto"/>
          <w:u w:val="none"/>
        </w:rPr>
      </w:pPr>
      <w:r>
        <w:t>Ex</w:t>
      </w:r>
      <w:r w:rsidR="008C4DC5">
        <w:t xml:space="preserve">hibit C – </w:t>
      </w:r>
      <w:hyperlink r:id="rId10" w:history="1">
        <w:r w:rsidR="0021229F">
          <w:rPr>
            <w:rStyle w:val="Hyperlink"/>
          </w:rPr>
          <w:t>General Terms and Conditions for Lake County Florida</w:t>
        </w:r>
      </w:hyperlink>
      <w:r w:rsidR="008C4DC5" w:rsidRPr="00022B0A">
        <w:rPr>
          <w:rStyle w:val="Hyperlink"/>
          <w:color w:val="000000" w:themeColor="text1"/>
          <w:u w:val="none"/>
        </w:rPr>
        <w:t xml:space="preserve"> dated </w:t>
      </w:r>
      <w:r w:rsidR="00BB7093">
        <w:rPr>
          <w:rStyle w:val="Hyperlink"/>
          <w:color w:val="000000" w:themeColor="text1"/>
          <w:u w:val="none"/>
        </w:rPr>
        <w:t>5</w:t>
      </w:r>
      <w:r w:rsidR="00022B0A">
        <w:rPr>
          <w:rStyle w:val="Hyperlink"/>
          <w:color w:val="auto"/>
          <w:u w:val="none"/>
        </w:rPr>
        <w:t>/</w:t>
      </w:r>
      <w:r w:rsidR="00BB7093">
        <w:rPr>
          <w:rStyle w:val="Hyperlink"/>
          <w:color w:val="auto"/>
          <w:u w:val="none"/>
        </w:rPr>
        <w:t>6</w:t>
      </w:r>
      <w:r w:rsidR="008C4DC5" w:rsidRPr="008C4DC5">
        <w:rPr>
          <w:rStyle w:val="Hyperlink"/>
          <w:color w:val="auto"/>
          <w:u w:val="none"/>
        </w:rPr>
        <w:t>/21</w:t>
      </w:r>
    </w:p>
    <w:p w14:paraId="4BB30BF1" w14:textId="77777777" w:rsidR="00044762" w:rsidRDefault="00044762" w:rsidP="00044762">
      <w:pPr>
        <w:tabs>
          <w:tab w:val="left" w:pos="1350"/>
        </w:tabs>
        <w:spacing w:after="80" w:line="240" w:lineRule="auto"/>
        <w:ind w:left="1350" w:right="-630"/>
        <w:rPr>
          <w:rStyle w:val="Hyperlink"/>
          <w:color w:val="auto"/>
          <w:u w:val="none"/>
        </w:rPr>
      </w:pPr>
      <w:r>
        <w:rPr>
          <w:rStyle w:val="Hyperlink"/>
          <w:color w:val="auto"/>
          <w:u w:val="none"/>
        </w:rPr>
        <w:t xml:space="preserve">INDEMNIFICATION (pg 9 of 14) shall now read: </w:t>
      </w:r>
    </w:p>
    <w:p w14:paraId="2EDDFBF0" w14:textId="77777777" w:rsidR="00044762" w:rsidRDefault="00044762" w:rsidP="00044762">
      <w:pPr>
        <w:pStyle w:val="NoSpacing"/>
        <w:tabs>
          <w:tab w:val="left" w:pos="1350"/>
        </w:tabs>
        <w:spacing w:after="40"/>
        <w:ind w:left="1350"/>
        <w:jc w:val="both"/>
        <w:rPr>
          <w:rStyle w:val="FontStyle49"/>
          <w:sz w:val="22"/>
          <w:szCs w:val="22"/>
        </w:rPr>
      </w:pPr>
      <w:r>
        <w:rPr>
          <w:rStyle w:val="FontStyle49"/>
          <w:sz w:val="22"/>
          <w:szCs w:val="22"/>
        </w:rPr>
        <w:t xml:space="preserve">The </w:t>
      </w:r>
      <w:r>
        <w:rPr>
          <w:sz w:val="22"/>
          <w:szCs w:val="22"/>
        </w:rPr>
        <w:t xml:space="preserve">CONSULTANT will indemnify and hold harmless COUNTY, its officers, employees, and agents from liabilities, damages, losses, and costs, including but not limited to reasonable attorney’s fees, to the extent caused by the negligence, recklessness, or intentionally wrongful conduct of CONSULTANT, its personnel, employees, and other person utilized by CONSULTANT in the performance of this agreement, including defects in design, or errors or omissions that result in material cost increases to COUNTY, pursuant to Section 725.08, Florida Statutes.  Such indemnification will include the payment of all valid (third-party) claims, losses, and judgments in connection therewith and the payment of all related fees and costs.   This indemnification obligation shall not be construed to negate, abridge or reduce any other rights or remedies which otherwise may be available to an indemnified party or person described in this paragraph or be deemed to affect the rights, privileges, and immunities of COUNTY as set forth in Section 768.28, Florida Statutes. </w:t>
      </w:r>
    </w:p>
    <w:p w14:paraId="5358F369" w14:textId="77777777" w:rsidR="0082051E" w:rsidRDefault="0082051E" w:rsidP="0082051E">
      <w:pPr>
        <w:tabs>
          <w:tab w:val="left" w:pos="1080"/>
        </w:tabs>
        <w:spacing w:after="0" w:line="240" w:lineRule="auto"/>
        <w:ind w:left="547" w:right="-634" w:hanging="187"/>
        <w:rPr>
          <w:rStyle w:val="Hyperlink"/>
          <w:color w:val="auto"/>
          <w:u w:val="none"/>
        </w:rPr>
      </w:pPr>
      <w:r>
        <w:rPr>
          <w:rStyle w:val="Hyperlink"/>
          <w:color w:val="auto"/>
          <w:u w:val="none"/>
        </w:rPr>
        <w:t>Exhibit D1 – LAP Federal for Professional Services</w:t>
      </w:r>
    </w:p>
    <w:p w14:paraId="167EE933" w14:textId="77777777" w:rsidR="0082051E" w:rsidRDefault="0082051E" w:rsidP="0082051E">
      <w:pPr>
        <w:tabs>
          <w:tab w:val="left" w:pos="1080"/>
        </w:tabs>
        <w:spacing w:after="0" w:line="240" w:lineRule="auto"/>
        <w:ind w:left="547" w:right="-634" w:hanging="187"/>
        <w:rPr>
          <w:rStyle w:val="Hyperlink"/>
          <w:color w:val="auto"/>
          <w:u w:val="none"/>
        </w:rPr>
      </w:pPr>
      <w:r>
        <w:rPr>
          <w:rStyle w:val="Hyperlink"/>
          <w:color w:val="auto"/>
          <w:u w:val="none"/>
        </w:rPr>
        <w:t>Exhibit D2 – FHWA 1273</w:t>
      </w:r>
    </w:p>
    <w:p w14:paraId="1DC50C24" w14:textId="77777777" w:rsidR="0082051E" w:rsidRPr="00217F21" w:rsidRDefault="0082051E" w:rsidP="0082051E">
      <w:pPr>
        <w:tabs>
          <w:tab w:val="left" w:pos="1080"/>
        </w:tabs>
        <w:spacing w:after="0" w:line="240" w:lineRule="auto"/>
        <w:ind w:left="547" w:right="-634" w:hanging="187"/>
      </w:pPr>
      <w:r>
        <w:rPr>
          <w:rStyle w:val="Hyperlink"/>
          <w:color w:val="auto"/>
          <w:u w:val="none"/>
        </w:rPr>
        <w:t>Exhibit D3 – FEMA Contract Clauses</w:t>
      </w:r>
    </w:p>
    <w:p w14:paraId="6A2B3545" w14:textId="6AB51913" w:rsidR="00EA61BF" w:rsidRPr="00EA61BF" w:rsidRDefault="00EA61BF" w:rsidP="0082051E">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0" w:name="_Toc209682248"/>
      <w:r w:rsidRPr="00EA61BF">
        <w:rPr>
          <w:rFonts w:ascii="Times New Roman" w:hAnsi="Times New Roman" w:cs="Times New Roman"/>
          <w:b/>
          <w:color w:val="auto"/>
          <w:sz w:val="24"/>
          <w:szCs w:val="24"/>
        </w:rPr>
        <w:t>ATTACHMENTS</w:t>
      </w:r>
      <w:bookmarkEnd w:id="10"/>
    </w:p>
    <w:p w14:paraId="16A78025" w14:textId="0166F58A" w:rsidR="00EA61BF" w:rsidRPr="0082051E" w:rsidRDefault="00EA61BF" w:rsidP="0082051E">
      <w:pPr>
        <w:tabs>
          <w:tab w:val="left" w:pos="1080"/>
        </w:tabs>
        <w:spacing w:after="0" w:line="240" w:lineRule="auto"/>
        <w:ind w:left="547" w:right="-634" w:hanging="187"/>
        <w:rPr>
          <w:rStyle w:val="Hyperlink"/>
          <w:color w:val="auto"/>
          <w:u w:val="none"/>
        </w:rPr>
      </w:pPr>
      <w:bookmarkStart w:id="11" w:name="_Hlk204957488"/>
      <w:r w:rsidRPr="0082051E">
        <w:rPr>
          <w:rStyle w:val="Hyperlink"/>
          <w:color w:val="auto"/>
          <w:u w:val="none"/>
        </w:rPr>
        <w:t xml:space="preserve">Attachment 1 – </w:t>
      </w:r>
      <w:r w:rsidR="00FC6CD6" w:rsidRPr="0082051E">
        <w:rPr>
          <w:rStyle w:val="Hyperlink"/>
          <w:color w:val="auto"/>
          <w:u w:val="none"/>
        </w:rPr>
        <w:t>Submittal Form</w:t>
      </w:r>
    </w:p>
    <w:p w14:paraId="4E0A22BF" w14:textId="77777777" w:rsidR="0082051E" w:rsidRPr="0082051E" w:rsidRDefault="0082051E" w:rsidP="0082051E">
      <w:pPr>
        <w:tabs>
          <w:tab w:val="left" w:pos="1080"/>
        </w:tabs>
        <w:spacing w:after="0" w:line="240" w:lineRule="auto"/>
        <w:ind w:left="547" w:right="-634" w:hanging="187"/>
        <w:rPr>
          <w:rStyle w:val="Hyperlink"/>
          <w:color w:val="auto"/>
          <w:u w:val="none"/>
        </w:rPr>
      </w:pPr>
      <w:bookmarkStart w:id="12" w:name="_Ref536198671"/>
      <w:bookmarkStart w:id="13" w:name="_Ref536198672"/>
      <w:bookmarkEnd w:id="11"/>
      <w:r w:rsidRPr="0082051E">
        <w:rPr>
          <w:rStyle w:val="Hyperlink"/>
          <w:color w:val="auto"/>
          <w:u w:val="none"/>
        </w:rPr>
        <w:t>Attachment 2 – Team Composition Form</w:t>
      </w:r>
    </w:p>
    <w:p w14:paraId="4008AB4B" w14:textId="16FE5297" w:rsidR="0082051E" w:rsidRPr="0082051E" w:rsidRDefault="0082051E" w:rsidP="0082051E">
      <w:pPr>
        <w:tabs>
          <w:tab w:val="left" w:pos="1080"/>
        </w:tabs>
        <w:spacing w:after="0" w:line="240" w:lineRule="auto"/>
        <w:ind w:left="547" w:right="-634" w:hanging="187"/>
        <w:rPr>
          <w:rStyle w:val="Hyperlink"/>
          <w:color w:val="auto"/>
          <w:u w:val="none"/>
        </w:rPr>
      </w:pPr>
      <w:r w:rsidRPr="0082051E">
        <w:rPr>
          <w:rStyle w:val="Hyperlink"/>
          <w:color w:val="auto"/>
          <w:u w:val="none"/>
        </w:rPr>
        <w:t>Attachment 3 – Affidavit – Contracting with Foreign Countries of Concern</w:t>
      </w:r>
    </w:p>
    <w:p w14:paraId="27A040E0" w14:textId="357F7EF4" w:rsidR="0082051E" w:rsidRPr="0082051E" w:rsidRDefault="0082051E" w:rsidP="0082051E">
      <w:pPr>
        <w:tabs>
          <w:tab w:val="left" w:pos="1080"/>
        </w:tabs>
        <w:spacing w:after="0" w:line="240" w:lineRule="auto"/>
        <w:ind w:left="547" w:right="-634" w:hanging="187"/>
        <w:rPr>
          <w:rStyle w:val="Hyperlink"/>
          <w:color w:val="auto"/>
          <w:u w:val="none"/>
        </w:rPr>
      </w:pPr>
      <w:bookmarkStart w:id="14" w:name="_Hlk207708732"/>
      <w:r w:rsidRPr="0082051E">
        <w:rPr>
          <w:rStyle w:val="Hyperlink"/>
          <w:color w:val="auto"/>
          <w:u w:val="none"/>
        </w:rPr>
        <w:t xml:space="preserve">Attachment </w:t>
      </w:r>
      <w:r>
        <w:rPr>
          <w:rStyle w:val="Hyperlink"/>
          <w:color w:val="auto"/>
          <w:u w:val="none"/>
        </w:rPr>
        <w:t>4</w:t>
      </w:r>
      <w:r w:rsidRPr="0082051E">
        <w:rPr>
          <w:rStyle w:val="Hyperlink"/>
          <w:color w:val="auto"/>
          <w:u w:val="none"/>
        </w:rPr>
        <w:t xml:space="preserve"> – Certification Drugfree Workplace</w:t>
      </w:r>
    </w:p>
    <w:p w14:paraId="49E5A90A" w14:textId="75368D1F" w:rsidR="0082051E" w:rsidRPr="0082051E" w:rsidRDefault="0082051E" w:rsidP="0082051E">
      <w:pPr>
        <w:tabs>
          <w:tab w:val="left" w:pos="1080"/>
        </w:tabs>
        <w:spacing w:after="0" w:line="240" w:lineRule="auto"/>
        <w:ind w:left="547" w:right="-634" w:hanging="187"/>
        <w:rPr>
          <w:rStyle w:val="Hyperlink"/>
          <w:color w:val="auto"/>
          <w:u w:val="none"/>
        </w:rPr>
      </w:pPr>
      <w:r w:rsidRPr="0082051E">
        <w:rPr>
          <w:rStyle w:val="Hyperlink"/>
          <w:color w:val="auto"/>
          <w:u w:val="none"/>
        </w:rPr>
        <w:t xml:space="preserve">Attachment </w:t>
      </w:r>
      <w:r>
        <w:rPr>
          <w:rStyle w:val="Hyperlink"/>
          <w:color w:val="auto"/>
          <w:u w:val="none"/>
        </w:rPr>
        <w:t>5</w:t>
      </w:r>
      <w:r w:rsidRPr="0082051E">
        <w:rPr>
          <w:rStyle w:val="Hyperlink"/>
          <w:color w:val="auto"/>
          <w:u w:val="none"/>
        </w:rPr>
        <w:t xml:space="preserve"> – Truth in Negotiation</w:t>
      </w:r>
    </w:p>
    <w:p w14:paraId="0A92D268" w14:textId="0BF3FB05" w:rsidR="0082051E" w:rsidRPr="0082051E" w:rsidRDefault="0082051E" w:rsidP="0082051E">
      <w:pPr>
        <w:tabs>
          <w:tab w:val="left" w:pos="1080"/>
        </w:tabs>
        <w:spacing w:after="0" w:line="240" w:lineRule="auto"/>
        <w:ind w:left="547" w:right="-634" w:hanging="187"/>
        <w:rPr>
          <w:rStyle w:val="Hyperlink"/>
          <w:color w:val="auto"/>
          <w:u w:val="none"/>
        </w:rPr>
      </w:pPr>
      <w:r w:rsidRPr="0082051E">
        <w:rPr>
          <w:rStyle w:val="Hyperlink"/>
          <w:color w:val="auto"/>
          <w:u w:val="none"/>
        </w:rPr>
        <w:t xml:space="preserve">Attachment </w:t>
      </w:r>
      <w:r>
        <w:rPr>
          <w:rStyle w:val="Hyperlink"/>
          <w:color w:val="auto"/>
          <w:u w:val="none"/>
        </w:rPr>
        <w:t>6</w:t>
      </w:r>
      <w:r w:rsidRPr="0082051E">
        <w:rPr>
          <w:rStyle w:val="Hyperlink"/>
          <w:color w:val="auto"/>
          <w:u w:val="none"/>
        </w:rPr>
        <w:t xml:space="preserve"> – Conflict of Interest</w:t>
      </w:r>
    </w:p>
    <w:p w14:paraId="3D9E973B" w14:textId="384A6DA2" w:rsidR="0082051E" w:rsidRPr="0082051E" w:rsidRDefault="0082051E" w:rsidP="0082051E">
      <w:pPr>
        <w:tabs>
          <w:tab w:val="left" w:pos="1080"/>
        </w:tabs>
        <w:spacing w:after="0" w:line="240" w:lineRule="auto"/>
        <w:ind w:left="547" w:right="-634" w:hanging="187"/>
        <w:rPr>
          <w:rStyle w:val="Hyperlink"/>
          <w:color w:val="auto"/>
          <w:u w:val="none"/>
        </w:rPr>
      </w:pPr>
      <w:r w:rsidRPr="0082051E">
        <w:rPr>
          <w:rStyle w:val="Hyperlink"/>
          <w:color w:val="auto"/>
          <w:u w:val="none"/>
        </w:rPr>
        <w:t xml:space="preserve">Attachment </w:t>
      </w:r>
      <w:r>
        <w:rPr>
          <w:rStyle w:val="Hyperlink"/>
          <w:color w:val="auto"/>
          <w:u w:val="none"/>
        </w:rPr>
        <w:t>7</w:t>
      </w:r>
      <w:r w:rsidRPr="0082051E">
        <w:rPr>
          <w:rStyle w:val="Hyperlink"/>
          <w:color w:val="auto"/>
          <w:u w:val="none"/>
        </w:rPr>
        <w:t xml:space="preserve"> – Non-Collusion Form</w:t>
      </w:r>
    </w:p>
    <w:p w14:paraId="081C75CC" w14:textId="6E6719D9" w:rsidR="0082051E" w:rsidRPr="0082051E" w:rsidRDefault="0082051E" w:rsidP="0082051E">
      <w:pPr>
        <w:tabs>
          <w:tab w:val="left" w:pos="1080"/>
        </w:tabs>
        <w:spacing w:after="0" w:line="240" w:lineRule="auto"/>
        <w:ind w:left="547" w:right="-634" w:hanging="187"/>
        <w:rPr>
          <w:rStyle w:val="Hyperlink"/>
          <w:color w:val="auto"/>
          <w:u w:val="none"/>
        </w:rPr>
      </w:pPr>
      <w:r w:rsidRPr="0082051E">
        <w:rPr>
          <w:rStyle w:val="Hyperlink"/>
          <w:color w:val="auto"/>
          <w:u w:val="none"/>
        </w:rPr>
        <w:t xml:space="preserve">Attachment </w:t>
      </w:r>
      <w:r>
        <w:rPr>
          <w:rStyle w:val="Hyperlink"/>
          <w:color w:val="auto"/>
          <w:u w:val="none"/>
        </w:rPr>
        <w:t>8</w:t>
      </w:r>
      <w:r w:rsidRPr="0082051E">
        <w:rPr>
          <w:rStyle w:val="Hyperlink"/>
          <w:color w:val="auto"/>
          <w:u w:val="none"/>
        </w:rPr>
        <w:t xml:space="preserve"> – Public Entity Crimes Statement</w:t>
      </w:r>
    </w:p>
    <w:p w14:paraId="46DFD1E6" w14:textId="1F5FF1E7" w:rsidR="0082051E" w:rsidRDefault="0082051E" w:rsidP="0082051E">
      <w:pPr>
        <w:tabs>
          <w:tab w:val="left" w:pos="1080"/>
        </w:tabs>
        <w:spacing w:after="0" w:line="240" w:lineRule="auto"/>
        <w:ind w:left="547" w:right="-634" w:hanging="187"/>
        <w:rPr>
          <w:color w:val="000000" w:themeColor="text1"/>
        </w:rPr>
      </w:pPr>
      <w:r>
        <w:rPr>
          <w:color w:val="000000" w:themeColor="text1"/>
        </w:rPr>
        <w:t>Attachment 9 – Byrd Anti-Lobbying Certification</w:t>
      </w:r>
    </w:p>
    <w:p w14:paraId="5739A8AD" w14:textId="215B5259" w:rsidR="0082051E" w:rsidRPr="0082051E" w:rsidRDefault="0082051E" w:rsidP="0082051E">
      <w:pPr>
        <w:tabs>
          <w:tab w:val="left" w:pos="1080"/>
        </w:tabs>
        <w:spacing w:after="0" w:line="240" w:lineRule="auto"/>
        <w:ind w:left="547" w:right="-634" w:hanging="187"/>
        <w:rPr>
          <w:rStyle w:val="Hyperlink"/>
          <w:color w:val="auto"/>
          <w:u w:val="none"/>
        </w:rPr>
      </w:pPr>
      <w:r w:rsidRPr="0082051E">
        <w:rPr>
          <w:rStyle w:val="Hyperlink"/>
          <w:color w:val="auto"/>
          <w:u w:val="none"/>
        </w:rPr>
        <w:t xml:space="preserve">Attachment </w:t>
      </w:r>
      <w:r>
        <w:rPr>
          <w:rStyle w:val="Hyperlink"/>
          <w:color w:val="auto"/>
          <w:u w:val="none"/>
        </w:rPr>
        <w:t>10</w:t>
      </w:r>
      <w:r w:rsidRPr="0082051E">
        <w:rPr>
          <w:rStyle w:val="Hyperlink"/>
          <w:color w:val="auto"/>
          <w:u w:val="none"/>
        </w:rPr>
        <w:t xml:space="preserve"> – Similar Projects</w:t>
      </w:r>
      <w:bookmarkEnd w:id="14"/>
    </w:p>
    <w:p w14:paraId="4D4B3BA8" w14:textId="77777777" w:rsidR="00911F0D" w:rsidRDefault="00911F0D" w:rsidP="00247539">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bookmarkStart w:id="15" w:name="_Toc209682249"/>
      <w:r w:rsidRPr="00B73BC0">
        <w:rPr>
          <w:rFonts w:ascii="Times New Roman" w:hAnsi="Times New Roman" w:cs="Times New Roman"/>
          <w:b/>
          <w:color w:val="auto"/>
          <w:sz w:val="24"/>
          <w:szCs w:val="24"/>
        </w:rPr>
        <w:t>POINT OF CONTACT</w:t>
      </w:r>
      <w:bookmarkEnd w:id="12"/>
      <w:bookmarkEnd w:id="13"/>
      <w:bookmarkEnd w:id="15"/>
    </w:p>
    <w:p w14:paraId="29D68B9F" w14:textId="77777777" w:rsidR="008E074B" w:rsidRPr="00324CA8" w:rsidRDefault="00A27AA9" w:rsidP="009950F6">
      <w:pPr>
        <w:widowControl w:val="0"/>
        <w:spacing w:after="40" w:line="240" w:lineRule="auto"/>
        <w:ind w:left="720" w:hanging="360"/>
        <w:jc w:val="both"/>
      </w:pPr>
      <w:r>
        <w:t xml:space="preserve">Direct all </w:t>
      </w:r>
      <w:r w:rsidRPr="00324CA8">
        <w:t xml:space="preserve">inquiries </w:t>
      </w:r>
      <w:r w:rsidR="00222543" w:rsidRPr="00324CA8">
        <w:t>to the Contracting Officer (official point of contact) listed</w:t>
      </w:r>
      <w:r w:rsidRPr="00324CA8">
        <w:t xml:space="preserve">:  </w:t>
      </w:r>
    </w:p>
    <w:p w14:paraId="5D9C7102" w14:textId="2DC719A8" w:rsidR="00911F0D" w:rsidRPr="00B73BC0" w:rsidRDefault="00324CA8" w:rsidP="009950F6">
      <w:pPr>
        <w:widowControl w:val="0"/>
        <w:spacing w:after="40" w:line="240" w:lineRule="auto"/>
        <w:ind w:left="720" w:hanging="360"/>
        <w:jc w:val="both"/>
      </w:pPr>
      <w:r w:rsidRPr="00324CA8">
        <w:rPr>
          <w:bCs/>
        </w:rPr>
        <w:fldChar w:fldCharType="begin">
          <w:ffData>
            <w:name w:val="ContractOfficerName"/>
            <w:enabled/>
            <w:calcOnExit w:val="0"/>
            <w:textInput>
              <w:default w:val="Gretchen Bechtel"/>
            </w:textInput>
          </w:ffData>
        </w:fldChar>
      </w:r>
      <w:bookmarkStart w:id="16" w:name="ContractOfficerName"/>
      <w:r w:rsidRPr="00324CA8">
        <w:rPr>
          <w:bCs/>
        </w:rPr>
        <w:instrText xml:space="preserve"> FORMTEXT </w:instrText>
      </w:r>
      <w:r w:rsidRPr="00324CA8">
        <w:rPr>
          <w:bCs/>
        </w:rPr>
      </w:r>
      <w:r w:rsidRPr="00324CA8">
        <w:rPr>
          <w:bCs/>
        </w:rPr>
        <w:fldChar w:fldCharType="separate"/>
      </w:r>
      <w:r w:rsidR="004E057F">
        <w:rPr>
          <w:bCs/>
          <w:noProof/>
        </w:rPr>
        <w:t>Gretchen Bechtel</w:t>
      </w:r>
      <w:r w:rsidRPr="00324CA8">
        <w:rPr>
          <w:bCs/>
        </w:rPr>
        <w:fldChar w:fldCharType="end"/>
      </w:r>
      <w:bookmarkEnd w:id="16"/>
      <w:r w:rsidR="00113873" w:rsidRPr="00324CA8">
        <w:t xml:space="preserve">, </w:t>
      </w:r>
      <w:r w:rsidR="00911F0D" w:rsidRPr="00324CA8">
        <w:t xml:space="preserve">CPPB, </w:t>
      </w:r>
      <w:r w:rsidRPr="00324CA8">
        <w:t xml:space="preserve">Senior </w:t>
      </w:r>
      <w:r w:rsidR="00911F0D" w:rsidRPr="00B73BC0">
        <w:t>Contracting Officer</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3142BBDA" w:rsidR="001D12BC" w:rsidRDefault="00911F0D" w:rsidP="009950F6">
      <w:pPr>
        <w:pStyle w:val="NoSpacing"/>
        <w:widowControl w:val="0"/>
        <w:ind w:left="720" w:hanging="360"/>
      </w:pPr>
      <w:r w:rsidRPr="00B73BC0">
        <w:lastRenderedPageBreak/>
        <w:t xml:space="preserve">E-mail: </w:t>
      </w:r>
      <w:hyperlink r:id="rId11" w:history="1">
        <w:r w:rsidR="00324CA8" w:rsidRPr="00B479A4">
          <w:rPr>
            <w:rStyle w:val="Hyperlink"/>
          </w:rPr>
          <w:t>Gretchen.Bechtel@LakeCountyFL.gov</w:t>
        </w:r>
      </w:hyperlink>
    </w:p>
    <w:p w14:paraId="2A6262E8" w14:textId="4911096B" w:rsidR="006E721A" w:rsidRDefault="006E721A" w:rsidP="00247539">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7" w:name="_Toc209682250"/>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bookmarkEnd w:id="17"/>
    </w:p>
    <w:p w14:paraId="6A1DBAAB" w14:textId="35FB4F24" w:rsidR="001D12BC" w:rsidRPr="00324CA8" w:rsidRDefault="00324CA8" w:rsidP="00324CA8">
      <w:pPr>
        <w:spacing w:after="40" w:line="240" w:lineRule="auto"/>
        <w:ind w:firstLine="360"/>
        <w:jc w:val="both"/>
      </w:pPr>
      <w:r w:rsidRPr="00324CA8">
        <w:t>N/A.</w:t>
      </w:r>
    </w:p>
    <w:p w14:paraId="25B75F30" w14:textId="77777777" w:rsidR="00D10667" w:rsidRPr="00D10667" w:rsidRDefault="00D10667" w:rsidP="00247539">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8" w:name="_Toc209682251"/>
      <w:r w:rsidRPr="00D10667">
        <w:rPr>
          <w:rFonts w:ascii="Times New Roman" w:hAnsi="Times New Roman" w:cs="Times New Roman"/>
          <w:b/>
          <w:color w:val="auto"/>
          <w:sz w:val="24"/>
          <w:szCs w:val="24"/>
        </w:rPr>
        <w:t>QUESTIONS, EXCEPTIONS, AND ADDENDA</w:t>
      </w:r>
      <w:bookmarkEnd w:id="18"/>
    </w:p>
    <w:p w14:paraId="7DEDF500" w14:textId="2F6DD59C" w:rsidR="00192C46" w:rsidRPr="00192C46" w:rsidRDefault="003F3AF7" w:rsidP="00247539">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 </w:t>
      </w:r>
      <w:hyperlink r:id="rId12" w:history="1">
        <w:r w:rsidR="0021229F" w:rsidRPr="00192C46">
          <w:rPr>
            <w:rStyle w:val="Hyperlink"/>
          </w:rPr>
          <w:t>General Terms and Conditions</w:t>
        </w:r>
        <w:r w:rsidR="001D12BC">
          <w:rPr>
            <w:rStyle w:val="Hyperlink"/>
          </w:rPr>
          <w:t xml:space="preserve"> </w:t>
        </w:r>
        <w:r w:rsidR="0021229F" w:rsidRPr="00192C46">
          <w:rPr>
            <w:rStyle w:val="Hyperlink"/>
          </w:rPr>
          <w:t>for Lake County Florida</w:t>
        </w:r>
      </w:hyperlink>
      <w:r w:rsidR="00BB7093" w:rsidRPr="00192C46">
        <w:t>.</w:t>
      </w:r>
      <w:r w:rsidR="00CD7A41" w:rsidRPr="00192C46">
        <w:rPr>
          <w:color w:val="000000" w:themeColor="text1"/>
        </w:rPr>
        <w:t xml:space="preserve"> </w:t>
      </w:r>
    </w:p>
    <w:p w14:paraId="7A169CCE" w14:textId="28E78B12" w:rsidR="00192C46" w:rsidRPr="001876D8" w:rsidRDefault="00D10667" w:rsidP="00247539">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CD7A41" w:rsidRPr="00192C46">
        <w:rPr>
          <w:color w:val="000000" w:themeColor="text1"/>
        </w:rPr>
        <w:t xml:space="preserve">Contracting </w:t>
      </w:r>
      <w:r w:rsidR="001D12BC">
        <w:rPr>
          <w:color w:val="000000" w:themeColor="text1"/>
        </w:rPr>
        <w:t>O</w:t>
      </w:r>
      <w:r w:rsidR="00CD7A41" w:rsidRPr="00192C46">
        <w:rPr>
          <w:color w:val="000000" w:themeColor="text1"/>
        </w:rPr>
        <w:t xml:space="preserve">fficer listed in </w:t>
      </w:r>
      <w:r w:rsidR="001D12BC">
        <w:rPr>
          <w:color w:val="000000" w:themeColor="text1"/>
        </w:rPr>
        <w:t>this Solicitation.</w:t>
      </w:r>
      <w:r w:rsidR="00CD7A41" w:rsidRPr="00192C46">
        <w:rPr>
          <w:color w:val="000000" w:themeColor="text1"/>
        </w:rPr>
        <w:t xml:space="preserve"> </w:t>
      </w:r>
    </w:p>
    <w:p w14:paraId="6E9D2973" w14:textId="36AA8123" w:rsidR="00192C46" w:rsidRDefault="00CD7A41" w:rsidP="00247539">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4E057F" w:rsidRPr="004E057F">
        <w:rPr>
          <w:color w:val="000000" w:themeColor="text1"/>
        </w:rPr>
        <w:t>09/24/2025</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2BA362CB" w:rsidR="004A7526" w:rsidRPr="002423EE" w:rsidRDefault="004A7526" w:rsidP="00247539">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9" w:name="_Hlk90019290"/>
      <w:r w:rsidRPr="00192C46">
        <w:rPr>
          <w:color w:val="000000" w:themeColor="text1"/>
        </w:rPr>
        <w:t xml:space="preserve">the </w:t>
      </w:r>
      <w:bookmarkStart w:id="20"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20"/>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9"/>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77777777" w:rsidR="004A7526" w:rsidRPr="00337450" w:rsidRDefault="004A7526" w:rsidP="00247539">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Pr="00337450">
        <w:rPr>
          <w:color w:val="000000" w:themeColor="text1"/>
        </w:rPr>
        <w:t>ensur</w:t>
      </w:r>
      <w:r>
        <w:rPr>
          <w:color w:val="000000" w:themeColor="text1"/>
        </w:rPr>
        <w:t xml:space="preserve">ing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Pr>
          <w:color w:val="000000" w:themeColor="text1"/>
        </w:rPr>
        <w:t>supporting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Pr>
          <w:color w:val="000000" w:themeColor="text1"/>
        </w:rPr>
        <w:t xml:space="preserve">disqualify the </w:t>
      </w:r>
      <w:r w:rsidRPr="00337450">
        <w:rPr>
          <w:color w:val="000000" w:themeColor="text1"/>
        </w:rPr>
        <w:t>submission from consider</w:t>
      </w:r>
      <w:r>
        <w:rPr>
          <w:color w:val="000000" w:themeColor="text1"/>
        </w:rPr>
        <w:t>ation</w:t>
      </w:r>
      <w:r w:rsidRPr="00337450">
        <w:rPr>
          <w:color w:val="000000" w:themeColor="text1"/>
        </w:rPr>
        <w:t>. The</w:t>
      </w:r>
      <w:r>
        <w:rPr>
          <w:color w:val="000000" w:themeColor="text1"/>
        </w:rPr>
        <w:t xml:space="preserve"> original submission deadline remains fixed</w:t>
      </w:r>
      <w:r w:rsidRPr="00337450">
        <w:rPr>
          <w:color w:val="000000" w:themeColor="text1"/>
        </w:rPr>
        <w:t xml:space="preserve"> unless</w:t>
      </w:r>
      <w:r>
        <w:rPr>
          <w:color w:val="000000" w:themeColor="text1"/>
        </w:rPr>
        <w:t xml:space="preserve"> a change is expressly communicated via </w:t>
      </w:r>
      <w:r w:rsidRPr="00337450">
        <w:rPr>
          <w:color w:val="000000" w:themeColor="text1"/>
        </w:rPr>
        <w:t xml:space="preserve">addendum. </w:t>
      </w:r>
    </w:p>
    <w:p w14:paraId="5736C722" w14:textId="77777777" w:rsidR="004A7526" w:rsidRPr="00555C1F" w:rsidRDefault="004A7526" w:rsidP="00247539">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to </w:t>
      </w:r>
      <w:r w:rsidRPr="00555C1F">
        <w:t>the Contracting Officer</w:t>
      </w:r>
      <w:r>
        <w:t xml:space="preserve"> at any time</w:t>
      </w:r>
      <w:r w:rsidRPr="00555C1F">
        <w:t>.</w:t>
      </w:r>
    </w:p>
    <w:p w14:paraId="11A87573" w14:textId="77777777" w:rsidR="001D71AB" w:rsidRDefault="001D71AB" w:rsidP="001D71AB">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1" w:name="_Toc207783828"/>
      <w:bookmarkStart w:id="22" w:name="_Toc209682252"/>
      <w:r>
        <w:rPr>
          <w:rFonts w:ascii="Times New Roman" w:hAnsi="Times New Roman" w:cs="Times New Roman"/>
          <w:b/>
          <w:color w:val="000000" w:themeColor="text1"/>
          <w:sz w:val="24"/>
          <w:szCs w:val="24"/>
        </w:rPr>
        <w:t>PROCUREMENT SCHEDULE ESTIMATE</w:t>
      </w:r>
      <w:bookmarkEnd w:id="21"/>
      <w:bookmarkEnd w:id="22"/>
    </w:p>
    <w:tbl>
      <w:tblPr>
        <w:tblW w:w="9094" w:type="dxa"/>
        <w:tblInd w:w="580" w:type="dxa"/>
        <w:tblLook w:val="04A0" w:firstRow="1" w:lastRow="0" w:firstColumn="1" w:lastColumn="0" w:noHBand="0" w:noVBand="1"/>
      </w:tblPr>
      <w:tblGrid>
        <w:gridCol w:w="4579"/>
        <w:gridCol w:w="1190"/>
        <w:gridCol w:w="3325"/>
      </w:tblGrid>
      <w:tr w:rsidR="001D71AB" w:rsidRPr="008F5696" w14:paraId="39C39A49" w14:textId="77777777" w:rsidTr="00B95FBA">
        <w:trPr>
          <w:trHeight w:val="310"/>
        </w:trPr>
        <w:tc>
          <w:tcPr>
            <w:tcW w:w="5769" w:type="dxa"/>
            <w:gridSpan w:val="2"/>
            <w:tcBorders>
              <w:top w:val="single" w:sz="4" w:space="0" w:color="auto"/>
              <w:left w:val="single" w:sz="4" w:space="0" w:color="auto"/>
              <w:bottom w:val="single" w:sz="4" w:space="0" w:color="auto"/>
              <w:right w:val="single" w:sz="4" w:space="0" w:color="000000"/>
            </w:tcBorders>
            <w:noWrap/>
            <w:vAlign w:val="bottom"/>
            <w:hideMark/>
          </w:tcPr>
          <w:p w14:paraId="06AE720E" w14:textId="77777777" w:rsidR="001D71AB" w:rsidRPr="008F5696" w:rsidRDefault="001D71AB" w:rsidP="00B95FBA">
            <w:pPr>
              <w:spacing w:after="0" w:line="240" w:lineRule="auto"/>
              <w:rPr>
                <w:rFonts w:eastAsia="Times New Roman"/>
                <w:color w:val="000000"/>
              </w:rPr>
            </w:pPr>
            <w:r w:rsidRPr="008F5696">
              <w:rPr>
                <w:rFonts w:eastAsia="Times New Roman"/>
                <w:color w:val="000000"/>
              </w:rPr>
              <w:t>Solicitation Issue and Advertisement Date</w:t>
            </w:r>
          </w:p>
        </w:tc>
        <w:tc>
          <w:tcPr>
            <w:tcW w:w="3325" w:type="dxa"/>
            <w:tcBorders>
              <w:top w:val="single" w:sz="4" w:space="0" w:color="auto"/>
              <w:left w:val="nil"/>
              <w:bottom w:val="single" w:sz="4" w:space="0" w:color="auto"/>
              <w:right w:val="single" w:sz="4" w:space="0" w:color="000000"/>
            </w:tcBorders>
            <w:vAlign w:val="bottom"/>
            <w:hideMark/>
          </w:tcPr>
          <w:p w14:paraId="6D5A3C2E" w14:textId="523D34F1" w:rsidR="001D71AB" w:rsidRPr="008F5696" w:rsidRDefault="001D71AB" w:rsidP="00B95FBA">
            <w:pPr>
              <w:spacing w:after="0" w:line="240" w:lineRule="auto"/>
              <w:rPr>
                <w:rFonts w:eastAsia="Times New Roman"/>
                <w:color w:val="000000"/>
              </w:rPr>
            </w:pPr>
            <w:r w:rsidRPr="008F5696">
              <w:rPr>
                <w:rFonts w:eastAsia="Times New Roman"/>
                <w:color w:val="000000"/>
              </w:rPr>
              <w:t xml:space="preserve">Tuesday, </w:t>
            </w:r>
            <w:r>
              <w:rPr>
                <w:rFonts w:eastAsia="Times New Roman"/>
                <w:color w:val="000000"/>
              </w:rPr>
              <w:t>August 28</w:t>
            </w:r>
            <w:r w:rsidRPr="008F5696">
              <w:rPr>
                <w:rFonts w:eastAsia="Times New Roman"/>
                <w:color w:val="000000"/>
              </w:rPr>
              <w:t>, 2025</w:t>
            </w:r>
          </w:p>
        </w:tc>
      </w:tr>
      <w:tr w:rsidR="001D71AB" w:rsidRPr="008F5696" w14:paraId="2C544CD4" w14:textId="77777777" w:rsidTr="00B95FBA">
        <w:trPr>
          <w:trHeight w:val="310"/>
        </w:trPr>
        <w:tc>
          <w:tcPr>
            <w:tcW w:w="5769" w:type="dxa"/>
            <w:gridSpan w:val="2"/>
            <w:tcBorders>
              <w:top w:val="single" w:sz="4" w:space="0" w:color="auto"/>
              <w:left w:val="single" w:sz="4" w:space="0" w:color="auto"/>
              <w:bottom w:val="single" w:sz="4" w:space="0" w:color="auto"/>
              <w:right w:val="single" w:sz="4" w:space="0" w:color="000000"/>
            </w:tcBorders>
            <w:noWrap/>
            <w:vAlign w:val="bottom"/>
            <w:hideMark/>
          </w:tcPr>
          <w:p w14:paraId="2002B9D0" w14:textId="77777777" w:rsidR="001D71AB" w:rsidRPr="008F5696" w:rsidRDefault="001D71AB" w:rsidP="00B95FBA">
            <w:pPr>
              <w:spacing w:after="0" w:line="240" w:lineRule="auto"/>
              <w:rPr>
                <w:rFonts w:eastAsia="Times New Roman"/>
                <w:color w:val="000000"/>
              </w:rPr>
            </w:pPr>
            <w:r w:rsidRPr="008F5696">
              <w:rPr>
                <w:rFonts w:eastAsia="Times New Roman"/>
                <w:color w:val="000000"/>
              </w:rPr>
              <w:t>Responses Due in Procurement</w:t>
            </w:r>
          </w:p>
        </w:tc>
        <w:tc>
          <w:tcPr>
            <w:tcW w:w="3325" w:type="dxa"/>
            <w:tcBorders>
              <w:top w:val="single" w:sz="4" w:space="0" w:color="auto"/>
              <w:left w:val="nil"/>
              <w:bottom w:val="single" w:sz="4" w:space="0" w:color="auto"/>
              <w:right w:val="single" w:sz="4" w:space="0" w:color="000000"/>
            </w:tcBorders>
            <w:vAlign w:val="bottom"/>
            <w:hideMark/>
          </w:tcPr>
          <w:p w14:paraId="239F2B7E" w14:textId="59BB4389" w:rsidR="001D71AB" w:rsidRPr="008F5696" w:rsidRDefault="001D71AB" w:rsidP="00B95FBA">
            <w:pPr>
              <w:spacing w:after="0" w:line="240" w:lineRule="auto"/>
              <w:rPr>
                <w:rFonts w:eastAsia="Times New Roman"/>
                <w:color w:val="000000"/>
              </w:rPr>
            </w:pPr>
            <w:r w:rsidRPr="008F5696">
              <w:rPr>
                <w:rFonts w:eastAsia="Times New Roman"/>
                <w:color w:val="000000"/>
              </w:rPr>
              <w:t xml:space="preserve">Tuesday, </w:t>
            </w:r>
            <w:r>
              <w:rPr>
                <w:rFonts w:eastAsia="Times New Roman"/>
                <w:color w:val="000000"/>
              </w:rPr>
              <w:t>October 7</w:t>
            </w:r>
            <w:r w:rsidRPr="008F5696">
              <w:rPr>
                <w:rFonts w:eastAsia="Times New Roman"/>
                <w:color w:val="000000"/>
              </w:rPr>
              <w:t>, 2025</w:t>
            </w:r>
          </w:p>
        </w:tc>
      </w:tr>
      <w:tr w:rsidR="001D71AB" w:rsidRPr="008F5696" w14:paraId="472B035B" w14:textId="77777777" w:rsidTr="00B95FBA">
        <w:trPr>
          <w:trHeight w:val="310"/>
        </w:trPr>
        <w:tc>
          <w:tcPr>
            <w:tcW w:w="5769" w:type="dxa"/>
            <w:gridSpan w:val="2"/>
            <w:tcBorders>
              <w:top w:val="single" w:sz="4" w:space="0" w:color="auto"/>
              <w:left w:val="single" w:sz="4" w:space="0" w:color="auto"/>
              <w:bottom w:val="single" w:sz="4" w:space="0" w:color="auto"/>
              <w:right w:val="single" w:sz="4" w:space="0" w:color="000000"/>
            </w:tcBorders>
            <w:vAlign w:val="bottom"/>
            <w:hideMark/>
          </w:tcPr>
          <w:p w14:paraId="39142281" w14:textId="77777777" w:rsidR="001D71AB" w:rsidRPr="008F5696" w:rsidRDefault="001D71AB" w:rsidP="00B95FBA">
            <w:pPr>
              <w:spacing w:after="0" w:line="240" w:lineRule="auto"/>
              <w:rPr>
                <w:rFonts w:eastAsia="Times New Roman"/>
                <w:color w:val="000000"/>
              </w:rPr>
            </w:pPr>
            <w:r w:rsidRPr="008F5696">
              <w:rPr>
                <w:rFonts w:eastAsia="Times New Roman"/>
                <w:color w:val="000000"/>
              </w:rPr>
              <w:t>Public Selection Committee (Shortlist to at least three firms)</w:t>
            </w:r>
          </w:p>
        </w:tc>
        <w:tc>
          <w:tcPr>
            <w:tcW w:w="3325" w:type="dxa"/>
            <w:tcBorders>
              <w:top w:val="single" w:sz="4" w:space="0" w:color="auto"/>
              <w:left w:val="nil"/>
              <w:bottom w:val="single" w:sz="4" w:space="0" w:color="auto"/>
              <w:right w:val="single" w:sz="4" w:space="0" w:color="000000"/>
            </w:tcBorders>
            <w:vAlign w:val="bottom"/>
            <w:hideMark/>
          </w:tcPr>
          <w:p w14:paraId="547C7F43" w14:textId="5F60D411" w:rsidR="001D71AB" w:rsidRPr="008F5696" w:rsidRDefault="001D71AB" w:rsidP="00B95FBA">
            <w:pPr>
              <w:spacing w:after="0" w:line="240" w:lineRule="auto"/>
              <w:rPr>
                <w:rFonts w:eastAsia="Times New Roman"/>
                <w:color w:val="000000"/>
              </w:rPr>
            </w:pPr>
            <w:r w:rsidRPr="008F5696">
              <w:rPr>
                <w:rFonts w:eastAsia="Times New Roman"/>
                <w:color w:val="000000"/>
              </w:rPr>
              <w:t xml:space="preserve">Tuesday, </w:t>
            </w:r>
            <w:r>
              <w:rPr>
                <w:rFonts w:eastAsia="Times New Roman"/>
                <w:color w:val="000000"/>
              </w:rPr>
              <w:t>November 11</w:t>
            </w:r>
            <w:r w:rsidRPr="008F5696">
              <w:rPr>
                <w:rFonts w:eastAsia="Times New Roman"/>
                <w:color w:val="000000"/>
              </w:rPr>
              <w:t>, 2025</w:t>
            </w:r>
          </w:p>
        </w:tc>
      </w:tr>
      <w:tr w:rsidR="001D71AB" w:rsidRPr="008F5696" w14:paraId="4A006965" w14:textId="77777777" w:rsidTr="00B95FBA">
        <w:trPr>
          <w:trHeight w:val="310"/>
        </w:trPr>
        <w:tc>
          <w:tcPr>
            <w:tcW w:w="5769" w:type="dxa"/>
            <w:gridSpan w:val="2"/>
            <w:tcBorders>
              <w:top w:val="single" w:sz="4" w:space="0" w:color="auto"/>
              <w:left w:val="single" w:sz="4" w:space="0" w:color="auto"/>
              <w:bottom w:val="single" w:sz="4" w:space="0" w:color="auto"/>
              <w:right w:val="single" w:sz="4" w:space="0" w:color="000000"/>
            </w:tcBorders>
            <w:vAlign w:val="bottom"/>
          </w:tcPr>
          <w:p w14:paraId="4E14FAFB" w14:textId="311F17B9" w:rsidR="001D71AB" w:rsidRPr="008F5696" w:rsidRDefault="001D71AB" w:rsidP="00B95FBA">
            <w:pPr>
              <w:spacing w:after="0" w:line="240" w:lineRule="auto"/>
              <w:rPr>
                <w:rFonts w:eastAsia="Times New Roman"/>
                <w:color w:val="000000"/>
              </w:rPr>
            </w:pPr>
            <w:r>
              <w:rPr>
                <w:rFonts w:eastAsia="Times New Roman"/>
                <w:color w:val="000000"/>
              </w:rPr>
              <w:t>Presentations and final rankings with shortlisted vendors</w:t>
            </w:r>
          </w:p>
        </w:tc>
        <w:tc>
          <w:tcPr>
            <w:tcW w:w="3325" w:type="dxa"/>
            <w:tcBorders>
              <w:top w:val="single" w:sz="4" w:space="0" w:color="auto"/>
              <w:left w:val="nil"/>
              <w:bottom w:val="single" w:sz="4" w:space="0" w:color="auto"/>
              <w:right w:val="single" w:sz="4" w:space="0" w:color="000000"/>
            </w:tcBorders>
            <w:vAlign w:val="bottom"/>
          </w:tcPr>
          <w:p w14:paraId="15ED41C2" w14:textId="522F5D54" w:rsidR="001D71AB" w:rsidRPr="008F5696" w:rsidRDefault="001D71AB" w:rsidP="00B95FBA">
            <w:pPr>
              <w:spacing w:after="0" w:line="240" w:lineRule="auto"/>
              <w:rPr>
                <w:rFonts w:eastAsia="Times New Roman"/>
                <w:color w:val="000000"/>
              </w:rPr>
            </w:pPr>
            <w:r>
              <w:rPr>
                <w:rFonts w:eastAsia="Times New Roman"/>
                <w:color w:val="000000"/>
              </w:rPr>
              <w:t>Tuesday, December 16, 2025</w:t>
            </w:r>
          </w:p>
        </w:tc>
      </w:tr>
      <w:tr w:rsidR="001D71AB" w:rsidRPr="008F5696" w14:paraId="050DC570" w14:textId="77777777" w:rsidTr="00B95FBA">
        <w:trPr>
          <w:trHeight w:val="310"/>
        </w:trPr>
        <w:tc>
          <w:tcPr>
            <w:tcW w:w="4579" w:type="dxa"/>
            <w:tcBorders>
              <w:top w:val="nil"/>
              <w:left w:val="single" w:sz="4" w:space="0" w:color="auto"/>
              <w:bottom w:val="nil"/>
              <w:right w:val="nil"/>
            </w:tcBorders>
            <w:noWrap/>
            <w:vAlign w:val="bottom"/>
            <w:hideMark/>
          </w:tcPr>
          <w:p w14:paraId="582CA7FA" w14:textId="77777777" w:rsidR="001D71AB" w:rsidRPr="008F5696" w:rsidRDefault="001D71AB" w:rsidP="00B95FBA">
            <w:pPr>
              <w:spacing w:after="0" w:line="240" w:lineRule="auto"/>
              <w:rPr>
                <w:rFonts w:eastAsia="Times New Roman"/>
                <w:color w:val="000000"/>
              </w:rPr>
            </w:pPr>
            <w:r w:rsidRPr="008F5696">
              <w:rPr>
                <w:rFonts w:eastAsia="Times New Roman"/>
                <w:color w:val="000000"/>
              </w:rPr>
              <w:t>County Negotiations</w:t>
            </w:r>
          </w:p>
        </w:tc>
        <w:tc>
          <w:tcPr>
            <w:tcW w:w="1190" w:type="dxa"/>
            <w:tcBorders>
              <w:top w:val="nil"/>
              <w:left w:val="nil"/>
              <w:bottom w:val="nil"/>
              <w:right w:val="single" w:sz="4" w:space="0" w:color="auto"/>
            </w:tcBorders>
            <w:noWrap/>
            <w:vAlign w:val="bottom"/>
            <w:hideMark/>
          </w:tcPr>
          <w:p w14:paraId="44350D91" w14:textId="77777777" w:rsidR="001D71AB" w:rsidRPr="008F5696" w:rsidRDefault="001D71AB" w:rsidP="00B95FBA">
            <w:pPr>
              <w:spacing w:after="0" w:line="240" w:lineRule="auto"/>
              <w:jc w:val="right"/>
              <w:rPr>
                <w:rFonts w:eastAsia="Times New Roman"/>
                <w:b/>
                <w:bCs/>
                <w:i/>
                <w:iCs/>
                <w:color w:val="000000"/>
              </w:rPr>
            </w:pPr>
            <w:r w:rsidRPr="008F5696">
              <w:rPr>
                <w:rFonts w:eastAsia="Times New Roman"/>
                <w:b/>
                <w:bCs/>
                <w:i/>
                <w:iCs/>
                <w:color w:val="000000"/>
              </w:rPr>
              <w:t>From</w:t>
            </w:r>
          </w:p>
        </w:tc>
        <w:tc>
          <w:tcPr>
            <w:tcW w:w="3325" w:type="dxa"/>
            <w:tcBorders>
              <w:top w:val="single" w:sz="4" w:space="0" w:color="auto"/>
              <w:left w:val="nil"/>
              <w:bottom w:val="single" w:sz="4" w:space="0" w:color="auto"/>
              <w:right w:val="single" w:sz="4" w:space="0" w:color="000000"/>
            </w:tcBorders>
            <w:vAlign w:val="bottom"/>
            <w:hideMark/>
          </w:tcPr>
          <w:p w14:paraId="42565528" w14:textId="45977FA4" w:rsidR="001D71AB" w:rsidRPr="008F5696" w:rsidRDefault="001D71AB" w:rsidP="00B95FBA">
            <w:pPr>
              <w:spacing w:after="0" w:line="240" w:lineRule="auto"/>
              <w:rPr>
                <w:rFonts w:eastAsia="Times New Roman"/>
                <w:color w:val="000000"/>
              </w:rPr>
            </w:pPr>
            <w:r w:rsidRPr="008F5696">
              <w:rPr>
                <w:rFonts w:eastAsia="Times New Roman"/>
                <w:color w:val="000000"/>
              </w:rPr>
              <w:t xml:space="preserve">Tuesday, </w:t>
            </w:r>
            <w:r>
              <w:rPr>
                <w:rFonts w:eastAsia="Times New Roman"/>
                <w:color w:val="000000"/>
              </w:rPr>
              <w:t>January 20</w:t>
            </w:r>
            <w:r w:rsidRPr="008F5696">
              <w:rPr>
                <w:rFonts w:eastAsia="Times New Roman"/>
                <w:color w:val="000000"/>
              </w:rPr>
              <w:t>, 202</w:t>
            </w:r>
            <w:r>
              <w:rPr>
                <w:rFonts w:eastAsia="Times New Roman"/>
                <w:color w:val="000000"/>
              </w:rPr>
              <w:t>6</w:t>
            </w:r>
          </w:p>
        </w:tc>
      </w:tr>
      <w:tr w:rsidR="001D71AB" w:rsidRPr="008F5696" w14:paraId="34AB107B" w14:textId="77777777" w:rsidTr="00B95FBA">
        <w:trPr>
          <w:trHeight w:val="310"/>
        </w:trPr>
        <w:tc>
          <w:tcPr>
            <w:tcW w:w="4579" w:type="dxa"/>
            <w:tcBorders>
              <w:top w:val="nil"/>
              <w:left w:val="single" w:sz="4" w:space="0" w:color="auto"/>
              <w:bottom w:val="single" w:sz="4" w:space="0" w:color="auto"/>
              <w:right w:val="nil"/>
            </w:tcBorders>
            <w:noWrap/>
            <w:vAlign w:val="bottom"/>
            <w:hideMark/>
          </w:tcPr>
          <w:p w14:paraId="7C5C0E5C" w14:textId="77777777" w:rsidR="001D71AB" w:rsidRPr="008F5696" w:rsidRDefault="001D71AB" w:rsidP="00B95FBA">
            <w:pPr>
              <w:spacing w:after="0" w:line="240" w:lineRule="auto"/>
              <w:jc w:val="right"/>
              <w:rPr>
                <w:rFonts w:eastAsia="Times New Roman"/>
                <w:b/>
                <w:bCs/>
                <w:i/>
                <w:iCs/>
                <w:color w:val="000000"/>
              </w:rPr>
            </w:pPr>
            <w:r w:rsidRPr="008F5696">
              <w:rPr>
                <w:rFonts w:eastAsia="Times New Roman"/>
                <w:b/>
                <w:bCs/>
                <w:i/>
                <w:iCs/>
                <w:color w:val="000000"/>
              </w:rPr>
              <w:t> </w:t>
            </w:r>
          </w:p>
        </w:tc>
        <w:tc>
          <w:tcPr>
            <w:tcW w:w="1190" w:type="dxa"/>
            <w:tcBorders>
              <w:top w:val="nil"/>
              <w:left w:val="nil"/>
              <w:bottom w:val="single" w:sz="4" w:space="0" w:color="auto"/>
              <w:right w:val="single" w:sz="4" w:space="0" w:color="auto"/>
            </w:tcBorders>
            <w:noWrap/>
            <w:vAlign w:val="bottom"/>
            <w:hideMark/>
          </w:tcPr>
          <w:p w14:paraId="729FD3DC" w14:textId="77777777" w:rsidR="001D71AB" w:rsidRPr="008F5696" w:rsidRDefault="001D71AB" w:rsidP="00B95FBA">
            <w:pPr>
              <w:spacing w:after="0" w:line="240" w:lineRule="auto"/>
              <w:jc w:val="right"/>
              <w:rPr>
                <w:rFonts w:eastAsia="Times New Roman"/>
                <w:b/>
                <w:bCs/>
                <w:i/>
                <w:iCs/>
                <w:color w:val="000000"/>
              </w:rPr>
            </w:pPr>
            <w:r w:rsidRPr="008F5696">
              <w:rPr>
                <w:rFonts w:eastAsia="Times New Roman"/>
                <w:b/>
                <w:bCs/>
                <w:i/>
                <w:iCs/>
                <w:color w:val="000000"/>
              </w:rPr>
              <w:t>To</w:t>
            </w:r>
          </w:p>
        </w:tc>
        <w:tc>
          <w:tcPr>
            <w:tcW w:w="3325" w:type="dxa"/>
            <w:tcBorders>
              <w:top w:val="single" w:sz="4" w:space="0" w:color="auto"/>
              <w:left w:val="nil"/>
              <w:bottom w:val="single" w:sz="4" w:space="0" w:color="auto"/>
              <w:right w:val="single" w:sz="4" w:space="0" w:color="000000"/>
            </w:tcBorders>
            <w:vAlign w:val="bottom"/>
            <w:hideMark/>
          </w:tcPr>
          <w:p w14:paraId="788F833F" w14:textId="1E82CDEF" w:rsidR="001D71AB" w:rsidRPr="008F5696" w:rsidRDefault="001D71AB" w:rsidP="00B95FBA">
            <w:pPr>
              <w:spacing w:after="0" w:line="240" w:lineRule="auto"/>
              <w:rPr>
                <w:rFonts w:eastAsia="Times New Roman"/>
                <w:color w:val="000000"/>
              </w:rPr>
            </w:pPr>
            <w:r w:rsidRPr="008F5696">
              <w:rPr>
                <w:rFonts w:eastAsia="Times New Roman"/>
                <w:color w:val="000000"/>
              </w:rPr>
              <w:t xml:space="preserve">Tuesday, </w:t>
            </w:r>
            <w:r>
              <w:rPr>
                <w:rFonts w:eastAsia="Times New Roman"/>
                <w:color w:val="000000"/>
              </w:rPr>
              <w:t>February 24</w:t>
            </w:r>
            <w:r w:rsidRPr="008F5696">
              <w:rPr>
                <w:rFonts w:eastAsia="Times New Roman"/>
                <w:color w:val="000000"/>
              </w:rPr>
              <w:t>, 202</w:t>
            </w:r>
            <w:r>
              <w:rPr>
                <w:rFonts w:eastAsia="Times New Roman"/>
                <w:color w:val="000000"/>
              </w:rPr>
              <w:t>6</w:t>
            </w:r>
          </w:p>
        </w:tc>
      </w:tr>
      <w:tr w:rsidR="001D71AB" w:rsidRPr="008F5696" w14:paraId="1A74DCA7" w14:textId="77777777" w:rsidTr="00B95FBA">
        <w:trPr>
          <w:trHeight w:val="368"/>
        </w:trPr>
        <w:tc>
          <w:tcPr>
            <w:tcW w:w="5769" w:type="dxa"/>
            <w:gridSpan w:val="2"/>
            <w:tcBorders>
              <w:top w:val="single" w:sz="4" w:space="0" w:color="auto"/>
              <w:left w:val="single" w:sz="4" w:space="0" w:color="auto"/>
              <w:bottom w:val="single" w:sz="4" w:space="0" w:color="auto"/>
              <w:right w:val="single" w:sz="4" w:space="0" w:color="000000"/>
            </w:tcBorders>
            <w:noWrap/>
            <w:vAlign w:val="bottom"/>
            <w:hideMark/>
          </w:tcPr>
          <w:p w14:paraId="21A41D9F" w14:textId="77777777" w:rsidR="001D71AB" w:rsidRPr="008F5696" w:rsidRDefault="001D71AB" w:rsidP="00B95FBA">
            <w:pPr>
              <w:spacing w:after="0" w:line="240" w:lineRule="auto"/>
              <w:rPr>
                <w:rFonts w:eastAsia="Times New Roman"/>
                <w:color w:val="000000"/>
              </w:rPr>
            </w:pPr>
            <w:r w:rsidRPr="008F5696">
              <w:rPr>
                <w:rFonts w:eastAsia="Times New Roman"/>
                <w:color w:val="000000"/>
              </w:rPr>
              <w:t xml:space="preserve">Contract to Board of County Commissioners for approval </w:t>
            </w:r>
          </w:p>
        </w:tc>
        <w:tc>
          <w:tcPr>
            <w:tcW w:w="3325" w:type="dxa"/>
            <w:tcBorders>
              <w:top w:val="single" w:sz="4" w:space="0" w:color="auto"/>
              <w:left w:val="nil"/>
              <w:bottom w:val="single" w:sz="4" w:space="0" w:color="auto"/>
              <w:right w:val="single" w:sz="4" w:space="0" w:color="000000"/>
            </w:tcBorders>
            <w:noWrap/>
            <w:vAlign w:val="bottom"/>
            <w:hideMark/>
          </w:tcPr>
          <w:p w14:paraId="3011158F" w14:textId="6054332F" w:rsidR="001D71AB" w:rsidRPr="008F5696" w:rsidRDefault="001D71AB" w:rsidP="00B95FBA">
            <w:pPr>
              <w:spacing w:after="0" w:line="240" w:lineRule="auto"/>
              <w:rPr>
                <w:rFonts w:eastAsia="Times New Roman"/>
                <w:color w:val="000000"/>
              </w:rPr>
            </w:pPr>
            <w:r w:rsidRPr="008F5696">
              <w:rPr>
                <w:rFonts w:eastAsia="Times New Roman"/>
                <w:color w:val="000000"/>
              </w:rPr>
              <w:t xml:space="preserve">Tuesday, </w:t>
            </w:r>
            <w:r>
              <w:rPr>
                <w:rFonts w:eastAsia="Times New Roman"/>
                <w:color w:val="000000"/>
              </w:rPr>
              <w:t>May 5</w:t>
            </w:r>
            <w:r w:rsidRPr="008F5696">
              <w:rPr>
                <w:rFonts w:eastAsia="Times New Roman"/>
                <w:color w:val="000000"/>
              </w:rPr>
              <w:t>, 2026</w:t>
            </w:r>
          </w:p>
        </w:tc>
      </w:tr>
    </w:tbl>
    <w:p w14:paraId="49AEB3D6" w14:textId="09D01747" w:rsidR="006E721A" w:rsidRPr="006E721A" w:rsidRDefault="00F3036D" w:rsidP="00247539">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3" w:name="_Toc209682253"/>
      <w:r>
        <w:rPr>
          <w:rFonts w:ascii="Times New Roman" w:hAnsi="Times New Roman" w:cs="Times New Roman"/>
          <w:b/>
          <w:color w:val="000000" w:themeColor="text1"/>
          <w:sz w:val="24"/>
          <w:szCs w:val="24"/>
        </w:rPr>
        <w:t>METHOD OF AWARD</w:t>
      </w:r>
      <w:bookmarkEnd w:id="23"/>
    </w:p>
    <w:p w14:paraId="171BE040" w14:textId="77777777" w:rsidR="00044762" w:rsidRDefault="00044762" w:rsidP="00044762">
      <w:pPr>
        <w:pStyle w:val="ListParagraph"/>
        <w:spacing w:after="80" w:line="240" w:lineRule="auto"/>
        <w:ind w:left="360"/>
        <w:contextualSpacing w:val="0"/>
        <w:jc w:val="both"/>
      </w:pPr>
      <w:r w:rsidRPr="00165CD7">
        <w:t>Florida Statute 287.055</w:t>
      </w:r>
      <w:r>
        <w:t>, The Consultants’ Competitive Negotiation Act,</w:t>
      </w:r>
      <w:r w:rsidRPr="00165CD7">
        <w:t xml:space="preserve"> will be followed to secure the required firm. The Contracting Officer listed </w:t>
      </w:r>
      <w:r>
        <w:t xml:space="preserve">in this Solicitation </w:t>
      </w:r>
      <w:r w:rsidRPr="00165CD7">
        <w:t xml:space="preserve">will be responsible for the selection process and will be the sole point of contact for all Respondents. In addition to the materials provided in the written responses to this </w:t>
      </w:r>
      <w:r>
        <w:t>Solicitation</w:t>
      </w:r>
      <w:r w:rsidRPr="00165CD7">
        <w:t>, the County may utilize site visits or may request additional material, information, presentations or references from the Respondent(s) submitting qualifications packages.</w:t>
      </w:r>
    </w:p>
    <w:p w14:paraId="2376BA2A" w14:textId="77777777" w:rsidR="00044762" w:rsidRDefault="00044762" w:rsidP="00044762">
      <w:pPr>
        <w:pStyle w:val="ListParagraph"/>
        <w:spacing w:after="80" w:line="240" w:lineRule="auto"/>
        <w:ind w:left="360"/>
        <w:contextualSpacing w:val="0"/>
        <w:jc w:val="both"/>
      </w:pPr>
      <w:r>
        <w:t>Pursuant to Chapter 472, Florida Statutes, firms or individuals must be registered with the State of Florida and have obtained at least the minimum thresholds of education and experience required by the applicable statutes.</w:t>
      </w:r>
    </w:p>
    <w:p w14:paraId="1CD0989A" w14:textId="77777777" w:rsidR="00044762" w:rsidRDefault="00044762" w:rsidP="00044762">
      <w:pPr>
        <w:pStyle w:val="ListParagraph"/>
        <w:spacing w:after="80" w:line="240" w:lineRule="auto"/>
        <w:ind w:left="360"/>
        <w:contextualSpacing w:val="0"/>
        <w:jc w:val="both"/>
      </w:pPr>
      <w:r>
        <w:t xml:space="preserve">Respondents must exhibit compliance with the qualification standards and evaluation factors stated in Section 287.055, Florida Statutes, to be considered for award. Location, listing of subcontractors and respective percentage of use, are a listed evaluation factor under CCNA. </w:t>
      </w:r>
    </w:p>
    <w:p w14:paraId="339A6256" w14:textId="509A77A2" w:rsidR="004A7526" w:rsidRPr="00B7671D" w:rsidRDefault="004A7526" w:rsidP="004A7526">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 xml:space="preserve">ity, based on the </w:t>
      </w:r>
      <w:r>
        <w:lastRenderedPageBreak/>
        <w:t>fol</w:t>
      </w:r>
      <w:r w:rsidRPr="00B7671D">
        <w:t>lowing c</w:t>
      </w:r>
      <w:r>
        <w:t>onsiderations</w:t>
      </w:r>
      <w:r w:rsidRPr="00B7671D">
        <w:t xml:space="preserve">: </w:t>
      </w:r>
    </w:p>
    <w:p w14:paraId="44BB4326" w14:textId="77777777" w:rsidR="004A7526" w:rsidRPr="002423EE" w:rsidRDefault="004A7526" w:rsidP="00247539">
      <w:pPr>
        <w:pStyle w:val="ListParagraph"/>
        <w:numPr>
          <w:ilvl w:val="1"/>
          <w:numId w:val="1"/>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Pr="00044762" w:rsidRDefault="004A7526" w:rsidP="00247539">
      <w:pPr>
        <w:pStyle w:val="ListParagraph"/>
        <w:numPr>
          <w:ilvl w:val="1"/>
          <w:numId w:val="1"/>
        </w:numPr>
        <w:spacing w:after="40" w:line="240" w:lineRule="auto"/>
        <w:ind w:left="990" w:hanging="634"/>
        <w:contextualSpacing w:val="0"/>
        <w:jc w:val="both"/>
      </w:pPr>
      <w:r w:rsidRPr="00044762">
        <w:t>The highest benefit to Lake County as it pertains to: (Responsibility)</w:t>
      </w:r>
    </w:p>
    <w:p w14:paraId="5C098EBC" w14:textId="77777777" w:rsidR="00265A3B" w:rsidRPr="00044762" w:rsidRDefault="00265A3B" w:rsidP="00247539">
      <w:pPr>
        <w:pStyle w:val="ListParagraph"/>
        <w:numPr>
          <w:ilvl w:val="2"/>
          <w:numId w:val="1"/>
        </w:numPr>
        <w:spacing w:after="40" w:line="240" w:lineRule="auto"/>
        <w:ind w:left="1620" w:hanging="634"/>
        <w:contextualSpacing w:val="0"/>
        <w:jc w:val="both"/>
      </w:pPr>
      <w:r w:rsidRPr="00044762">
        <w:t>Firm’s qualifications;</w:t>
      </w:r>
    </w:p>
    <w:p w14:paraId="264854AE" w14:textId="5F80DC75" w:rsidR="002421AC" w:rsidRPr="00044762" w:rsidRDefault="002421AC" w:rsidP="00247539">
      <w:pPr>
        <w:pStyle w:val="ListParagraph"/>
        <w:numPr>
          <w:ilvl w:val="2"/>
          <w:numId w:val="1"/>
        </w:numPr>
        <w:spacing w:after="40" w:line="240" w:lineRule="auto"/>
        <w:ind w:left="1620" w:hanging="634"/>
        <w:contextualSpacing w:val="0"/>
        <w:jc w:val="both"/>
      </w:pPr>
      <w:r w:rsidRPr="00044762">
        <w:t>Proposed Team Composition:</w:t>
      </w:r>
    </w:p>
    <w:p w14:paraId="75FECC08" w14:textId="279DC0EB" w:rsidR="004A7526" w:rsidRPr="00555C1F" w:rsidRDefault="004A7526" w:rsidP="00247539">
      <w:pPr>
        <w:pStyle w:val="ListParagraph"/>
        <w:numPr>
          <w:ilvl w:val="2"/>
          <w:numId w:val="1"/>
        </w:numPr>
        <w:spacing w:after="40" w:line="240" w:lineRule="auto"/>
        <w:ind w:left="1620" w:hanging="634"/>
        <w:contextualSpacing w:val="0"/>
        <w:jc w:val="both"/>
      </w:pPr>
      <w:r w:rsidRPr="00324CA8">
        <w:t xml:space="preserve">Past Performance. </w:t>
      </w:r>
      <w:bookmarkStart w:id="24" w:name="_Hlk155864916"/>
      <w:r w:rsidRPr="00324CA8">
        <w:t xml:space="preserve">Provide at least three verifiable references on </w:t>
      </w:r>
      <w:r w:rsidR="00324CA8" w:rsidRPr="00324CA8">
        <w:t xml:space="preserve">Similar Projects </w:t>
      </w:r>
      <w:r w:rsidRPr="00324CA8">
        <w:t>Attachment</w:t>
      </w:r>
      <w:r w:rsidR="00324CA8" w:rsidRPr="00324CA8">
        <w:t xml:space="preserve"> </w:t>
      </w:r>
      <w:r w:rsidRPr="00324CA8">
        <w:t>for projects completed within five years similar in magnitude to the Solicitation.</w:t>
      </w:r>
      <w:r w:rsidRPr="00555C1F">
        <w:t xml:space="preserve"> List no more than two Lake County Government projects. </w:t>
      </w:r>
      <w:bookmarkEnd w:id="24"/>
    </w:p>
    <w:p w14:paraId="2005086E" w14:textId="77777777" w:rsidR="00044762" w:rsidRPr="00044762" w:rsidRDefault="00044762" w:rsidP="00044762">
      <w:pPr>
        <w:pStyle w:val="ListParagraph"/>
        <w:numPr>
          <w:ilvl w:val="2"/>
          <w:numId w:val="1"/>
        </w:numPr>
        <w:spacing w:after="40" w:line="240" w:lineRule="auto"/>
        <w:ind w:left="1620" w:hanging="634"/>
        <w:contextualSpacing w:val="0"/>
        <w:jc w:val="both"/>
      </w:pPr>
      <w:r w:rsidRPr="00044762">
        <w:t>Proposed materials and plans to accomplish tasks;</w:t>
      </w:r>
    </w:p>
    <w:p w14:paraId="29889012" w14:textId="77777777" w:rsidR="004A7526" w:rsidRPr="00555C1F" w:rsidRDefault="004A7526" w:rsidP="00247539">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Solicitation;</w:t>
      </w:r>
    </w:p>
    <w:p w14:paraId="749E5B4E" w14:textId="77777777" w:rsidR="004A7526" w:rsidRPr="00555C1F" w:rsidRDefault="004A7526" w:rsidP="00247539">
      <w:pPr>
        <w:pStyle w:val="ListParagraph"/>
        <w:numPr>
          <w:ilvl w:val="2"/>
          <w:numId w:val="1"/>
        </w:numPr>
        <w:spacing w:after="40" w:line="240" w:lineRule="auto"/>
        <w:ind w:left="1620" w:hanging="634"/>
        <w:contextualSpacing w:val="0"/>
        <w:jc w:val="both"/>
      </w:pPr>
      <w:bookmarkStart w:id="25"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25"/>
    <w:p w14:paraId="3B82AD59" w14:textId="6FBE1448" w:rsidR="00B7671D" w:rsidRPr="00642772" w:rsidRDefault="00B7671D" w:rsidP="00247539">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046D52B1" w:rsidR="005C2291" w:rsidRPr="00642772" w:rsidRDefault="005C2291" w:rsidP="00247539">
      <w:pPr>
        <w:pStyle w:val="ListParagraph"/>
        <w:numPr>
          <w:ilvl w:val="1"/>
          <w:numId w:val="1"/>
        </w:numPr>
        <w:spacing w:after="120" w:line="240" w:lineRule="auto"/>
        <w:ind w:left="990" w:hanging="630"/>
        <w:contextualSpacing w:val="0"/>
        <w:jc w:val="both"/>
      </w:pPr>
      <w:r w:rsidRPr="00642772">
        <w:t xml:space="preserve">Award will be made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6" w:name="_Hlk50020323"/>
      <w:r w:rsidR="00B438CD" w:rsidRPr="00642772">
        <w:t>(no additional details)</w:t>
      </w:r>
      <w:bookmarkEnd w:id="26"/>
      <w:r w:rsidRPr="00642772">
        <w:t xml:space="preserve">. </w:t>
      </w:r>
    </w:p>
    <w:p w14:paraId="37E01566" w14:textId="77777777" w:rsidR="00F50C07" w:rsidRPr="00D07561" w:rsidRDefault="00F50C07" w:rsidP="00247539">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247539">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31519F29" w:rsidR="002131E2" w:rsidRDefault="00642772" w:rsidP="00247539">
      <w:pPr>
        <w:pStyle w:val="ListParagraph"/>
        <w:numPr>
          <w:ilvl w:val="1"/>
          <w:numId w:val="1"/>
        </w:numPr>
        <w:spacing w:after="120" w:line="240" w:lineRule="auto"/>
        <w:ind w:left="990" w:hanging="630"/>
        <w:contextualSpacing w:val="0"/>
        <w:jc w:val="both"/>
      </w:pPr>
      <w:r>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w:t>
      </w:r>
      <w:r w:rsidR="00324CA8">
        <w:t>normal</w:t>
      </w:r>
      <w:r w:rsidR="00344AF3">
        <w:t xml:space="preserve">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15F4781D" w14:textId="6F342E4C" w:rsidR="00044762" w:rsidRPr="009B79F9" w:rsidRDefault="005C45A2" w:rsidP="00044762">
      <w:pPr>
        <w:pStyle w:val="ListParagraph"/>
        <w:numPr>
          <w:ilvl w:val="1"/>
          <w:numId w:val="1"/>
        </w:numPr>
        <w:spacing w:after="120" w:line="240" w:lineRule="auto"/>
        <w:ind w:left="990" w:hanging="630"/>
        <w:contextualSpacing w:val="0"/>
        <w:jc w:val="both"/>
      </w:pPr>
      <w:r w:rsidRPr="009B79F9">
        <w:t>Evaluation Process</w:t>
      </w:r>
    </w:p>
    <w:p w14:paraId="5EB0B338" w14:textId="77777777" w:rsidR="00044762" w:rsidRPr="009B79F9" w:rsidRDefault="00044762" w:rsidP="00044762">
      <w:pPr>
        <w:pStyle w:val="ListParagraph"/>
        <w:numPr>
          <w:ilvl w:val="2"/>
          <w:numId w:val="1"/>
        </w:numPr>
        <w:spacing w:after="120" w:line="240" w:lineRule="auto"/>
        <w:ind w:left="1620" w:hanging="630"/>
        <w:contextualSpacing w:val="0"/>
        <w:jc w:val="both"/>
      </w:pPr>
      <w:r w:rsidRPr="009B79F9">
        <w:t>A Selection Committee (SC) will be appointed by the Procurement Director or designee to evaluate responses. Procurement Services manages all SC meetings in strict consonance with County procedures.</w:t>
      </w:r>
    </w:p>
    <w:p w14:paraId="3BD85E82" w14:textId="77777777" w:rsidR="00044762" w:rsidRPr="009B79F9" w:rsidRDefault="00044762" w:rsidP="00044762">
      <w:pPr>
        <w:pStyle w:val="ListParagraph"/>
        <w:numPr>
          <w:ilvl w:val="2"/>
          <w:numId w:val="1"/>
        </w:numPr>
        <w:spacing w:after="120" w:line="240" w:lineRule="auto"/>
        <w:ind w:left="1620" w:hanging="630"/>
        <w:contextualSpacing w:val="0"/>
        <w:jc w:val="both"/>
      </w:pPr>
      <w:r w:rsidRPr="009B79F9">
        <w:t>SC Members</w:t>
      </w:r>
      <w:r>
        <w:t xml:space="preserve"> (SCM)</w:t>
      </w:r>
      <w:r w:rsidRPr="009B79F9">
        <w:t xml:space="preserve"> will </w:t>
      </w:r>
      <w:r>
        <w:t>individually read and review each respon</w:t>
      </w:r>
      <w:r w:rsidRPr="009B79F9">
        <w:t>se</w:t>
      </w:r>
      <w:r>
        <w:t xml:space="preserve"> prior to the initial</w:t>
      </w:r>
      <w:r w:rsidRPr="009B79F9">
        <w:t xml:space="preserve"> publicly advertised SC meeting. </w:t>
      </w:r>
      <w:r>
        <w:t>SCM</w:t>
      </w:r>
      <w:r w:rsidRPr="009B79F9">
        <w:t xml:space="preserve"> will </w:t>
      </w:r>
      <w:r>
        <w:t xml:space="preserve">review and </w:t>
      </w:r>
      <w:r w:rsidRPr="009B79F9">
        <w:t xml:space="preserve">discuss each response at the initial SC meeting and complete individual scoring sheets based on the stated criteria and weights.  </w:t>
      </w:r>
    </w:p>
    <w:p w14:paraId="76AE8208" w14:textId="77777777" w:rsidR="00044762" w:rsidRPr="009B79F9" w:rsidRDefault="00044762" w:rsidP="00044762">
      <w:pPr>
        <w:pStyle w:val="ListParagraph"/>
        <w:numPr>
          <w:ilvl w:val="2"/>
          <w:numId w:val="1"/>
        </w:numPr>
        <w:spacing w:after="120" w:line="240" w:lineRule="auto"/>
        <w:ind w:left="1620" w:hanging="630"/>
        <w:contextualSpacing w:val="0"/>
        <w:jc w:val="both"/>
      </w:pPr>
      <w:r w:rsidRPr="009B79F9">
        <w:t>Weighted Evaluation Criteria for Shortlisting Firms:</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615"/>
      </w:tblGrid>
      <w:tr w:rsidR="00044762" w:rsidRPr="009B79F9" w14:paraId="6579EDA8" w14:textId="77777777" w:rsidTr="005C45A2">
        <w:trPr>
          <w:trHeight w:val="260"/>
        </w:trPr>
        <w:tc>
          <w:tcPr>
            <w:tcW w:w="7740" w:type="dxa"/>
          </w:tcPr>
          <w:p w14:paraId="1FBF60D3" w14:textId="77777777" w:rsidR="00044762" w:rsidRPr="009B79F9" w:rsidRDefault="00044762" w:rsidP="005C45A2">
            <w:pPr>
              <w:spacing w:after="0" w:line="240" w:lineRule="auto"/>
              <w:jc w:val="center"/>
              <w:rPr>
                <w:sz w:val="22"/>
                <w:szCs w:val="22"/>
              </w:rPr>
            </w:pPr>
            <w:bookmarkStart w:id="27" w:name="_Hlk177462543"/>
            <w:r w:rsidRPr="009B79F9">
              <w:rPr>
                <w:sz w:val="22"/>
                <w:szCs w:val="22"/>
              </w:rPr>
              <w:t>Criteria</w:t>
            </w:r>
          </w:p>
        </w:tc>
        <w:tc>
          <w:tcPr>
            <w:tcW w:w="1615" w:type="dxa"/>
          </w:tcPr>
          <w:p w14:paraId="0BF23222" w14:textId="53338AAD" w:rsidR="00044762" w:rsidRPr="009B79F9" w:rsidRDefault="00044762" w:rsidP="005C45A2">
            <w:pPr>
              <w:spacing w:after="0" w:line="240" w:lineRule="auto"/>
              <w:jc w:val="center"/>
              <w:rPr>
                <w:sz w:val="22"/>
                <w:szCs w:val="22"/>
              </w:rPr>
            </w:pPr>
            <w:r w:rsidRPr="009B79F9">
              <w:rPr>
                <w:sz w:val="22"/>
                <w:szCs w:val="22"/>
              </w:rPr>
              <w:t>Potential Points</w:t>
            </w:r>
          </w:p>
        </w:tc>
      </w:tr>
      <w:tr w:rsidR="00044762" w:rsidRPr="009B79F9" w14:paraId="7659BD77" w14:textId="77777777" w:rsidTr="00B028DD">
        <w:tc>
          <w:tcPr>
            <w:tcW w:w="7740" w:type="dxa"/>
          </w:tcPr>
          <w:p w14:paraId="119F45CA" w14:textId="77777777" w:rsidR="00044762" w:rsidRPr="009B79F9" w:rsidRDefault="00044762" w:rsidP="00B028DD">
            <w:pPr>
              <w:spacing w:after="0" w:line="240" w:lineRule="auto"/>
              <w:jc w:val="both"/>
              <w:rPr>
                <w:sz w:val="22"/>
                <w:szCs w:val="22"/>
              </w:rPr>
            </w:pPr>
            <w:r w:rsidRPr="009B79F9">
              <w:rPr>
                <w:b/>
                <w:sz w:val="22"/>
                <w:szCs w:val="22"/>
              </w:rPr>
              <w:t>Professional qualifications necessary for satisfactory performance</w:t>
            </w:r>
            <w:r w:rsidRPr="009B79F9">
              <w:rPr>
                <w:sz w:val="22"/>
                <w:szCs w:val="22"/>
              </w:rPr>
              <w:t>.</w:t>
            </w:r>
          </w:p>
          <w:p w14:paraId="2644FE3F" w14:textId="77777777" w:rsidR="00044762" w:rsidRPr="009B79F9" w:rsidRDefault="00044762" w:rsidP="00044762">
            <w:pPr>
              <w:widowControl w:val="0"/>
              <w:numPr>
                <w:ilvl w:val="0"/>
                <w:numId w:val="5"/>
              </w:numPr>
              <w:spacing w:after="0" w:line="240" w:lineRule="auto"/>
              <w:jc w:val="both"/>
              <w:rPr>
                <w:sz w:val="22"/>
                <w:szCs w:val="22"/>
              </w:rPr>
            </w:pPr>
            <w:r w:rsidRPr="009B79F9">
              <w:rPr>
                <w:sz w:val="22"/>
                <w:szCs w:val="22"/>
              </w:rPr>
              <w:t>Project Manager, key members are qualified to perform work categories.</w:t>
            </w:r>
          </w:p>
          <w:p w14:paraId="3FDA82A4" w14:textId="77777777" w:rsidR="00044762" w:rsidRPr="009B79F9" w:rsidRDefault="00044762" w:rsidP="00044762">
            <w:pPr>
              <w:widowControl w:val="0"/>
              <w:numPr>
                <w:ilvl w:val="0"/>
                <w:numId w:val="5"/>
              </w:numPr>
              <w:spacing w:after="0" w:line="240" w:lineRule="auto"/>
              <w:jc w:val="both"/>
              <w:rPr>
                <w:sz w:val="22"/>
                <w:szCs w:val="22"/>
              </w:rPr>
            </w:pPr>
            <w:r w:rsidRPr="009B79F9">
              <w:rPr>
                <w:sz w:val="22"/>
                <w:szCs w:val="22"/>
              </w:rPr>
              <w:t>Consultant’s qualifications demonstrate knowledge of standards/procedures.</w:t>
            </w:r>
          </w:p>
        </w:tc>
        <w:tc>
          <w:tcPr>
            <w:tcW w:w="1615" w:type="dxa"/>
          </w:tcPr>
          <w:p w14:paraId="3CD2998E" w14:textId="77777777" w:rsidR="00044762" w:rsidRPr="009B79F9" w:rsidRDefault="00044762" w:rsidP="00B028DD">
            <w:pPr>
              <w:spacing w:line="240" w:lineRule="auto"/>
              <w:jc w:val="center"/>
              <w:rPr>
                <w:sz w:val="22"/>
                <w:szCs w:val="22"/>
              </w:rPr>
            </w:pPr>
            <w:r w:rsidRPr="009B79F9">
              <w:rPr>
                <w:sz w:val="22"/>
                <w:szCs w:val="22"/>
              </w:rPr>
              <w:t>20</w:t>
            </w:r>
          </w:p>
        </w:tc>
      </w:tr>
      <w:tr w:rsidR="00044762" w:rsidRPr="009B79F9" w14:paraId="032A0D3F" w14:textId="77777777" w:rsidTr="00B028DD">
        <w:tc>
          <w:tcPr>
            <w:tcW w:w="7740" w:type="dxa"/>
          </w:tcPr>
          <w:p w14:paraId="6BC6791C" w14:textId="77777777" w:rsidR="00044762" w:rsidRPr="009B79F9" w:rsidRDefault="00044762" w:rsidP="00B028DD">
            <w:pPr>
              <w:spacing w:after="0" w:line="240" w:lineRule="auto"/>
              <w:jc w:val="both"/>
              <w:rPr>
                <w:b/>
                <w:bCs/>
                <w:sz w:val="22"/>
                <w:szCs w:val="22"/>
              </w:rPr>
            </w:pPr>
            <w:r w:rsidRPr="009B79F9">
              <w:rPr>
                <w:b/>
                <w:bCs/>
                <w:sz w:val="22"/>
                <w:szCs w:val="22"/>
              </w:rPr>
              <w:lastRenderedPageBreak/>
              <w:t>Specialized experience and technical competence of team assigned.</w:t>
            </w:r>
          </w:p>
          <w:p w14:paraId="3821232E" w14:textId="77777777" w:rsidR="00044762" w:rsidRPr="009B79F9" w:rsidRDefault="00044762" w:rsidP="00044762">
            <w:pPr>
              <w:widowControl w:val="0"/>
              <w:numPr>
                <w:ilvl w:val="0"/>
                <w:numId w:val="6"/>
              </w:numPr>
              <w:spacing w:after="0" w:line="240" w:lineRule="auto"/>
              <w:jc w:val="both"/>
              <w:rPr>
                <w:sz w:val="22"/>
                <w:szCs w:val="22"/>
              </w:rPr>
            </w:pPr>
            <w:r w:rsidRPr="009B79F9">
              <w:rPr>
                <w:sz w:val="22"/>
                <w:szCs w:val="22"/>
              </w:rPr>
              <w:t>Consultant provided comparable projects as references.</w:t>
            </w:r>
          </w:p>
        </w:tc>
        <w:tc>
          <w:tcPr>
            <w:tcW w:w="1615" w:type="dxa"/>
          </w:tcPr>
          <w:p w14:paraId="6A4F66DD" w14:textId="77777777" w:rsidR="00044762" w:rsidRPr="009B79F9" w:rsidRDefault="00044762" w:rsidP="00B028DD">
            <w:pPr>
              <w:spacing w:line="240" w:lineRule="auto"/>
              <w:jc w:val="center"/>
              <w:rPr>
                <w:sz w:val="22"/>
                <w:szCs w:val="22"/>
              </w:rPr>
            </w:pPr>
            <w:r w:rsidRPr="009B79F9">
              <w:rPr>
                <w:sz w:val="22"/>
                <w:szCs w:val="22"/>
              </w:rPr>
              <w:t>15</w:t>
            </w:r>
          </w:p>
        </w:tc>
      </w:tr>
      <w:tr w:rsidR="00044762" w:rsidRPr="009B79F9" w14:paraId="6B3F731E" w14:textId="77777777" w:rsidTr="00B028DD">
        <w:tc>
          <w:tcPr>
            <w:tcW w:w="7740" w:type="dxa"/>
          </w:tcPr>
          <w:p w14:paraId="7F4ADF02" w14:textId="77777777" w:rsidR="00044762" w:rsidRPr="009B79F9" w:rsidRDefault="00044762" w:rsidP="00B028DD">
            <w:pPr>
              <w:spacing w:after="0" w:line="240" w:lineRule="auto"/>
              <w:jc w:val="both"/>
              <w:rPr>
                <w:b/>
                <w:bCs/>
                <w:sz w:val="22"/>
                <w:szCs w:val="22"/>
              </w:rPr>
            </w:pPr>
            <w:r w:rsidRPr="009B79F9">
              <w:rPr>
                <w:b/>
                <w:bCs/>
                <w:sz w:val="22"/>
                <w:szCs w:val="22"/>
              </w:rPr>
              <w:t>Past projects show contracts w/ government agencies and private industry.</w:t>
            </w:r>
          </w:p>
          <w:p w14:paraId="765A479C" w14:textId="77777777" w:rsidR="00044762" w:rsidRPr="009B79F9" w:rsidRDefault="00044762" w:rsidP="00044762">
            <w:pPr>
              <w:widowControl w:val="0"/>
              <w:numPr>
                <w:ilvl w:val="0"/>
                <w:numId w:val="7"/>
              </w:numPr>
              <w:spacing w:after="0" w:line="240" w:lineRule="auto"/>
              <w:jc w:val="both"/>
              <w:rPr>
                <w:sz w:val="22"/>
                <w:szCs w:val="22"/>
              </w:rPr>
            </w:pPr>
            <w:r w:rsidRPr="009B79F9">
              <w:rPr>
                <w:sz w:val="22"/>
                <w:szCs w:val="22"/>
              </w:rPr>
              <w:t>Project Listing show similar projects &amp; capabilities performed.</w:t>
            </w:r>
          </w:p>
        </w:tc>
        <w:tc>
          <w:tcPr>
            <w:tcW w:w="1615" w:type="dxa"/>
          </w:tcPr>
          <w:p w14:paraId="007A3492" w14:textId="77777777" w:rsidR="00044762" w:rsidRPr="009B79F9" w:rsidRDefault="00044762" w:rsidP="00B028DD">
            <w:pPr>
              <w:spacing w:line="240" w:lineRule="auto"/>
              <w:jc w:val="center"/>
              <w:rPr>
                <w:sz w:val="22"/>
                <w:szCs w:val="22"/>
              </w:rPr>
            </w:pPr>
            <w:r w:rsidRPr="009B79F9">
              <w:rPr>
                <w:sz w:val="22"/>
                <w:szCs w:val="22"/>
              </w:rPr>
              <w:t>15</w:t>
            </w:r>
          </w:p>
        </w:tc>
      </w:tr>
      <w:tr w:rsidR="00044762" w:rsidRPr="009B79F9" w14:paraId="6444CEED" w14:textId="77777777" w:rsidTr="00B028DD">
        <w:tc>
          <w:tcPr>
            <w:tcW w:w="7740" w:type="dxa"/>
          </w:tcPr>
          <w:p w14:paraId="7C303AEF" w14:textId="77777777" w:rsidR="00044762" w:rsidRPr="009B79F9" w:rsidRDefault="00044762" w:rsidP="00B028DD">
            <w:pPr>
              <w:spacing w:after="0" w:line="240" w:lineRule="auto"/>
              <w:jc w:val="both"/>
              <w:rPr>
                <w:b/>
                <w:bCs/>
                <w:sz w:val="22"/>
                <w:szCs w:val="22"/>
              </w:rPr>
            </w:pPr>
            <w:r w:rsidRPr="009B79F9">
              <w:rPr>
                <w:b/>
                <w:bCs/>
                <w:sz w:val="22"/>
                <w:szCs w:val="22"/>
              </w:rPr>
              <w:t>The capacity to accomplish the work in their proposed completion schedule.</w:t>
            </w:r>
          </w:p>
          <w:p w14:paraId="6151E3ED" w14:textId="77777777" w:rsidR="00044762" w:rsidRPr="009B79F9" w:rsidRDefault="00044762" w:rsidP="00044762">
            <w:pPr>
              <w:widowControl w:val="0"/>
              <w:numPr>
                <w:ilvl w:val="0"/>
                <w:numId w:val="7"/>
              </w:numPr>
              <w:spacing w:after="0" w:line="240" w:lineRule="auto"/>
              <w:jc w:val="both"/>
              <w:rPr>
                <w:sz w:val="22"/>
                <w:szCs w:val="22"/>
              </w:rPr>
            </w:pPr>
            <w:r w:rsidRPr="009B79F9">
              <w:rPr>
                <w:sz w:val="22"/>
                <w:szCs w:val="22"/>
              </w:rPr>
              <w:t>Consultant has adequate staff for this project.</w:t>
            </w:r>
          </w:p>
        </w:tc>
        <w:tc>
          <w:tcPr>
            <w:tcW w:w="1615" w:type="dxa"/>
          </w:tcPr>
          <w:p w14:paraId="1DA1D3BE" w14:textId="77777777" w:rsidR="00044762" w:rsidRPr="009B79F9" w:rsidRDefault="00044762" w:rsidP="00B028DD">
            <w:pPr>
              <w:spacing w:line="240" w:lineRule="auto"/>
              <w:jc w:val="center"/>
              <w:rPr>
                <w:sz w:val="22"/>
                <w:szCs w:val="22"/>
              </w:rPr>
            </w:pPr>
            <w:r w:rsidRPr="009B79F9">
              <w:rPr>
                <w:sz w:val="22"/>
                <w:szCs w:val="22"/>
              </w:rPr>
              <w:t>10</w:t>
            </w:r>
          </w:p>
        </w:tc>
      </w:tr>
      <w:tr w:rsidR="00044762" w:rsidRPr="009B79F9" w14:paraId="6FF1E652" w14:textId="77777777" w:rsidTr="00B028DD">
        <w:tc>
          <w:tcPr>
            <w:tcW w:w="7740" w:type="dxa"/>
          </w:tcPr>
          <w:p w14:paraId="3EC34F10" w14:textId="77777777" w:rsidR="00044762" w:rsidRPr="009B79F9" w:rsidRDefault="00044762" w:rsidP="00B028DD">
            <w:pPr>
              <w:spacing w:after="0" w:line="240" w:lineRule="auto"/>
              <w:jc w:val="both"/>
              <w:rPr>
                <w:b/>
                <w:sz w:val="22"/>
                <w:szCs w:val="22"/>
              </w:rPr>
            </w:pPr>
            <w:r w:rsidRPr="009B79F9">
              <w:rPr>
                <w:b/>
                <w:sz w:val="22"/>
                <w:szCs w:val="22"/>
              </w:rPr>
              <w:t>Understanding of the project.</w:t>
            </w:r>
          </w:p>
          <w:p w14:paraId="65BCE10B" w14:textId="77777777" w:rsidR="00044762" w:rsidRPr="009B79F9" w:rsidRDefault="00044762" w:rsidP="00044762">
            <w:pPr>
              <w:widowControl w:val="0"/>
              <w:numPr>
                <w:ilvl w:val="0"/>
                <w:numId w:val="8"/>
              </w:numPr>
              <w:spacing w:after="0" w:line="240" w:lineRule="auto"/>
              <w:jc w:val="both"/>
              <w:rPr>
                <w:sz w:val="22"/>
                <w:szCs w:val="22"/>
              </w:rPr>
            </w:pPr>
            <w:r w:rsidRPr="009B79F9">
              <w:rPr>
                <w:sz w:val="22"/>
                <w:szCs w:val="22"/>
              </w:rPr>
              <w:t>Consultant demonstrated understanding of key elements of the project.</w:t>
            </w:r>
          </w:p>
          <w:p w14:paraId="494A28B0" w14:textId="5FBA9547" w:rsidR="00044762" w:rsidRPr="009B79F9" w:rsidRDefault="00044762" w:rsidP="00324CA8">
            <w:pPr>
              <w:widowControl w:val="0"/>
              <w:numPr>
                <w:ilvl w:val="0"/>
                <w:numId w:val="8"/>
              </w:numPr>
              <w:spacing w:after="0" w:line="240" w:lineRule="auto"/>
              <w:jc w:val="both"/>
              <w:rPr>
                <w:sz w:val="22"/>
                <w:szCs w:val="22"/>
              </w:rPr>
            </w:pPr>
            <w:r w:rsidRPr="009B79F9">
              <w:rPr>
                <w:sz w:val="22"/>
                <w:szCs w:val="22"/>
              </w:rPr>
              <w:t>Consultant has assigned sufficient staff levels for the project.</w:t>
            </w:r>
          </w:p>
        </w:tc>
        <w:tc>
          <w:tcPr>
            <w:tcW w:w="1615" w:type="dxa"/>
          </w:tcPr>
          <w:p w14:paraId="3D07D136" w14:textId="77777777" w:rsidR="00044762" w:rsidRPr="009B79F9" w:rsidRDefault="00044762" w:rsidP="00B028DD">
            <w:pPr>
              <w:spacing w:line="240" w:lineRule="auto"/>
              <w:jc w:val="center"/>
              <w:rPr>
                <w:sz w:val="22"/>
                <w:szCs w:val="22"/>
              </w:rPr>
            </w:pPr>
            <w:r w:rsidRPr="009B79F9">
              <w:rPr>
                <w:sz w:val="22"/>
                <w:szCs w:val="22"/>
              </w:rPr>
              <w:t>20</w:t>
            </w:r>
          </w:p>
        </w:tc>
      </w:tr>
      <w:tr w:rsidR="00044762" w:rsidRPr="009B79F9" w14:paraId="3D6894B3" w14:textId="77777777" w:rsidTr="00B028DD">
        <w:tc>
          <w:tcPr>
            <w:tcW w:w="7740" w:type="dxa"/>
          </w:tcPr>
          <w:p w14:paraId="2E1DD299" w14:textId="77777777" w:rsidR="00044762" w:rsidRPr="009B79F9" w:rsidRDefault="00044762" w:rsidP="00B028DD">
            <w:pPr>
              <w:spacing w:after="0" w:line="240" w:lineRule="auto"/>
              <w:jc w:val="both"/>
              <w:rPr>
                <w:sz w:val="22"/>
                <w:szCs w:val="22"/>
              </w:rPr>
            </w:pPr>
            <w:r w:rsidRPr="009B79F9">
              <w:rPr>
                <w:b/>
                <w:sz w:val="22"/>
                <w:szCs w:val="22"/>
              </w:rPr>
              <w:t>Approach to the project</w:t>
            </w:r>
          </w:p>
          <w:p w14:paraId="49250655" w14:textId="77777777" w:rsidR="00044762" w:rsidRPr="009B79F9" w:rsidRDefault="00044762" w:rsidP="00044762">
            <w:pPr>
              <w:widowControl w:val="0"/>
              <w:numPr>
                <w:ilvl w:val="0"/>
                <w:numId w:val="9"/>
              </w:numPr>
              <w:spacing w:after="0" w:line="240" w:lineRule="auto"/>
              <w:jc w:val="both"/>
              <w:rPr>
                <w:sz w:val="22"/>
                <w:szCs w:val="22"/>
              </w:rPr>
            </w:pPr>
            <w:r w:rsidRPr="009B79F9">
              <w:rPr>
                <w:sz w:val="22"/>
                <w:szCs w:val="22"/>
              </w:rPr>
              <w:t>Consultant recognized &amp; identified special circumstances on the project.</w:t>
            </w:r>
          </w:p>
          <w:p w14:paraId="2C70C10C" w14:textId="77777777" w:rsidR="00044762" w:rsidRPr="009B79F9" w:rsidRDefault="00044762" w:rsidP="00044762">
            <w:pPr>
              <w:widowControl w:val="0"/>
              <w:numPr>
                <w:ilvl w:val="0"/>
                <w:numId w:val="9"/>
              </w:numPr>
              <w:spacing w:after="0" w:line="240" w:lineRule="auto"/>
              <w:jc w:val="both"/>
              <w:rPr>
                <w:sz w:val="22"/>
                <w:szCs w:val="22"/>
              </w:rPr>
            </w:pPr>
            <w:r w:rsidRPr="009B79F9">
              <w:rPr>
                <w:sz w:val="22"/>
                <w:szCs w:val="22"/>
              </w:rPr>
              <w:t>Consultant provided logical approach to tasks and issues of the project.</w:t>
            </w:r>
          </w:p>
        </w:tc>
        <w:tc>
          <w:tcPr>
            <w:tcW w:w="1615" w:type="dxa"/>
          </w:tcPr>
          <w:p w14:paraId="7CAABED9" w14:textId="77777777" w:rsidR="00044762" w:rsidRPr="009B79F9" w:rsidRDefault="00044762" w:rsidP="00B028DD">
            <w:pPr>
              <w:spacing w:line="240" w:lineRule="auto"/>
              <w:jc w:val="center"/>
              <w:rPr>
                <w:sz w:val="22"/>
                <w:szCs w:val="22"/>
              </w:rPr>
            </w:pPr>
            <w:r w:rsidRPr="009B79F9">
              <w:rPr>
                <w:sz w:val="22"/>
                <w:szCs w:val="22"/>
              </w:rPr>
              <w:t>20</w:t>
            </w:r>
          </w:p>
        </w:tc>
      </w:tr>
    </w:tbl>
    <w:p w14:paraId="701D7941" w14:textId="77777777" w:rsidR="00044762" w:rsidRDefault="00044762" w:rsidP="00044762">
      <w:pPr>
        <w:pStyle w:val="ListParagraph"/>
        <w:numPr>
          <w:ilvl w:val="2"/>
          <w:numId w:val="1"/>
        </w:numPr>
        <w:spacing w:after="120" w:line="240" w:lineRule="auto"/>
        <w:ind w:left="1620" w:hanging="630"/>
        <w:contextualSpacing w:val="0"/>
        <w:jc w:val="both"/>
      </w:pPr>
      <w:bookmarkStart w:id="28" w:name="_Hlk195005038"/>
      <w:bookmarkEnd w:id="27"/>
      <w:r w:rsidRPr="009B79F9">
        <w:t xml:space="preserve">The consultant with the most points will be ranked first, the next highest will be ranked second, and so on until all consultants are ranked. Tie scores are allowed as at least three (3) consultants will be short-listed.  </w:t>
      </w:r>
    </w:p>
    <w:p w14:paraId="35C1B7D6" w14:textId="77777777" w:rsidR="00044762" w:rsidRPr="009B79F9" w:rsidRDefault="00044762" w:rsidP="00044762">
      <w:pPr>
        <w:pStyle w:val="ListParagraph"/>
        <w:numPr>
          <w:ilvl w:val="3"/>
          <w:numId w:val="1"/>
        </w:numPr>
        <w:spacing w:after="120" w:line="240" w:lineRule="auto"/>
        <w:ind w:left="2250" w:hanging="810"/>
        <w:contextualSpacing w:val="0"/>
        <w:jc w:val="both"/>
      </w:pPr>
      <w:bookmarkStart w:id="29" w:name="_Hlk199855449"/>
      <w:r w:rsidRPr="003B4663">
        <w:t xml:space="preserve">If fewer than </w:t>
      </w:r>
      <w:r>
        <w:t>four</w:t>
      </w:r>
      <w:r w:rsidRPr="003B4663">
        <w:t xml:space="preserve"> (</w:t>
      </w:r>
      <w:r>
        <w:t>4</w:t>
      </w:r>
      <w:r w:rsidRPr="003B4663">
        <w:t xml:space="preserve">) responsive </w:t>
      </w:r>
      <w:r>
        <w:t xml:space="preserve">and responsible </w:t>
      </w:r>
      <w:r w:rsidRPr="003B4663">
        <w:t>proposals are received, the County reserves the right to for</w:t>
      </w:r>
      <w:r>
        <w:t>e</w:t>
      </w:r>
      <w:r w:rsidRPr="003B4663">
        <w:t xml:space="preserve">go convening a Selection Committee meeting </w:t>
      </w:r>
      <w:r>
        <w:t>f</w:t>
      </w:r>
      <w:r w:rsidRPr="003B4663">
        <w:t>o</w:t>
      </w:r>
      <w:r>
        <w:t>r</w:t>
      </w:r>
      <w:r w:rsidRPr="003B4663">
        <w:t xml:space="preserve"> </w:t>
      </w:r>
      <w:r>
        <w:t xml:space="preserve">vendor </w:t>
      </w:r>
      <w:r w:rsidRPr="003B4663">
        <w:t>shortlist</w:t>
      </w:r>
      <w:r>
        <w:t>ing and proceed directly to the second SC meeting process.</w:t>
      </w:r>
    </w:p>
    <w:bookmarkEnd w:id="29"/>
    <w:p w14:paraId="63B66515" w14:textId="77777777" w:rsidR="00044762" w:rsidRPr="009B79F9" w:rsidRDefault="00044762" w:rsidP="00044762">
      <w:pPr>
        <w:pStyle w:val="ListParagraph"/>
        <w:numPr>
          <w:ilvl w:val="2"/>
          <w:numId w:val="1"/>
        </w:numPr>
        <w:spacing w:after="120" w:line="240" w:lineRule="auto"/>
        <w:ind w:left="1620" w:hanging="630"/>
        <w:contextualSpacing w:val="0"/>
        <w:jc w:val="both"/>
      </w:pPr>
      <w:r w:rsidRPr="009B79F9">
        <w:t>The second SC meeting will be with the shortlisted consultants, each provided with twenty (20) minutes to present evidence focusing on the listed “Weighted Evaluation Criteria for Final Ranking”, followed by a ten (10) minute question and answer period.</w:t>
      </w:r>
      <w:r>
        <w:t xml:space="preserve"> </w:t>
      </w:r>
      <w:r w:rsidRPr="009B79F9">
        <w:t>Shortlisted consultants may have no more than three (3) in attendance.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615"/>
      </w:tblGrid>
      <w:tr w:rsidR="00044762" w:rsidRPr="009B79F9" w14:paraId="0FBA6075" w14:textId="77777777" w:rsidTr="005C45A2">
        <w:tc>
          <w:tcPr>
            <w:tcW w:w="7740" w:type="dxa"/>
          </w:tcPr>
          <w:p w14:paraId="6750B663" w14:textId="77777777" w:rsidR="00044762" w:rsidRPr="009B79F9" w:rsidRDefault="00044762" w:rsidP="005C45A2">
            <w:pPr>
              <w:spacing w:after="0" w:line="240" w:lineRule="auto"/>
              <w:jc w:val="center"/>
              <w:rPr>
                <w:sz w:val="22"/>
                <w:szCs w:val="22"/>
              </w:rPr>
            </w:pPr>
            <w:bookmarkStart w:id="30" w:name="_Hlk177462647"/>
            <w:bookmarkEnd w:id="28"/>
            <w:r w:rsidRPr="009B79F9">
              <w:rPr>
                <w:sz w:val="22"/>
                <w:szCs w:val="22"/>
              </w:rPr>
              <w:t>Criteria</w:t>
            </w:r>
          </w:p>
        </w:tc>
        <w:tc>
          <w:tcPr>
            <w:tcW w:w="1615" w:type="dxa"/>
          </w:tcPr>
          <w:p w14:paraId="1E71D30D" w14:textId="4AAE4B1B" w:rsidR="00044762" w:rsidRPr="009B79F9" w:rsidRDefault="00044762" w:rsidP="005C45A2">
            <w:pPr>
              <w:spacing w:after="0" w:line="240" w:lineRule="auto"/>
              <w:jc w:val="center"/>
              <w:rPr>
                <w:sz w:val="22"/>
                <w:szCs w:val="22"/>
              </w:rPr>
            </w:pPr>
            <w:r w:rsidRPr="009B79F9">
              <w:rPr>
                <w:sz w:val="22"/>
                <w:szCs w:val="22"/>
              </w:rPr>
              <w:t>Potential Points</w:t>
            </w:r>
          </w:p>
        </w:tc>
      </w:tr>
      <w:tr w:rsidR="00044762" w:rsidRPr="009B79F9" w14:paraId="3466DFF5" w14:textId="77777777" w:rsidTr="005C45A2">
        <w:tc>
          <w:tcPr>
            <w:tcW w:w="7740" w:type="dxa"/>
          </w:tcPr>
          <w:p w14:paraId="7C132DF6" w14:textId="77777777" w:rsidR="00044762" w:rsidRPr="009B79F9" w:rsidRDefault="00044762" w:rsidP="00B028DD">
            <w:pPr>
              <w:spacing w:after="0" w:line="240" w:lineRule="auto"/>
              <w:jc w:val="both"/>
              <w:rPr>
                <w:sz w:val="22"/>
                <w:szCs w:val="22"/>
              </w:rPr>
            </w:pPr>
            <w:r w:rsidRPr="009B79F9">
              <w:rPr>
                <w:b/>
                <w:sz w:val="22"/>
                <w:szCs w:val="22"/>
              </w:rPr>
              <w:t>Professional qualifications necessary for satisfactory performance</w:t>
            </w:r>
            <w:r w:rsidRPr="009B79F9">
              <w:rPr>
                <w:sz w:val="22"/>
                <w:szCs w:val="22"/>
              </w:rPr>
              <w:t>.</w:t>
            </w:r>
          </w:p>
          <w:p w14:paraId="06D71ED2" w14:textId="77777777" w:rsidR="00044762" w:rsidRPr="009B79F9" w:rsidRDefault="00044762" w:rsidP="00044762">
            <w:pPr>
              <w:widowControl w:val="0"/>
              <w:numPr>
                <w:ilvl w:val="0"/>
                <w:numId w:val="5"/>
              </w:numPr>
              <w:spacing w:after="0" w:line="240" w:lineRule="auto"/>
              <w:jc w:val="both"/>
              <w:rPr>
                <w:sz w:val="22"/>
                <w:szCs w:val="22"/>
              </w:rPr>
            </w:pPr>
            <w:r w:rsidRPr="009B79F9">
              <w:rPr>
                <w:sz w:val="22"/>
                <w:szCs w:val="22"/>
              </w:rPr>
              <w:t>Project Manager, key members are qualified to perform work categories.</w:t>
            </w:r>
          </w:p>
          <w:p w14:paraId="05C619DC" w14:textId="77777777" w:rsidR="00044762" w:rsidRPr="009B79F9" w:rsidRDefault="00044762" w:rsidP="00044762">
            <w:pPr>
              <w:widowControl w:val="0"/>
              <w:numPr>
                <w:ilvl w:val="0"/>
                <w:numId w:val="5"/>
              </w:numPr>
              <w:spacing w:after="0" w:line="240" w:lineRule="auto"/>
              <w:jc w:val="both"/>
              <w:rPr>
                <w:sz w:val="22"/>
                <w:szCs w:val="22"/>
              </w:rPr>
            </w:pPr>
            <w:r w:rsidRPr="009B79F9">
              <w:rPr>
                <w:sz w:val="22"/>
                <w:szCs w:val="22"/>
              </w:rPr>
              <w:t>Consultant’s qualifications demonstrate knowledge of standards/procedures.</w:t>
            </w:r>
          </w:p>
        </w:tc>
        <w:tc>
          <w:tcPr>
            <w:tcW w:w="1615" w:type="dxa"/>
          </w:tcPr>
          <w:p w14:paraId="1BDACFE9" w14:textId="77777777" w:rsidR="00044762" w:rsidRPr="009B79F9" w:rsidRDefault="00044762" w:rsidP="00B028DD">
            <w:pPr>
              <w:spacing w:line="240" w:lineRule="auto"/>
              <w:jc w:val="center"/>
              <w:rPr>
                <w:sz w:val="22"/>
                <w:szCs w:val="22"/>
              </w:rPr>
            </w:pPr>
            <w:r w:rsidRPr="009B79F9">
              <w:rPr>
                <w:sz w:val="22"/>
                <w:szCs w:val="22"/>
              </w:rPr>
              <w:t>30</w:t>
            </w:r>
          </w:p>
        </w:tc>
      </w:tr>
      <w:tr w:rsidR="00044762" w:rsidRPr="009B79F9" w14:paraId="022F1512" w14:textId="77777777" w:rsidTr="005C45A2">
        <w:tc>
          <w:tcPr>
            <w:tcW w:w="7740" w:type="dxa"/>
          </w:tcPr>
          <w:p w14:paraId="69AA8A53" w14:textId="77777777" w:rsidR="00044762" w:rsidRPr="009B79F9" w:rsidRDefault="00044762" w:rsidP="00B028DD">
            <w:pPr>
              <w:spacing w:after="0" w:line="240" w:lineRule="auto"/>
              <w:jc w:val="both"/>
              <w:rPr>
                <w:b/>
                <w:bCs/>
                <w:sz w:val="22"/>
                <w:szCs w:val="22"/>
              </w:rPr>
            </w:pPr>
            <w:r w:rsidRPr="009B79F9">
              <w:rPr>
                <w:b/>
                <w:bCs/>
                <w:sz w:val="22"/>
                <w:szCs w:val="22"/>
              </w:rPr>
              <w:t>Specialized experience &amp; technical competence in the type of work required.</w:t>
            </w:r>
          </w:p>
          <w:p w14:paraId="4E898790" w14:textId="77777777" w:rsidR="00044762" w:rsidRPr="009B79F9" w:rsidRDefault="00044762" w:rsidP="00044762">
            <w:pPr>
              <w:widowControl w:val="0"/>
              <w:numPr>
                <w:ilvl w:val="0"/>
                <w:numId w:val="6"/>
              </w:numPr>
              <w:spacing w:after="0" w:line="240" w:lineRule="auto"/>
              <w:jc w:val="both"/>
              <w:rPr>
                <w:sz w:val="22"/>
                <w:szCs w:val="22"/>
              </w:rPr>
            </w:pPr>
            <w:r w:rsidRPr="009B79F9">
              <w:rPr>
                <w:sz w:val="22"/>
                <w:szCs w:val="22"/>
              </w:rPr>
              <w:t>Project Team identified has experience in projects of this nature and size.</w:t>
            </w:r>
          </w:p>
        </w:tc>
        <w:tc>
          <w:tcPr>
            <w:tcW w:w="1615" w:type="dxa"/>
          </w:tcPr>
          <w:p w14:paraId="0D22915B" w14:textId="77777777" w:rsidR="00044762" w:rsidRPr="009B79F9" w:rsidRDefault="00044762" w:rsidP="00B028DD">
            <w:pPr>
              <w:spacing w:line="240" w:lineRule="auto"/>
              <w:jc w:val="center"/>
              <w:rPr>
                <w:sz w:val="22"/>
                <w:szCs w:val="22"/>
              </w:rPr>
            </w:pPr>
            <w:r w:rsidRPr="009B79F9">
              <w:rPr>
                <w:sz w:val="22"/>
                <w:szCs w:val="22"/>
              </w:rPr>
              <w:t>10</w:t>
            </w:r>
          </w:p>
        </w:tc>
      </w:tr>
      <w:tr w:rsidR="00044762" w:rsidRPr="009B79F9" w14:paraId="0582FB62" w14:textId="77777777" w:rsidTr="005C45A2">
        <w:tc>
          <w:tcPr>
            <w:tcW w:w="7740" w:type="dxa"/>
          </w:tcPr>
          <w:p w14:paraId="6348122D" w14:textId="77777777" w:rsidR="00044762" w:rsidRPr="009B79F9" w:rsidRDefault="00044762" w:rsidP="00B028DD">
            <w:pPr>
              <w:spacing w:after="0" w:line="240" w:lineRule="auto"/>
              <w:jc w:val="both"/>
              <w:rPr>
                <w:b/>
                <w:bCs/>
                <w:sz w:val="22"/>
                <w:szCs w:val="22"/>
              </w:rPr>
            </w:pPr>
            <w:r w:rsidRPr="009B79F9">
              <w:rPr>
                <w:b/>
                <w:bCs/>
                <w:sz w:val="22"/>
                <w:szCs w:val="22"/>
              </w:rPr>
              <w:t>The capacity to accomplish the work in their proposed completion schedule.</w:t>
            </w:r>
          </w:p>
          <w:p w14:paraId="5EEE42DB" w14:textId="77777777" w:rsidR="00044762" w:rsidRPr="009B79F9" w:rsidRDefault="00044762" w:rsidP="00044762">
            <w:pPr>
              <w:widowControl w:val="0"/>
              <w:numPr>
                <w:ilvl w:val="0"/>
                <w:numId w:val="7"/>
              </w:numPr>
              <w:spacing w:after="0" w:line="240" w:lineRule="auto"/>
              <w:jc w:val="both"/>
              <w:rPr>
                <w:sz w:val="22"/>
                <w:szCs w:val="22"/>
              </w:rPr>
            </w:pPr>
            <w:r w:rsidRPr="009B79F9">
              <w:rPr>
                <w:sz w:val="22"/>
                <w:szCs w:val="22"/>
              </w:rPr>
              <w:t>Consultant shall advise if there are any changes in the proposed staff for this project since the initial response.</w:t>
            </w:r>
          </w:p>
          <w:p w14:paraId="7587BBB9" w14:textId="77777777" w:rsidR="00044762" w:rsidRPr="009B79F9" w:rsidRDefault="00044762" w:rsidP="00044762">
            <w:pPr>
              <w:widowControl w:val="0"/>
              <w:numPr>
                <w:ilvl w:val="0"/>
                <w:numId w:val="7"/>
              </w:numPr>
              <w:spacing w:after="0" w:line="240" w:lineRule="auto"/>
              <w:jc w:val="both"/>
              <w:rPr>
                <w:sz w:val="22"/>
                <w:szCs w:val="22"/>
              </w:rPr>
            </w:pPr>
            <w:r w:rsidRPr="009B79F9">
              <w:rPr>
                <w:sz w:val="22"/>
                <w:szCs w:val="22"/>
              </w:rPr>
              <w:t>Consultant shall confirm current workload can meet proposed completion schedule for this project.</w:t>
            </w:r>
          </w:p>
        </w:tc>
        <w:tc>
          <w:tcPr>
            <w:tcW w:w="1615" w:type="dxa"/>
          </w:tcPr>
          <w:p w14:paraId="7339A52F" w14:textId="77777777" w:rsidR="00044762" w:rsidRPr="009B79F9" w:rsidRDefault="00044762" w:rsidP="00B028DD">
            <w:pPr>
              <w:spacing w:line="240" w:lineRule="auto"/>
              <w:jc w:val="center"/>
              <w:rPr>
                <w:sz w:val="22"/>
                <w:szCs w:val="22"/>
              </w:rPr>
            </w:pPr>
            <w:r w:rsidRPr="009B79F9">
              <w:rPr>
                <w:sz w:val="22"/>
                <w:szCs w:val="22"/>
              </w:rPr>
              <w:t>10</w:t>
            </w:r>
          </w:p>
        </w:tc>
      </w:tr>
      <w:tr w:rsidR="00044762" w:rsidRPr="009B79F9" w14:paraId="49FB5B3A" w14:textId="77777777" w:rsidTr="005C45A2">
        <w:tc>
          <w:tcPr>
            <w:tcW w:w="7740" w:type="dxa"/>
          </w:tcPr>
          <w:p w14:paraId="0CF28318" w14:textId="77777777" w:rsidR="00044762" w:rsidRPr="009B79F9" w:rsidRDefault="00044762" w:rsidP="00B028DD">
            <w:pPr>
              <w:spacing w:after="0" w:line="240" w:lineRule="auto"/>
              <w:jc w:val="both"/>
              <w:rPr>
                <w:b/>
                <w:sz w:val="22"/>
                <w:szCs w:val="22"/>
              </w:rPr>
            </w:pPr>
            <w:r w:rsidRPr="009B79F9">
              <w:rPr>
                <w:b/>
                <w:sz w:val="22"/>
                <w:szCs w:val="22"/>
              </w:rPr>
              <w:t>Understanding of the project.</w:t>
            </w:r>
          </w:p>
          <w:p w14:paraId="4E9BF4CD" w14:textId="77777777" w:rsidR="00044762" w:rsidRPr="009B79F9" w:rsidRDefault="00044762" w:rsidP="00044762">
            <w:pPr>
              <w:widowControl w:val="0"/>
              <w:numPr>
                <w:ilvl w:val="0"/>
                <w:numId w:val="8"/>
              </w:numPr>
              <w:spacing w:after="0" w:line="240" w:lineRule="auto"/>
              <w:jc w:val="both"/>
              <w:rPr>
                <w:sz w:val="22"/>
                <w:szCs w:val="22"/>
              </w:rPr>
            </w:pPr>
            <w:r w:rsidRPr="009B79F9">
              <w:rPr>
                <w:sz w:val="22"/>
                <w:szCs w:val="22"/>
              </w:rPr>
              <w:t>Consultant demonstrates understanding of the project’s key elements.</w:t>
            </w:r>
          </w:p>
          <w:p w14:paraId="500B4872" w14:textId="77777777" w:rsidR="00044762" w:rsidRPr="009B79F9" w:rsidRDefault="00044762" w:rsidP="00044762">
            <w:pPr>
              <w:widowControl w:val="0"/>
              <w:numPr>
                <w:ilvl w:val="0"/>
                <w:numId w:val="8"/>
              </w:numPr>
              <w:spacing w:after="0" w:line="240" w:lineRule="auto"/>
              <w:jc w:val="both"/>
              <w:rPr>
                <w:sz w:val="22"/>
                <w:szCs w:val="22"/>
              </w:rPr>
            </w:pPr>
            <w:r w:rsidRPr="009B79F9">
              <w:rPr>
                <w:sz w:val="22"/>
                <w:szCs w:val="22"/>
              </w:rPr>
              <w:t>Consultant demonstrates involvement in comparable projects.</w:t>
            </w:r>
          </w:p>
        </w:tc>
        <w:tc>
          <w:tcPr>
            <w:tcW w:w="1615" w:type="dxa"/>
          </w:tcPr>
          <w:p w14:paraId="5BE70D70" w14:textId="77777777" w:rsidR="00044762" w:rsidRPr="009B79F9" w:rsidRDefault="00044762" w:rsidP="00B028DD">
            <w:pPr>
              <w:spacing w:line="240" w:lineRule="auto"/>
              <w:jc w:val="center"/>
              <w:rPr>
                <w:sz w:val="22"/>
                <w:szCs w:val="22"/>
              </w:rPr>
            </w:pPr>
            <w:r w:rsidRPr="009B79F9">
              <w:rPr>
                <w:sz w:val="22"/>
                <w:szCs w:val="22"/>
              </w:rPr>
              <w:t>15</w:t>
            </w:r>
          </w:p>
        </w:tc>
      </w:tr>
      <w:tr w:rsidR="00044762" w:rsidRPr="009B79F9" w14:paraId="4D6FC95C" w14:textId="77777777" w:rsidTr="005C45A2">
        <w:tc>
          <w:tcPr>
            <w:tcW w:w="7740" w:type="dxa"/>
          </w:tcPr>
          <w:p w14:paraId="4AE79C3B" w14:textId="77777777" w:rsidR="00044762" w:rsidRPr="009B79F9" w:rsidRDefault="00044762" w:rsidP="00B028DD">
            <w:pPr>
              <w:spacing w:after="0" w:line="240" w:lineRule="auto"/>
              <w:jc w:val="both"/>
              <w:rPr>
                <w:sz w:val="22"/>
                <w:szCs w:val="22"/>
              </w:rPr>
            </w:pPr>
            <w:r w:rsidRPr="009B79F9">
              <w:rPr>
                <w:b/>
                <w:sz w:val="22"/>
                <w:szCs w:val="22"/>
              </w:rPr>
              <w:t>Approach to the project</w:t>
            </w:r>
          </w:p>
          <w:p w14:paraId="32616D4F" w14:textId="77777777" w:rsidR="00044762" w:rsidRPr="009B79F9" w:rsidRDefault="00044762" w:rsidP="00044762">
            <w:pPr>
              <w:widowControl w:val="0"/>
              <w:numPr>
                <w:ilvl w:val="0"/>
                <w:numId w:val="9"/>
              </w:numPr>
              <w:spacing w:after="0" w:line="240" w:lineRule="auto"/>
              <w:jc w:val="both"/>
              <w:rPr>
                <w:sz w:val="22"/>
                <w:szCs w:val="22"/>
              </w:rPr>
            </w:pPr>
            <w:r w:rsidRPr="009B79F9">
              <w:rPr>
                <w:sz w:val="22"/>
                <w:szCs w:val="22"/>
              </w:rPr>
              <w:t>Consultant recognized &amp; identified special circumstances of the project</w:t>
            </w:r>
          </w:p>
          <w:p w14:paraId="5EAB3C6D" w14:textId="77777777" w:rsidR="00044762" w:rsidRPr="009B79F9" w:rsidRDefault="00044762" w:rsidP="00044762">
            <w:pPr>
              <w:widowControl w:val="0"/>
              <w:numPr>
                <w:ilvl w:val="0"/>
                <w:numId w:val="9"/>
              </w:numPr>
              <w:spacing w:after="0" w:line="240" w:lineRule="auto"/>
              <w:jc w:val="both"/>
              <w:rPr>
                <w:sz w:val="22"/>
                <w:szCs w:val="22"/>
              </w:rPr>
            </w:pPr>
            <w:r w:rsidRPr="009B79F9">
              <w:rPr>
                <w:sz w:val="22"/>
                <w:szCs w:val="22"/>
              </w:rPr>
              <w:t>Consultant provided logical approach to tasks and issues of the project.</w:t>
            </w:r>
          </w:p>
        </w:tc>
        <w:tc>
          <w:tcPr>
            <w:tcW w:w="1615" w:type="dxa"/>
          </w:tcPr>
          <w:p w14:paraId="6A39FB6F" w14:textId="77777777" w:rsidR="00044762" w:rsidRPr="009B79F9" w:rsidRDefault="00044762" w:rsidP="00B028DD">
            <w:pPr>
              <w:spacing w:line="240" w:lineRule="auto"/>
              <w:jc w:val="center"/>
              <w:rPr>
                <w:sz w:val="22"/>
                <w:szCs w:val="22"/>
              </w:rPr>
            </w:pPr>
            <w:r w:rsidRPr="009B79F9">
              <w:rPr>
                <w:sz w:val="22"/>
                <w:szCs w:val="22"/>
              </w:rPr>
              <w:t>25</w:t>
            </w:r>
          </w:p>
        </w:tc>
      </w:tr>
      <w:tr w:rsidR="00044762" w:rsidRPr="009B79F9" w14:paraId="08F79630" w14:textId="77777777" w:rsidTr="005C45A2">
        <w:tc>
          <w:tcPr>
            <w:tcW w:w="7740" w:type="dxa"/>
          </w:tcPr>
          <w:p w14:paraId="548CA7CF" w14:textId="77777777" w:rsidR="00044762" w:rsidRPr="009B79F9" w:rsidRDefault="00044762" w:rsidP="00B028DD">
            <w:pPr>
              <w:spacing w:after="0" w:line="240" w:lineRule="auto"/>
              <w:jc w:val="both"/>
              <w:rPr>
                <w:sz w:val="22"/>
                <w:szCs w:val="22"/>
              </w:rPr>
            </w:pPr>
            <w:r w:rsidRPr="009B79F9">
              <w:rPr>
                <w:b/>
                <w:sz w:val="22"/>
                <w:szCs w:val="22"/>
              </w:rPr>
              <w:t>Quality of the Interview</w:t>
            </w:r>
          </w:p>
          <w:p w14:paraId="330EA4CA" w14:textId="77777777" w:rsidR="00044762" w:rsidRPr="009B79F9" w:rsidRDefault="00044762" w:rsidP="00044762">
            <w:pPr>
              <w:widowControl w:val="0"/>
              <w:numPr>
                <w:ilvl w:val="0"/>
                <w:numId w:val="10"/>
              </w:numPr>
              <w:spacing w:after="0" w:line="240" w:lineRule="auto"/>
              <w:jc w:val="both"/>
              <w:rPr>
                <w:sz w:val="22"/>
                <w:szCs w:val="22"/>
              </w:rPr>
            </w:pPr>
            <w:r w:rsidRPr="009B79F9">
              <w:rPr>
                <w:sz w:val="22"/>
                <w:szCs w:val="22"/>
              </w:rPr>
              <w:t>Interview was clear and concise</w:t>
            </w:r>
          </w:p>
          <w:p w14:paraId="53D4A522" w14:textId="77777777" w:rsidR="00044762" w:rsidRPr="009B79F9" w:rsidRDefault="00044762" w:rsidP="00044762">
            <w:pPr>
              <w:widowControl w:val="0"/>
              <w:numPr>
                <w:ilvl w:val="0"/>
                <w:numId w:val="10"/>
              </w:numPr>
              <w:spacing w:after="0" w:line="240" w:lineRule="auto"/>
              <w:jc w:val="both"/>
              <w:rPr>
                <w:sz w:val="22"/>
                <w:szCs w:val="22"/>
              </w:rPr>
            </w:pPr>
            <w:r w:rsidRPr="009B79F9">
              <w:rPr>
                <w:sz w:val="22"/>
                <w:szCs w:val="22"/>
              </w:rPr>
              <w:t>Questions were appropriately answered by Consultant.</w:t>
            </w:r>
          </w:p>
        </w:tc>
        <w:tc>
          <w:tcPr>
            <w:tcW w:w="1615" w:type="dxa"/>
          </w:tcPr>
          <w:p w14:paraId="1FCFFBB2" w14:textId="77777777" w:rsidR="00044762" w:rsidRPr="009B79F9" w:rsidRDefault="00044762" w:rsidP="00B028DD">
            <w:pPr>
              <w:spacing w:line="240" w:lineRule="auto"/>
              <w:jc w:val="center"/>
              <w:rPr>
                <w:sz w:val="22"/>
                <w:szCs w:val="22"/>
              </w:rPr>
            </w:pPr>
            <w:r w:rsidRPr="009B79F9">
              <w:rPr>
                <w:sz w:val="22"/>
                <w:szCs w:val="22"/>
              </w:rPr>
              <w:t>10</w:t>
            </w:r>
          </w:p>
        </w:tc>
      </w:tr>
    </w:tbl>
    <w:bookmarkEnd w:id="30"/>
    <w:p w14:paraId="1D495D99" w14:textId="13FDA8AD" w:rsidR="00044762" w:rsidRPr="009B79F9" w:rsidRDefault="00044762" w:rsidP="00044762">
      <w:pPr>
        <w:pStyle w:val="ListParagraph"/>
        <w:numPr>
          <w:ilvl w:val="2"/>
          <w:numId w:val="1"/>
        </w:numPr>
        <w:spacing w:after="120" w:line="240" w:lineRule="auto"/>
        <w:ind w:left="1620" w:hanging="630"/>
        <w:contextualSpacing w:val="0"/>
        <w:jc w:val="both"/>
      </w:pPr>
      <w:r w:rsidRPr="009B79F9">
        <w:t>Scoring for this phase is separate from the previous phase. The consultant with the most points will be ranked first, the next highest will be ranked second, and so on until all consultants are ranked. In the event of a tie score, the individual raw scores of each SC</w:t>
      </w:r>
      <w:r>
        <w:t>M</w:t>
      </w:r>
      <w:r w:rsidRPr="009B79F9">
        <w:t xml:space="preserve"> will be totaled one criterion at a time beginning with the highest weighted criterion. The consultant with the higher/highest total raw score for the highest </w:t>
      </w:r>
      <w:r w:rsidRPr="009B79F9">
        <w:lastRenderedPageBreak/>
        <w:t xml:space="preserve">weighted criterion will be ranked ahead of the remaining tied consultants. If the total raw scores for the highest weighted criterion results in a tie, then the criterion for the next highest weighted criterion’s raw scores will be added, continuing with the remaining criterion in order of descending weights, until the tie is broken. A final ranking of the short-listed consultants will be announced based on final ranking. </w:t>
      </w:r>
    </w:p>
    <w:p w14:paraId="229865DD" w14:textId="77777777" w:rsidR="00044762" w:rsidRPr="009B79F9" w:rsidRDefault="00044762" w:rsidP="00044762">
      <w:pPr>
        <w:pStyle w:val="ListParagraph"/>
        <w:numPr>
          <w:ilvl w:val="1"/>
          <w:numId w:val="1"/>
        </w:numPr>
        <w:spacing w:after="120" w:line="240" w:lineRule="auto"/>
        <w:ind w:left="990" w:hanging="630"/>
        <w:contextualSpacing w:val="0"/>
        <w:jc w:val="both"/>
      </w:pPr>
      <w:r w:rsidRPr="009B79F9">
        <w:t>Contract Negotiations</w:t>
      </w:r>
    </w:p>
    <w:p w14:paraId="4B889A5D" w14:textId="77777777" w:rsidR="00044762" w:rsidRPr="009B79F9" w:rsidRDefault="00044762" w:rsidP="005C45A2">
      <w:pPr>
        <w:pStyle w:val="ListParagraph"/>
        <w:numPr>
          <w:ilvl w:val="2"/>
          <w:numId w:val="1"/>
        </w:numPr>
        <w:spacing w:after="120" w:line="240" w:lineRule="auto"/>
        <w:ind w:left="1620" w:hanging="630"/>
        <w:contextualSpacing w:val="0"/>
        <w:jc w:val="both"/>
      </w:pPr>
      <w:r w:rsidRPr="009B79F9">
        <w:t>Procurement will schedule contract negotiations with the consultant</w:t>
      </w:r>
      <w:r>
        <w:t xml:space="preserve"> achieving the highest rank at the second SC meeting</w:t>
      </w:r>
      <w:r w:rsidRPr="009B79F9">
        <w:t>. If no pricing agreement is reached</w:t>
      </w:r>
      <w:r>
        <w:t xml:space="preserve"> with that consultant</w:t>
      </w:r>
      <w:r w:rsidRPr="009B79F9">
        <w:t>, negotiations will move to the second highest ranked consultant and so on</w:t>
      </w:r>
      <w:r>
        <w:t xml:space="preserve"> throughout the “shortlist”,</w:t>
      </w:r>
      <w:r w:rsidRPr="009B79F9">
        <w:t xml:space="preserve"> never returning to </w:t>
      </w:r>
      <w:r>
        <w:t>the</w:t>
      </w:r>
      <w:r w:rsidRPr="009B79F9">
        <w:t xml:space="preserve"> previous</w:t>
      </w:r>
      <w:r>
        <w:t xml:space="preserve"> </w:t>
      </w:r>
      <w:r w:rsidRPr="009B79F9">
        <w:t>consultant.</w:t>
      </w:r>
    </w:p>
    <w:p w14:paraId="6277AA9A" w14:textId="5AA6E2DF" w:rsidR="002758DA" w:rsidRDefault="002758DA" w:rsidP="00247539">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31" w:name="_Toc209682254"/>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31"/>
    </w:p>
    <w:p w14:paraId="48376C1E" w14:textId="77777777" w:rsidR="003B1DB3" w:rsidRPr="00642772" w:rsidRDefault="003B1DB3" w:rsidP="00247539">
      <w:pPr>
        <w:pStyle w:val="ListParagraph"/>
        <w:numPr>
          <w:ilvl w:val="1"/>
          <w:numId w:val="1"/>
        </w:numPr>
        <w:spacing w:after="120" w:line="240" w:lineRule="auto"/>
        <w:ind w:left="990" w:hanging="630"/>
        <w:contextualSpacing w:val="0"/>
        <w:jc w:val="both"/>
      </w:pPr>
      <w:bookmarkStart w:id="32" w:name="_Hlk41383819"/>
      <w:r w:rsidRPr="00642772">
        <w:t>Hand delivery of submittals will not be accepted.</w:t>
      </w:r>
    </w:p>
    <w:p w14:paraId="34589FCD" w14:textId="672E49FD" w:rsidR="007301B2" w:rsidRPr="001876D8" w:rsidRDefault="00D40375" w:rsidP="00247539">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3"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247539">
      <w:pPr>
        <w:pStyle w:val="ListParagraph"/>
        <w:numPr>
          <w:ilvl w:val="1"/>
          <w:numId w:val="1"/>
        </w:numPr>
        <w:spacing w:after="120" w:line="240" w:lineRule="auto"/>
        <w:ind w:left="990" w:hanging="630"/>
        <w:contextualSpacing w:val="0"/>
        <w:jc w:val="both"/>
      </w:pPr>
      <w:bookmarkStart w:id="33" w:name="_Hlk36805653"/>
      <w:r>
        <w:t xml:space="preserve">Responses submitted after the official due date and time </w:t>
      </w:r>
      <w:r w:rsidRPr="00337450">
        <w:t xml:space="preserve">will not be accepted. </w:t>
      </w:r>
    </w:p>
    <w:bookmarkEnd w:id="33"/>
    <w:p w14:paraId="41F3FE52" w14:textId="77777777" w:rsidR="00D40375" w:rsidRPr="00337450" w:rsidRDefault="00D40375" w:rsidP="00247539">
      <w:pPr>
        <w:pStyle w:val="ListParagraph"/>
        <w:numPr>
          <w:ilvl w:val="1"/>
          <w:numId w:val="1"/>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691924DA" w:rsidR="00D40375" w:rsidRPr="006E721A" w:rsidRDefault="00D40375" w:rsidP="00247539">
      <w:pPr>
        <w:pStyle w:val="ListParagraph"/>
        <w:numPr>
          <w:ilvl w:val="1"/>
          <w:numId w:val="1"/>
        </w:numPr>
        <w:spacing w:after="120" w:line="240" w:lineRule="auto"/>
        <w:ind w:left="990" w:hanging="630"/>
        <w:contextualSpacing w:val="0"/>
        <w:jc w:val="both"/>
      </w:pPr>
      <w:r w:rsidRPr="00337450">
        <w:t>Sub</w:t>
      </w:r>
      <w:r w:rsidRPr="00555C1F">
        <w:t xml:space="preserve">mittal must </w:t>
      </w:r>
      <w:r>
        <w:t>be organized into the following sections</w:t>
      </w:r>
      <w:r w:rsidRPr="00555C1F">
        <w:t>:</w:t>
      </w:r>
      <w:r>
        <w:tab/>
      </w:r>
    </w:p>
    <w:p w14:paraId="5558BFDB" w14:textId="0ACBC639" w:rsidR="0072447D" w:rsidRDefault="0072447D" w:rsidP="00247539">
      <w:pPr>
        <w:pStyle w:val="ListParagraph"/>
        <w:numPr>
          <w:ilvl w:val="2"/>
          <w:numId w:val="1"/>
        </w:numPr>
        <w:spacing w:after="120" w:line="240" w:lineRule="auto"/>
        <w:ind w:left="1620" w:hanging="630"/>
        <w:contextualSpacing w:val="0"/>
        <w:jc w:val="both"/>
        <w:rPr>
          <w:b/>
          <w:bCs/>
        </w:rPr>
      </w:pPr>
      <w:r w:rsidRPr="00D40375">
        <w:rPr>
          <w:b/>
          <w:bCs/>
        </w:rPr>
        <w:t>Vendor Profile</w:t>
      </w:r>
    </w:p>
    <w:p w14:paraId="143B50FC" w14:textId="6F87DFEF" w:rsidR="00C36DE7" w:rsidRPr="00D61490" w:rsidRDefault="00C36DE7" w:rsidP="00C36DE7">
      <w:pPr>
        <w:pStyle w:val="ListParagraph"/>
        <w:widowControl w:val="0"/>
        <w:tabs>
          <w:tab w:val="left" w:pos="-1080"/>
        </w:tabs>
        <w:autoSpaceDE w:val="0"/>
        <w:autoSpaceDN w:val="0"/>
        <w:adjustRightInd w:val="0"/>
        <w:spacing w:after="45" w:line="240" w:lineRule="auto"/>
        <w:ind w:left="1620"/>
        <w:jc w:val="both"/>
        <w:rPr>
          <w:rFonts w:eastAsia="Times New Roman"/>
        </w:rPr>
      </w:pPr>
      <w:r>
        <w:rPr>
          <w:rFonts w:eastAsia="Times New Roman"/>
        </w:rPr>
        <w:t xml:space="preserve">The </w:t>
      </w:r>
      <w:r w:rsidRPr="00D61490">
        <w:rPr>
          <w:rFonts w:eastAsia="Times New Roman"/>
        </w:rPr>
        <w:t>Respondent represent</w:t>
      </w:r>
      <w:r>
        <w:rPr>
          <w:rFonts w:eastAsia="Times New Roman"/>
        </w:rPr>
        <w:t>s</w:t>
      </w:r>
      <w:r w:rsidRPr="00D61490">
        <w:rPr>
          <w:rFonts w:eastAsia="Times New Roman"/>
        </w:rPr>
        <w:t xml:space="preserve"> that </w:t>
      </w:r>
      <w:r w:rsidR="00324CA8" w:rsidRPr="00D61490">
        <w:rPr>
          <w:rFonts w:eastAsia="Times New Roman"/>
        </w:rPr>
        <w:t>everyone</w:t>
      </w:r>
      <w:r>
        <w:rPr>
          <w:rFonts w:eastAsia="Times New Roman"/>
        </w:rPr>
        <w:t xml:space="preserve"> </w:t>
      </w:r>
      <w:r w:rsidRPr="00D61490">
        <w:rPr>
          <w:rFonts w:eastAsia="Times New Roman"/>
        </w:rPr>
        <w:t xml:space="preserve">listed or referenced in the qualifications package will be available to perform the services described for the County, </w:t>
      </w:r>
      <w:r>
        <w:rPr>
          <w:rFonts w:eastAsia="Times New Roman"/>
        </w:rPr>
        <w:t xml:space="preserve">except in cases of </w:t>
      </w:r>
      <w:r w:rsidRPr="00D61490">
        <w:rPr>
          <w:rFonts w:eastAsia="Times New Roman"/>
        </w:rPr>
        <w:t>illness, accident, or other unforesee</w:t>
      </w:r>
      <w:r>
        <w:rPr>
          <w:rFonts w:eastAsia="Times New Roman"/>
        </w:rPr>
        <w:t>n circumstances</w:t>
      </w:r>
      <w:r w:rsidRPr="00D61490">
        <w:rPr>
          <w:rFonts w:eastAsia="Times New Roman"/>
        </w:rPr>
        <w:t xml:space="preserve"> of a similar nature</w:t>
      </w:r>
      <w:r>
        <w:rPr>
          <w:rFonts w:eastAsia="Times New Roman"/>
        </w:rPr>
        <w:t xml:space="preserve">. In such events, </w:t>
      </w:r>
      <w:r w:rsidRPr="00D61490">
        <w:rPr>
          <w:rFonts w:eastAsia="Times New Roman"/>
        </w:rPr>
        <w:t xml:space="preserve">the </w:t>
      </w:r>
      <w:r>
        <w:rPr>
          <w:rFonts w:eastAsia="Times New Roman"/>
        </w:rPr>
        <w:t>R</w:t>
      </w:r>
      <w:r w:rsidRPr="00D61490">
        <w:rPr>
          <w:rFonts w:eastAsia="Times New Roman"/>
        </w:rPr>
        <w:t>espondent must promptly provide a qualified replacement. Any replacement person</w:t>
      </w:r>
      <w:r>
        <w:rPr>
          <w:rFonts w:eastAsia="Times New Roman"/>
        </w:rPr>
        <w:t>nel are</w:t>
      </w:r>
      <w:r w:rsidRPr="00D61490">
        <w:rPr>
          <w:rFonts w:eastAsia="Times New Roman"/>
        </w:rPr>
        <w:t xml:space="preserve"> subject to </w:t>
      </w:r>
      <w:r>
        <w:rPr>
          <w:rFonts w:eastAsia="Times New Roman"/>
        </w:rPr>
        <w:t xml:space="preserve">the County’s </w:t>
      </w:r>
      <w:r w:rsidRPr="00D61490">
        <w:rPr>
          <w:rFonts w:eastAsia="Times New Roman"/>
        </w:rPr>
        <w:t xml:space="preserve">prior written approval. </w:t>
      </w:r>
      <w:r>
        <w:rPr>
          <w:rFonts w:eastAsia="Times New Roman"/>
        </w:rPr>
        <w:t xml:space="preserve">If the proposed </w:t>
      </w:r>
      <w:r w:rsidRPr="00D61490">
        <w:rPr>
          <w:rFonts w:eastAsia="Times New Roman"/>
        </w:rPr>
        <w:t xml:space="preserve">substitute </w:t>
      </w:r>
      <w:r>
        <w:rPr>
          <w:rFonts w:eastAsia="Times New Roman"/>
        </w:rPr>
        <w:t>is deemed un</w:t>
      </w:r>
      <w:r w:rsidRPr="00D61490">
        <w:rPr>
          <w:rFonts w:eastAsia="Times New Roman"/>
        </w:rPr>
        <w:t xml:space="preserve">satisfactory </w:t>
      </w:r>
      <w:r>
        <w:rPr>
          <w:rFonts w:eastAsia="Times New Roman"/>
        </w:rPr>
        <w:t>by</w:t>
      </w:r>
      <w:r w:rsidRPr="00D61490">
        <w:rPr>
          <w:rFonts w:eastAsia="Times New Roman"/>
        </w:rPr>
        <w:t xml:space="preserve"> the County and the</w:t>
      </w:r>
      <w:r>
        <w:rPr>
          <w:rFonts w:eastAsia="Times New Roman"/>
        </w:rPr>
        <w:t xml:space="preserve"> issue remains un</w:t>
      </w:r>
      <w:r w:rsidRPr="00D61490">
        <w:rPr>
          <w:rFonts w:eastAsia="Times New Roman"/>
        </w:rPr>
        <w:t xml:space="preserve">resolved to the </w:t>
      </w:r>
      <w:r>
        <w:rPr>
          <w:rFonts w:eastAsia="Times New Roman"/>
        </w:rPr>
        <w:t xml:space="preserve">County’s </w:t>
      </w:r>
      <w:r w:rsidRPr="00D61490">
        <w:rPr>
          <w:rFonts w:eastAsia="Times New Roman"/>
        </w:rPr>
        <w:t xml:space="preserve">satisfaction, the County reserves the right to </w:t>
      </w:r>
      <w:r>
        <w:rPr>
          <w:rFonts w:eastAsia="Times New Roman"/>
        </w:rPr>
        <w:t xml:space="preserve">terminate </w:t>
      </w:r>
      <w:r w:rsidRPr="00D61490">
        <w:rPr>
          <w:rFonts w:eastAsia="Times New Roman"/>
        </w:rPr>
        <w:t>the contract for cause.</w:t>
      </w:r>
    </w:p>
    <w:p w14:paraId="67F705DA" w14:textId="231E420B" w:rsidR="0072447D" w:rsidRDefault="0072447D" w:rsidP="00C36DE7">
      <w:pPr>
        <w:pStyle w:val="ListParagraph"/>
        <w:widowControl w:val="0"/>
        <w:numPr>
          <w:ilvl w:val="0"/>
          <w:numId w:val="2"/>
        </w:numPr>
        <w:spacing w:after="0" w:line="240" w:lineRule="auto"/>
        <w:ind w:left="1800"/>
        <w:jc w:val="both"/>
      </w:pPr>
      <w:r>
        <w:t>Statement of Interest &amp; Understanding of Project</w:t>
      </w:r>
    </w:p>
    <w:p w14:paraId="485B1DA3" w14:textId="77777777" w:rsidR="00C36DE7" w:rsidRPr="00C84F53" w:rsidRDefault="00C36DE7" w:rsidP="00C36DE7">
      <w:pPr>
        <w:widowControl w:val="0"/>
        <w:numPr>
          <w:ilvl w:val="1"/>
          <w:numId w:val="2"/>
        </w:numPr>
        <w:spacing w:after="0" w:line="240" w:lineRule="auto"/>
      </w:pPr>
      <w:r w:rsidRPr="00C84F53">
        <w:t>Concisely state the firm's understanding of the services required by County.</w:t>
      </w:r>
    </w:p>
    <w:p w14:paraId="6A8CDC01" w14:textId="77777777" w:rsidR="00C36DE7" w:rsidRPr="00C84F53" w:rsidRDefault="00C36DE7" w:rsidP="00C36DE7">
      <w:pPr>
        <w:widowControl w:val="0"/>
        <w:numPr>
          <w:ilvl w:val="1"/>
          <w:numId w:val="2"/>
        </w:numPr>
        <w:spacing w:after="0" w:line="240" w:lineRule="auto"/>
      </w:pPr>
      <w:r w:rsidRPr="00C84F53">
        <w:t>Include additional relevant information not requested elsewhere in the RSQ.</w:t>
      </w:r>
    </w:p>
    <w:p w14:paraId="38E0F62B" w14:textId="77777777" w:rsidR="00C36DE7" w:rsidRPr="00C84F53" w:rsidRDefault="00C36DE7" w:rsidP="00C36DE7">
      <w:pPr>
        <w:widowControl w:val="0"/>
        <w:numPr>
          <w:ilvl w:val="1"/>
          <w:numId w:val="2"/>
        </w:numPr>
        <w:spacing w:after="0" w:line="240" w:lineRule="auto"/>
      </w:pPr>
      <w:r>
        <w:t>S</w:t>
      </w:r>
      <w:r w:rsidRPr="00C84F53">
        <w:t>ignature on statement must be that of a person authorized to bind the firm.</w:t>
      </w:r>
    </w:p>
    <w:p w14:paraId="0AA86686" w14:textId="5AD8623B" w:rsidR="0072447D" w:rsidRDefault="0072447D" w:rsidP="00247539">
      <w:pPr>
        <w:pStyle w:val="ListParagraph"/>
        <w:widowControl w:val="0"/>
        <w:numPr>
          <w:ilvl w:val="0"/>
          <w:numId w:val="2"/>
        </w:numPr>
        <w:spacing w:line="240" w:lineRule="auto"/>
        <w:ind w:left="1800"/>
        <w:jc w:val="both"/>
      </w:pPr>
      <w:r>
        <w:t xml:space="preserve">Firm Profile / Firm History  </w:t>
      </w:r>
    </w:p>
    <w:p w14:paraId="3F5DFF57" w14:textId="77777777" w:rsidR="00EC129A" w:rsidRPr="009C7915" w:rsidRDefault="00EC129A" w:rsidP="00EC129A">
      <w:pPr>
        <w:pStyle w:val="ListParagraph"/>
        <w:numPr>
          <w:ilvl w:val="0"/>
          <w:numId w:val="2"/>
        </w:numPr>
        <w:spacing w:after="0" w:line="240" w:lineRule="auto"/>
        <w:ind w:left="1800"/>
        <w:contextualSpacing w:val="0"/>
        <w:jc w:val="both"/>
        <w:rPr>
          <w:rFonts w:eastAsia="Times New Roman"/>
        </w:rPr>
      </w:pPr>
      <w:r>
        <w:rPr>
          <w:rFonts w:eastAsia="Times New Roman"/>
        </w:rPr>
        <w:t>A copy of Certified Minority Business Enterprise or Disadvantaged Business Enterprise if applicable</w:t>
      </w:r>
      <w:r w:rsidRPr="009C7915">
        <w:rPr>
          <w:rFonts w:eastAsia="Times New Roman"/>
        </w:rPr>
        <w:t xml:space="preserve">  </w:t>
      </w:r>
    </w:p>
    <w:p w14:paraId="141990B6" w14:textId="77777777" w:rsidR="00EC129A" w:rsidRDefault="00EC129A" w:rsidP="00EC129A">
      <w:pPr>
        <w:pStyle w:val="ListParagraph"/>
        <w:numPr>
          <w:ilvl w:val="0"/>
          <w:numId w:val="2"/>
        </w:numPr>
        <w:spacing w:after="0" w:line="240" w:lineRule="auto"/>
        <w:ind w:left="1800"/>
        <w:contextualSpacing w:val="0"/>
        <w:jc w:val="both"/>
      </w:pPr>
      <w:r>
        <w:t>Copies of any required licenses or permits</w:t>
      </w:r>
    </w:p>
    <w:p w14:paraId="33D1635F" w14:textId="77777777" w:rsidR="00EC129A" w:rsidRPr="00C84F53" w:rsidRDefault="00EC129A" w:rsidP="00EC129A">
      <w:pPr>
        <w:widowControl w:val="0"/>
        <w:numPr>
          <w:ilvl w:val="1"/>
          <w:numId w:val="2"/>
        </w:numPr>
        <w:spacing w:after="0" w:line="240" w:lineRule="auto"/>
      </w:pPr>
      <w:r>
        <w:t>Provide a copy of the current State of Florida Board of Professional Regulation License.</w:t>
      </w:r>
    </w:p>
    <w:p w14:paraId="270AE2AF" w14:textId="77777777" w:rsidR="002D4A05" w:rsidRDefault="00EC129A" w:rsidP="00A3250F">
      <w:pPr>
        <w:pStyle w:val="ListParagraph"/>
        <w:widowControl w:val="0"/>
        <w:numPr>
          <w:ilvl w:val="2"/>
          <w:numId w:val="1"/>
        </w:numPr>
        <w:spacing w:after="0" w:line="240" w:lineRule="auto"/>
        <w:ind w:left="1627" w:hanging="634"/>
        <w:contextualSpacing w:val="0"/>
        <w:jc w:val="both"/>
      </w:pPr>
      <w:r w:rsidRPr="00EC129A">
        <w:t>Subcontractors</w:t>
      </w:r>
      <w:bookmarkStart w:id="34" w:name="_Hlk207710511"/>
    </w:p>
    <w:p w14:paraId="691A115F" w14:textId="65F5F027" w:rsidR="005363A2" w:rsidRDefault="005363A2" w:rsidP="002D4A05">
      <w:pPr>
        <w:pStyle w:val="ListParagraph"/>
        <w:widowControl w:val="0"/>
        <w:spacing w:after="0" w:line="240" w:lineRule="auto"/>
        <w:ind w:left="1627"/>
        <w:contextualSpacing w:val="0"/>
        <w:jc w:val="both"/>
      </w:pPr>
      <w:r w:rsidRPr="005363A2">
        <w:t xml:space="preserve">Any requirement involving use of professional services identified within Section 287.055, Florida Statutes, CCNA, and falling within the continuing contracts thresholds therein stated, may be awarded by issuance of a task order under an existing contract. Subcontractors with a County contract obtained through competitive solicitation, may be utilized without limits. Combined, all subcontractors without a </w:t>
      </w:r>
      <w:r w:rsidRPr="005363A2">
        <w:lastRenderedPageBreak/>
        <w:t>County contract are limited to ten percent of the task not to exceed $35,000. Departments are to request such task orders under the Procurement Automated Workflow System (PAWS). Task orders under continuing CCNA contracts are not subject to pricing competition.</w:t>
      </w:r>
    </w:p>
    <w:bookmarkEnd w:id="34"/>
    <w:p w14:paraId="6AF7A596" w14:textId="4AA6BA67" w:rsidR="009950F6" w:rsidRPr="00EC129A" w:rsidRDefault="009950F6" w:rsidP="00247539">
      <w:pPr>
        <w:pStyle w:val="ListParagraph"/>
        <w:widowControl w:val="0"/>
        <w:numPr>
          <w:ilvl w:val="0"/>
          <w:numId w:val="2"/>
        </w:numPr>
        <w:spacing w:after="0" w:line="240" w:lineRule="auto"/>
        <w:ind w:left="1800"/>
        <w:contextualSpacing w:val="0"/>
        <w:jc w:val="both"/>
      </w:pPr>
      <w:r w:rsidRPr="00EC129A">
        <w:rPr>
          <w:rFonts w:eastAsia="Times New Roman"/>
        </w:rPr>
        <w:t>Completed Attachment 2 – Team Composition Form</w:t>
      </w:r>
    </w:p>
    <w:p w14:paraId="7758FE1D" w14:textId="0D23B7DD" w:rsidR="00EC129A" w:rsidRDefault="00EC129A" w:rsidP="00EC129A">
      <w:pPr>
        <w:pStyle w:val="ListParagraph"/>
        <w:widowControl w:val="0"/>
        <w:numPr>
          <w:ilvl w:val="1"/>
          <w:numId w:val="2"/>
        </w:numPr>
        <w:spacing w:after="0" w:line="240" w:lineRule="auto"/>
        <w:contextualSpacing w:val="0"/>
        <w:jc w:val="both"/>
      </w:pPr>
      <w:r>
        <w:t>R</w:t>
      </w:r>
      <w:r w:rsidRPr="008D55D7">
        <w:t>esumes or information about the proposed individuals may be attached.</w:t>
      </w:r>
    </w:p>
    <w:p w14:paraId="4C7EC492" w14:textId="77777777" w:rsidR="00EC129A" w:rsidRDefault="00EC129A" w:rsidP="00EC129A">
      <w:pPr>
        <w:pStyle w:val="ListParagraph"/>
        <w:widowControl w:val="0"/>
        <w:numPr>
          <w:ilvl w:val="1"/>
          <w:numId w:val="2"/>
        </w:numPr>
        <w:spacing w:after="0" w:line="240" w:lineRule="auto"/>
        <w:contextualSpacing w:val="0"/>
        <w:jc w:val="both"/>
      </w:pPr>
      <w:r>
        <w:t>Include copies of any required licenses or permits</w:t>
      </w:r>
    </w:p>
    <w:p w14:paraId="50741FFF" w14:textId="77777777" w:rsidR="00930A42" w:rsidRDefault="0072447D" w:rsidP="00247539">
      <w:pPr>
        <w:pStyle w:val="ListParagraph"/>
        <w:widowControl w:val="0"/>
        <w:numPr>
          <w:ilvl w:val="0"/>
          <w:numId w:val="2"/>
        </w:numPr>
        <w:spacing w:line="240" w:lineRule="auto"/>
        <w:ind w:left="1800"/>
        <w:jc w:val="both"/>
      </w:pPr>
      <w:r>
        <w:t xml:space="preserve">Program Manager: List the name, business address, telephone number and e-mail address of the program manager for the project.  Provide a resume of the individual’s background and skills in managing similar projects </w:t>
      </w:r>
    </w:p>
    <w:p w14:paraId="170CD15F" w14:textId="1F3317EA" w:rsidR="005363A2" w:rsidRDefault="005363A2" w:rsidP="005363A2">
      <w:pPr>
        <w:widowControl w:val="0"/>
        <w:spacing w:line="240" w:lineRule="auto"/>
        <w:jc w:val="both"/>
      </w:pPr>
      <w:r w:rsidRPr="005363A2">
        <w:t>Any requirement involving use of professional services identified within Section 287.055, Florida Statutes, CCNA, and falling within the continuing contracts thresholds therein stated, may be awarded by issuance of a task order under an existing contract. Subcontractors with a County contract obtained through competitive solicitation, may be utilized without limits. Combined, all subcontractors without a County contract are limited to ten percent of the task not to exceed $35,000. Departments are to request such task orders under the Procurement Automated Workflow System (PAWS). Task orders under continuing CCNA contracts are not subject to pricing competition.</w:t>
      </w:r>
    </w:p>
    <w:p w14:paraId="756A67A5" w14:textId="3E0E7C3E" w:rsidR="00C0047C" w:rsidRPr="00DB4331" w:rsidRDefault="0072447D" w:rsidP="00930A42">
      <w:pPr>
        <w:pStyle w:val="ListParagraph"/>
        <w:numPr>
          <w:ilvl w:val="2"/>
          <w:numId w:val="1"/>
        </w:numPr>
        <w:spacing w:after="0" w:line="240" w:lineRule="auto"/>
        <w:ind w:left="1628" w:hanging="634"/>
        <w:contextualSpacing w:val="0"/>
        <w:jc w:val="both"/>
        <w:rPr>
          <w:b/>
          <w:bCs/>
        </w:rPr>
      </w:pPr>
      <w:r w:rsidRPr="00DB4331">
        <w:rPr>
          <w:b/>
          <w:bCs/>
        </w:rPr>
        <w:t>Forms</w:t>
      </w:r>
      <w:r w:rsidR="00577075" w:rsidRPr="00DB4331">
        <w:rPr>
          <w:b/>
          <w:bCs/>
        </w:rPr>
        <w:tab/>
      </w:r>
    </w:p>
    <w:p w14:paraId="0E1716C3" w14:textId="71EBDF2C" w:rsidR="00663601" w:rsidRDefault="00663601" w:rsidP="00247539">
      <w:pPr>
        <w:pStyle w:val="ListParagraph"/>
        <w:widowControl w:val="0"/>
        <w:numPr>
          <w:ilvl w:val="0"/>
          <w:numId w:val="2"/>
        </w:numPr>
        <w:spacing w:line="240" w:lineRule="auto"/>
        <w:ind w:left="1800"/>
        <w:jc w:val="both"/>
      </w:pPr>
      <w:r>
        <w:t xml:space="preserve">Completed </w:t>
      </w:r>
      <w:r w:rsidR="00FC6CD6">
        <w:t xml:space="preserve">Attachment 1 – </w:t>
      </w:r>
      <w:r>
        <w:t xml:space="preserve">Submittal Form </w:t>
      </w:r>
    </w:p>
    <w:p w14:paraId="7A57026C" w14:textId="2C6B423B" w:rsidR="00C9045A" w:rsidRDefault="00C9045A" w:rsidP="00247539">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w:t>
      </w:r>
      <w:r w:rsidR="002F528D">
        <w:t xml:space="preserve"> </w:t>
      </w:r>
      <w:r w:rsidRPr="004D4023">
        <w:t>registration</w:t>
      </w:r>
      <w:r>
        <w:t>.</w:t>
      </w:r>
    </w:p>
    <w:p w14:paraId="3FBBA420" w14:textId="2FC251A4" w:rsidR="00577075" w:rsidRDefault="00C9045A" w:rsidP="00247539">
      <w:pPr>
        <w:pStyle w:val="ListParagraph"/>
        <w:widowControl w:val="0"/>
        <w:numPr>
          <w:ilvl w:val="0"/>
          <w:numId w:val="2"/>
        </w:numPr>
        <w:spacing w:line="240" w:lineRule="auto"/>
        <w:ind w:left="1800"/>
        <w:jc w:val="both"/>
      </w:pPr>
      <w:r>
        <w:t xml:space="preserve">Proof of </w:t>
      </w:r>
      <w:hyperlink r:id="rId14" w:history="1">
        <w:r>
          <w:rPr>
            <w:rStyle w:val="Hyperlink"/>
          </w:rPr>
          <w:t>Sunbiz.org</w:t>
        </w:r>
      </w:hyperlink>
      <w:r w:rsidR="00577075">
        <w:t xml:space="preserve"> registration </w:t>
      </w:r>
    </w:p>
    <w:p w14:paraId="26D0E705" w14:textId="6E1D48CA" w:rsidR="00C0047C" w:rsidRPr="006E721A" w:rsidRDefault="00801D71" w:rsidP="00247539">
      <w:pPr>
        <w:pStyle w:val="ListParagraph"/>
        <w:widowControl w:val="0"/>
        <w:numPr>
          <w:ilvl w:val="0"/>
          <w:numId w:val="2"/>
        </w:numPr>
        <w:spacing w:line="240" w:lineRule="auto"/>
        <w:ind w:left="1800"/>
        <w:jc w:val="both"/>
      </w:pPr>
      <w:r>
        <w:t>C</w:t>
      </w:r>
      <w:r w:rsidR="009E1607">
        <w:t xml:space="preserve">ompleted </w:t>
      </w:r>
      <w:r w:rsidR="00C0047C" w:rsidRPr="006E721A">
        <w:t>W-9</w:t>
      </w:r>
      <w:r w:rsidR="009E1607">
        <w:t xml:space="preserve"> form</w:t>
      </w:r>
    </w:p>
    <w:p w14:paraId="117674E8" w14:textId="77777777" w:rsidR="009950F6" w:rsidRPr="00A26A21" w:rsidRDefault="009950F6" w:rsidP="00247539">
      <w:pPr>
        <w:pStyle w:val="ListParagraph"/>
        <w:widowControl w:val="0"/>
        <w:numPr>
          <w:ilvl w:val="0"/>
          <w:numId w:val="2"/>
        </w:numPr>
        <w:spacing w:after="40" w:line="240" w:lineRule="auto"/>
        <w:ind w:left="1800"/>
      </w:pPr>
      <w:r>
        <w:t>Completed Attachment 3 – Affidavit, Contracting with Foreign Countries of Concern</w:t>
      </w:r>
    </w:p>
    <w:p w14:paraId="00AFEE50" w14:textId="77777777" w:rsidR="00324CA8" w:rsidRDefault="00930A42" w:rsidP="00247539">
      <w:pPr>
        <w:pStyle w:val="ListParagraph"/>
        <w:widowControl w:val="0"/>
        <w:numPr>
          <w:ilvl w:val="0"/>
          <w:numId w:val="2"/>
        </w:numPr>
        <w:spacing w:line="240" w:lineRule="auto"/>
        <w:ind w:left="1800"/>
      </w:pPr>
      <w:bookmarkStart w:id="35" w:name="_Hlk207710571"/>
      <w:r>
        <w:t xml:space="preserve">Completed Attachment 4 – </w:t>
      </w:r>
      <w:r w:rsidR="00324CA8">
        <w:t>Certification Drugfree Workplace</w:t>
      </w:r>
    </w:p>
    <w:p w14:paraId="555B37F0" w14:textId="77777777" w:rsidR="005363A2" w:rsidRDefault="00324CA8" w:rsidP="00247539">
      <w:pPr>
        <w:pStyle w:val="ListParagraph"/>
        <w:widowControl w:val="0"/>
        <w:numPr>
          <w:ilvl w:val="0"/>
          <w:numId w:val="2"/>
        </w:numPr>
        <w:spacing w:line="240" w:lineRule="auto"/>
        <w:ind w:left="1800"/>
      </w:pPr>
      <w:r>
        <w:t>Completed Attachment 5 – T</w:t>
      </w:r>
      <w:r w:rsidR="00930A42">
        <w:t>ruth in Negotiations</w:t>
      </w:r>
    </w:p>
    <w:p w14:paraId="046C275D" w14:textId="77777777" w:rsidR="005363A2" w:rsidRDefault="005363A2" w:rsidP="00247539">
      <w:pPr>
        <w:pStyle w:val="ListParagraph"/>
        <w:widowControl w:val="0"/>
        <w:numPr>
          <w:ilvl w:val="0"/>
          <w:numId w:val="2"/>
        </w:numPr>
        <w:spacing w:line="240" w:lineRule="auto"/>
        <w:ind w:left="1800"/>
      </w:pPr>
      <w:r>
        <w:t>Completed Attachment 6 – Conflict of Interest</w:t>
      </w:r>
    </w:p>
    <w:p w14:paraId="1CACD4B4" w14:textId="77777777" w:rsidR="005363A2" w:rsidRDefault="005363A2" w:rsidP="00247539">
      <w:pPr>
        <w:pStyle w:val="ListParagraph"/>
        <w:widowControl w:val="0"/>
        <w:numPr>
          <w:ilvl w:val="0"/>
          <w:numId w:val="2"/>
        </w:numPr>
        <w:spacing w:line="240" w:lineRule="auto"/>
        <w:ind w:left="1800"/>
      </w:pPr>
      <w:r>
        <w:t>Completed Attachment 7 – Non-Collusion Form</w:t>
      </w:r>
    </w:p>
    <w:p w14:paraId="52E767AD" w14:textId="77777777" w:rsidR="005363A2" w:rsidRDefault="005363A2" w:rsidP="00247539">
      <w:pPr>
        <w:pStyle w:val="ListParagraph"/>
        <w:widowControl w:val="0"/>
        <w:numPr>
          <w:ilvl w:val="0"/>
          <w:numId w:val="2"/>
        </w:numPr>
        <w:spacing w:line="240" w:lineRule="auto"/>
        <w:ind w:left="1800"/>
      </w:pPr>
      <w:r>
        <w:t>Completed Attachment 8 – Public Entity Crimes Statement</w:t>
      </w:r>
    </w:p>
    <w:p w14:paraId="3FD5679E" w14:textId="302AE6A1" w:rsidR="00930A42" w:rsidRDefault="005363A2" w:rsidP="00247539">
      <w:pPr>
        <w:pStyle w:val="ListParagraph"/>
        <w:widowControl w:val="0"/>
        <w:numPr>
          <w:ilvl w:val="0"/>
          <w:numId w:val="2"/>
        </w:numPr>
        <w:spacing w:line="240" w:lineRule="auto"/>
        <w:ind w:left="1800"/>
      </w:pPr>
      <w:r>
        <w:t>Completed Attachment 9 – Byrd Anti-Lobbying Certification</w:t>
      </w:r>
      <w:r w:rsidR="00930A42">
        <w:t xml:space="preserve"> </w:t>
      </w:r>
    </w:p>
    <w:p w14:paraId="00E829DA" w14:textId="4590824E" w:rsidR="009950F6" w:rsidRPr="005363A2" w:rsidRDefault="009950F6" w:rsidP="00247539">
      <w:pPr>
        <w:pStyle w:val="ListParagraph"/>
        <w:widowControl w:val="0"/>
        <w:numPr>
          <w:ilvl w:val="0"/>
          <w:numId w:val="2"/>
        </w:numPr>
        <w:spacing w:line="240" w:lineRule="auto"/>
        <w:ind w:left="1800"/>
      </w:pPr>
      <w:r w:rsidRPr="005363A2">
        <w:t xml:space="preserve">Completed Attachment </w:t>
      </w:r>
      <w:r w:rsidR="00324CA8" w:rsidRPr="005363A2">
        <w:t>10</w:t>
      </w:r>
      <w:r w:rsidRPr="005363A2">
        <w:t xml:space="preserve"> – </w:t>
      </w:r>
      <w:r w:rsidR="00324CA8" w:rsidRPr="005363A2">
        <w:t>Similar Projects</w:t>
      </w:r>
      <w:r w:rsidRPr="005363A2">
        <w:t xml:space="preserve"> Form </w:t>
      </w:r>
    </w:p>
    <w:bookmarkEnd w:id="35"/>
    <w:p w14:paraId="373B7CCA" w14:textId="747E5801" w:rsidR="003307B4" w:rsidRDefault="00DB549F" w:rsidP="00247539">
      <w:pPr>
        <w:pStyle w:val="ListParagraph"/>
        <w:widowControl w:val="0"/>
        <w:numPr>
          <w:ilvl w:val="0"/>
          <w:numId w:val="2"/>
        </w:numPr>
        <w:spacing w:line="240" w:lineRule="auto"/>
        <w:ind w:left="1800"/>
        <w:jc w:val="both"/>
      </w:pPr>
      <w:r w:rsidRPr="005363A2">
        <w:t>Completed Addenda issued. Failure</w:t>
      </w:r>
      <w:r>
        <w:t xml:space="preserve"> to </w:t>
      </w:r>
      <w:r w:rsidR="00577075">
        <w:t>include</w:t>
      </w:r>
      <w:r>
        <w:t xml:space="preserve"> signed addenda may be cause for </w:t>
      </w:r>
      <w:r w:rsidR="00577075">
        <w:t>Submittal</w:t>
      </w:r>
      <w:r>
        <w:t xml:space="preserve"> to be considered non-responsive</w:t>
      </w:r>
    </w:p>
    <w:p w14:paraId="1B52EC80" w14:textId="2E030A7C" w:rsidR="00C0047C" w:rsidRDefault="000868E6" w:rsidP="00247539">
      <w:pPr>
        <w:pStyle w:val="ListParagraph"/>
        <w:widowControl w:val="0"/>
        <w:numPr>
          <w:ilvl w:val="0"/>
          <w:numId w:val="2"/>
        </w:numPr>
        <w:spacing w:line="240" w:lineRule="auto"/>
        <w:ind w:left="1800"/>
      </w:pPr>
      <w:r>
        <w:t>Proof o</w:t>
      </w:r>
      <w:r w:rsidR="003307B4">
        <w:t>f</w:t>
      </w:r>
      <w:r>
        <w:t xml:space="preserve"> insurance or evidence of insurability at levels in Exhibit B – Insurance Requirements</w:t>
      </w:r>
    </w:p>
    <w:p w14:paraId="03135FF0" w14:textId="6BD21964" w:rsidR="0072447D" w:rsidRPr="00DB4331" w:rsidRDefault="0072447D" w:rsidP="00930A42">
      <w:pPr>
        <w:pStyle w:val="ListParagraph"/>
        <w:numPr>
          <w:ilvl w:val="2"/>
          <w:numId w:val="1"/>
        </w:numPr>
        <w:spacing w:after="0" w:line="240" w:lineRule="auto"/>
        <w:ind w:left="1628" w:hanging="634"/>
        <w:contextualSpacing w:val="0"/>
        <w:jc w:val="both"/>
        <w:rPr>
          <w:b/>
          <w:bCs/>
        </w:rPr>
      </w:pPr>
      <w:r w:rsidRPr="00DB4331">
        <w:rPr>
          <w:b/>
          <w:bCs/>
        </w:rPr>
        <w:t>Proposed Solution</w:t>
      </w:r>
    </w:p>
    <w:p w14:paraId="24C948F8" w14:textId="78DE80FB" w:rsidR="0072447D" w:rsidRPr="00EC129A" w:rsidRDefault="00676CE6" w:rsidP="00247539">
      <w:pPr>
        <w:pStyle w:val="ListParagraph"/>
        <w:widowControl w:val="0"/>
        <w:numPr>
          <w:ilvl w:val="0"/>
          <w:numId w:val="2"/>
        </w:numPr>
        <w:spacing w:after="80" w:line="240" w:lineRule="auto"/>
        <w:ind w:left="1800"/>
        <w:contextualSpacing w:val="0"/>
        <w:jc w:val="both"/>
        <w:rPr>
          <w:rFonts w:eastAsia="Times New Roman"/>
        </w:rPr>
      </w:pPr>
      <w:r>
        <w:t>Proposal shall be a clear, detailed outline of the approach, staffing plans, and required equipment allowing for evaluation of strategy and optimization of resources to best meet project objectives.</w:t>
      </w:r>
      <w:r w:rsidR="0072447D" w:rsidRPr="009C7915">
        <w:rPr>
          <w:rFonts w:eastAsia="Times New Roman"/>
        </w:rPr>
        <w:t xml:space="preserve"> </w:t>
      </w:r>
    </w:p>
    <w:p w14:paraId="5B7DF154" w14:textId="77777777" w:rsidR="00EC129A" w:rsidRPr="004E3810" w:rsidRDefault="00EC129A" w:rsidP="00EC129A">
      <w:pPr>
        <w:pStyle w:val="ListParagraph"/>
        <w:numPr>
          <w:ilvl w:val="0"/>
          <w:numId w:val="2"/>
        </w:numPr>
        <w:spacing w:after="80" w:line="240" w:lineRule="auto"/>
        <w:ind w:left="1800"/>
        <w:contextualSpacing w:val="0"/>
        <w:jc w:val="both"/>
      </w:pPr>
      <w:r>
        <w:t>A</w:t>
      </w:r>
      <w:r w:rsidRPr="004E3810">
        <w:t>ny additional information or description of resources (including any design capabilities) supporting your firm’s qualifications for the County’s project.</w:t>
      </w:r>
    </w:p>
    <w:p w14:paraId="4957DA35" w14:textId="61B66809" w:rsidR="0072447D" w:rsidRPr="00DB4331" w:rsidRDefault="0072447D" w:rsidP="00930A42">
      <w:pPr>
        <w:pStyle w:val="ListParagraph"/>
        <w:numPr>
          <w:ilvl w:val="2"/>
          <w:numId w:val="1"/>
        </w:numPr>
        <w:spacing w:after="0" w:line="240" w:lineRule="auto"/>
        <w:ind w:left="1628" w:hanging="634"/>
        <w:contextualSpacing w:val="0"/>
        <w:jc w:val="both"/>
        <w:rPr>
          <w:b/>
          <w:bCs/>
        </w:rPr>
      </w:pPr>
      <w:r w:rsidRPr="00DB4331">
        <w:rPr>
          <w:b/>
          <w:bCs/>
        </w:rPr>
        <w:t>Financial Stability</w:t>
      </w:r>
    </w:p>
    <w:p w14:paraId="191199C1" w14:textId="6B400FFC" w:rsidR="0072447D" w:rsidRPr="0072447D" w:rsidRDefault="0072447D" w:rsidP="00247539">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 xml:space="preserve">to </w:t>
      </w:r>
      <w:r w:rsidRPr="0072447D">
        <w:lastRenderedPageBreak/>
        <w:t>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w:t>
      </w:r>
    </w:p>
    <w:p w14:paraId="2DC20467" w14:textId="23CEDA9B" w:rsidR="0072447D" w:rsidRPr="00DB4331" w:rsidRDefault="0072447D" w:rsidP="00930A42">
      <w:pPr>
        <w:pStyle w:val="ListParagraph"/>
        <w:numPr>
          <w:ilvl w:val="2"/>
          <w:numId w:val="1"/>
        </w:numPr>
        <w:spacing w:after="0" w:line="240" w:lineRule="auto"/>
        <w:ind w:left="1628" w:hanging="634"/>
        <w:contextualSpacing w:val="0"/>
        <w:jc w:val="both"/>
        <w:rPr>
          <w:b/>
          <w:bCs/>
        </w:rPr>
      </w:pPr>
      <w:r w:rsidRPr="00DB4331">
        <w:rPr>
          <w:b/>
          <w:bCs/>
        </w:rPr>
        <w:t>Litigation</w:t>
      </w:r>
    </w:p>
    <w:p w14:paraId="58AD3861" w14:textId="7288A776" w:rsidR="0072447D" w:rsidRPr="009C7915" w:rsidRDefault="00801D71" w:rsidP="00247539">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51A54180" w14:textId="60187AE9" w:rsidR="0072447D" w:rsidRDefault="00C46C82" w:rsidP="00930A42">
      <w:pPr>
        <w:pStyle w:val="ListParagraph"/>
        <w:numPr>
          <w:ilvl w:val="2"/>
          <w:numId w:val="1"/>
        </w:numPr>
        <w:spacing w:after="0" w:line="240" w:lineRule="auto"/>
        <w:ind w:left="1628" w:hanging="634"/>
        <w:contextualSpacing w:val="0"/>
        <w:jc w:val="both"/>
        <w:rPr>
          <w:b/>
          <w:bCs/>
        </w:rPr>
      </w:pPr>
      <w:r w:rsidRPr="00DB4331">
        <w:rPr>
          <w:b/>
          <w:bCs/>
        </w:rPr>
        <w:t>Other Information</w:t>
      </w:r>
    </w:p>
    <w:p w14:paraId="4ABDC0AF" w14:textId="372B4A78" w:rsidR="00C46C82" w:rsidRPr="005363A2" w:rsidRDefault="00C46C82" w:rsidP="00247539">
      <w:pPr>
        <w:pStyle w:val="ListParagraph"/>
        <w:widowControl w:val="0"/>
        <w:numPr>
          <w:ilvl w:val="0"/>
          <w:numId w:val="2"/>
        </w:numPr>
        <w:spacing w:after="0" w:line="240" w:lineRule="auto"/>
        <w:ind w:left="1800"/>
        <w:contextualSpacing w:val="0"/>
        <w:jc w:val="both"/>
      </w:pPr>
      <w:r w:rsidRPr="005363A2">
        <w:t>Include any additional data that Vendor deems pertinent to the understanding and evaluating of the Proposal</w:t>
      </w:r>
    </w:p>
    <w:p w14:paraId="462F456E" w14:textId="77777777" w:rsidR="0084366E" w:rsidRPr="00555C1F" w:rsidRDefault="0084366E" w:rsidP="00247539">
      <w:pPr>
        <w:pStyle w:val="ListParagraph"/>
        <w:numPr>
          <w:ilvl w:val="1"/>
          <w:numId w:val="1"/>
        </w:numPr>
        <w:spacing w:after="120" w:line="240" w:lineRule="auto"/>
        <w:ind w:left="990" w:hanging="630"/>
        <w:contextualSpacing w:val="0"/>
        <w:jc w:val="both"/>
      </w:pPr>
      <w:bookmarkStart w:id="36" w:name="_Toc37754315"/>
      <w:r>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6A088F21" w:rsidR="0084366E" w:rsidRPr="009268FB" w:rsidRDefault="0084366E" w:rsidP="00247539">
      <w:pPr>
        <w:pStyle w:val="ListParagraph"/>
        <w:numPr>
          <w:ilvl w:val="1"/>
          <w:numId w:val="1"/>
        </w:numPr>
        <w:spacing w:after="120" w:line="240" w:lineRule="auto"/>
        <w:ind w:left="990" w:hanging="630"/>
        <w:contextualSpacing w:val="0"/>
        <w:jc w:val="both"/>
        <w:rPr>
          <w:color w:val="2E74B5" w:themeColor="accent1" w:themeShade="BF"/>
        </w:rPr>
      </w:pPr>
      <w:bookmarkStart w:id="37" w:name="_Hlk90019586"/>
      <w:r w:rsidRPr="00555C1F">
        <w:t xml:space="preserve">Interested parties may listen to the 3:01 P.M. solicitation opening by calling 1-321-332-7400, Conference ID 971 920 36# or clicking on this link: </w:t>
      </w:r>
      <w:hyperlink r:id="rId15" w:tgtFrame="_blank" w:history="1">
        <w:r w:rsidRPr="009268FB">
          <w:rPr>
            <w:rStyle w:val="Hyperlink"/>
            <w:i/>
            <w:iCs/>
            <w:color w:val="2E74B5" w:themeColor="accent1" w:themeShade="BF"/>
          </w:rPr>
          <w:t>Join Microsoft Teams Meeting</w:t>
        </w:r>
      </w:hyperlink>
    </w:p>
    <w:p w14:paraId="4E0EFAA8" w14:textId="77777777" w:rsidR="0084366E" w:rsidRDefault="0084366E" w:rsidP="00247539">
      <w:pPr>
        <w:pStyle w:val="ListParagraph"/>
        <w:numPr>
          <w:ilvl w:val="1"/>
          <w:numId w:val="1"/>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247539">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38" w:name="_Toc209682255"/>
      <w:bookmarkEnd w:id="37"/>
      <w:r w:rsidRPr="00344AF3">
        <w:rPr>
          <w:rFonts w:ascii="Times New Roman" w:hAnsi="Times New Roman" w:cs="Times New Roman"/>
          <w:b/>
          <w:color w:val="auto"/>
          <w:sz w:val="24"/>
          <w:szCs w:val="24"/>
        </w:rPr>
        <w:t>PRESENTATIONS/ POST-DISCUSSIONS</w:t>
      </w:r>
      <w:bookmarkEnd w:id="38"/>
      <w:r w:rsidRPr="00344AF3">
        <w:rPr>
          <w:rFonts w:ascii="Times New Roman" w:hAnsi="Times New Roman" w:cs="Times New Roman"/>
          <w:b/>
          <w:color w:val="auto"/>
          <w:sz w:val="24"/>
          <w:szCs w:val="24"/>
        </w:rPr>
        <w:t xml:space="preserve"> </w:t>
      </w:r>
      <w:bookmarkEnd w:id="36"/>
    </w:p>
    <w:p w14:paraId="1688CF53" w14:textId="0C096245" w:rsidR="00C46C82" w:rsidRPr="00DB4331" w:rsidRDefault="00C46C82" w:rsidP="00247539">
      <w:pPr>
        <w:pStyle w:val="ListParagraph"/>
        <w:numPr>
          <w:ilvl w:val="1"/>
          <w:numId w:val="1"/>
        </w:numPr>
        <w:spacing w:after="120" w:line="240" w:lineRule="auto"/>
        <w:ind w:left="994" w:hanging="634"/>
        <w:contextualSpacing w:val="0"/>
        <w:jc w:val="both"/>
      </w:pPr>
      <w:bookmarkStart w:id="39" w:name="_Toc1032015"/>
      <w:bookmarkStart w:id="40" w:name="_Toc1032117"/>
      <w:bookmarkEnd w:id="39"/>
      <w:bookmarkEnd w:id="40"/>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The demonstration must satisfy the County and the County will be the sole judge of compliance.</w:t>
      </w:r>
    </w:p>
    <w:p w14:paraId="19865CA0" w14:textId="206E0879" w:rsidR="00C46C82" w:rsidRPr="00DB4331" w:rsidRDefault="00C46C82" w:rsidP="00247539">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29C25D0" w14:textId="26716786" w:rsidR="00C46C82" w:rsidRPr="00DB4331" w:rsidRDefault="00C46C82" w:rsidP="00247539">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p w14:paraId="3683B3AB" w14:textId="77777777" w:rsidR="00EC129A" w:rsidRPr="008C0900" w:rsidRDefault="00EC129A" w:rsidP="00EC129A">
      <w:pPr>
        <w:pStyle w:val="ListParagraph"/>
        <w:numPr>
          <w:ilvl w:val="0"/>
          <w:numId w:val="1"/>
        </w:numPr>
        <w:spacing w:after="80" w:line="240" w:lineRule="auto"/>
        <w:contextualSpacing w:val="0"/>
        <w:jc w:val="both"/>
        <w:rPr>
          <w:b/>
          <w:bCs/>
        </w:rPr>
      </w:pPr>
      <w:bookmarkStart w:id="41" w:name="_Hlk177645339"/>
      <w:r w:rsidRPr="008C0900">
        <w:rPr>
          <w:b/>
          <w:bCs/>
        </w:rPr>
        <w:t>E-VERIFY</w:t>
      </w:r>
    </w:p>
    <w:p w14:paraId="75908261" w14:textId="77777777" w:rsidR="00EC129A" w:rsidRDefault="00EC129A" w:rsidP="00EC129A">
      <w:pPr>
        <w:pStyle w:val="ListParagraph"/>
        <w:spacing w:after="80" w:line="240" w:lineRule="auto"/>
        <w:contextualSpacing w:val="0"/>
        <w:jc w:val="both"/>
      </w:pPr>
      <w:r>
        <w:t>Upon award of a contract, Contractor shall utilize the U.S. Department of Homeland Security’s E-Verify system in accordance with the terms governing use of the system to confirm the employment eligibility of all new persons hired by the Contractor during the term of the Contract.</w:t>
      </w:r>
    </w:p>
    <w:p w14:paraId="43E6CC95" w14:textId="77777777" w:rsidR="00EC129A" w:rsidRPr="000445AE" w:rsidRDefault="00EC129A" w:rsidP="00EC129A">
      <w:pPr>
        <w:spacing w:line="240" w:lineRule="auto"/>
        <w:ind w:left="720"/>
        <w:jc w:val="both"/>
      </w:pPr>
      <w:r>
        <w:t>Contractor shall include in all contracts with subcontractors performing work pursuant to any contract arising from this solicitation an express requirement that the subcontractors utilize the U.S. Department of Homeland Security’s E-Verify system in accordance with the terms governing use of the system to confirm the employment eligibility of all new employees hired by the subcontractors during the term of the subcontract.</w:t>
      </w:r>
    </w:p>
    <w:bookmarkEnd w:id="41"/>
    <w:p w14:paraId="4B0FD7B8" w14:textId="77777777" w:rsidR="002F528D" w:rsidRPr="002F528D" w:rsidRDefault="002F528D" w:rsidP="002F528D"/>
    <w:bookmarkEnd w:id="32"/>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911F0D">
      <w:headerReference w:type="default" r:id="rId16"/>
      <w:footerReference w:type="default" r:id="rId17"/>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5FDB9EC7" w:rsidR="003A196B" w:rsidRDefault="00726B37" w:rsidP="004A2F82">
    <w:pPr>
      <w:pStyle w:val="Header"/>
      <w:tabs>
        <w:tab w:val="clear" w:pos="9360"/>
        <w:tab w:val="right" w:pos="9810"/>
      </w:tabs>
    </w:pPr>
    <w:r>
      <w:rPr>
        <w:b/>
        <w:noProof/>
      </w:rPr>
      <w:fldChar w:fldCharType="begin"/>
    </w:r>
    <w:r>
      <w:rPr>
        <w:b/>
        <w:noProof/>
      </w:rPr>
      <w:instrText xml:space="preserve"> REF  BIDNAME \* Upper  \* MERGEFORMAT </w:instrText>
    </w:r>
    <w:r>
      <w:rPr>
        <w:b/>
        <w:noProof/>
      </w:rPr>
      <w:fldChar w:fldCharType="separate"/>
    </w:r>
    <w:r w:rsidR="0082051E">
      <w:rPr>
        <w:b/>
        <w:noProof/>
      </w:rPr>
      <w:t>TRANSPORTATION AND ENGINEERING SERVICES, ON-CALL</w:t>
    </w:r>
    <w:r>
      <w:rPr>
        <w:b/>
        <w:noProof/>
      </w:rPr>
      <w:fldChar w:fldCharType="end"/>
    </w:r>
    <w:r w:rsidR="004A2F82">
      <w:tab/>
      <w:t xml:space="preserve">RSQ # </w:t>
    </w:r>
    <w:r w:rsidR="003A196B">
      <w:rPr>
        <w:b/>
        <w:noProof/>
      </w:rPr>
      <w:fldChar w:fldCharType="begin"/>
    </w:r>
    <w:r w:rsidR="003A196B">
      <w:rPr>
        <w:b/>
        <w:noProof/>
      </w:rPr>
      <w:instrText xml:space="preserve"> REF  BIDNUMBER  \* MERGEFORMAT </w:instrText>
    </w:r>
    <w:r w:rsidR="003A196B">
      <w:rPr>
        <w:b/>
        <w:noProof/>
      </w:rPr>
      <w:fldChar w:fldCharType="separate"/>
    </w:r>
    <w:r w:rsidR="0082051E">
      <w:rPr>
        <w:b/>
        <w:noProof/>
      </w:rPr>
      <w:t>25-750</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C1B05"/>
    <w:multiLevelType w:val="hybridMultilevel"/>
    <w:tmpl w:val="0B06652C"/>
    <w:lvl w:ilvl="0" w:tplc="1B10ACB8">
      <w:start w:val="1"/>
      <w:numFmt w:val="upperLetter"/>
      <w:lvlText w:val="%1."/>
      <w:lvlJc w:val="left"/>
      <w:pPr>
        <w:ind w:left="1080" w:hanging="360"/>
      </w:pPr>
      <w:rPr>
        <w:b w:val="0"/>
        <w:bCs w:val="0"/>
      </w:rPr>
    </w:lvl>
    <w:lvl w:ilvl="1" w:tplc="B0E6FFBC">
      <w:start w:val="1"/>
      <w:numFmt w:val="decimal"/>
      <w:lvlText w:val="%2."/>
      <w:lvlJc w:val="left"/>
      <w:pPr>
        <w:ind w:left="1800" w:hanging="360"/>
      </w:pPr>
      <w:rPr>
        <w:b/>
        <w:bCs/>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505883"/>
    <w:multiLevelType w:val="multilevel"/>
    <w:tmpl w:val="35DE027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b/>
        <w:bCs/>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C406193"/>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2F69CF"/>
    <w:multiLevelType w:val="hybridMultilevel"/>
    <w:tmpl w:val="68E0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10E54"/>
    <w:multiLevelType w:val="hybridMultilevel"/>
    <w:tmpl w:val="4A24DC04"/>
    <w:lvl w:ilvl="0" w:tplc="04090015">
      <w:start w:val="1"/>
      <w:numFmt w:val="upperLetter"/>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3DE3936"/>
    <w:multiLevelType w:val="hybridMultilevel"/>
    <w:tmpl w:val="1E5E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073BF"/>
    <w:multiLevelType w:val="hybridMultilevel"/>
    <w:tmpl w:val="5F4E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075D8"/>
    <w:multiLevelType w:val="hybridMultilevel"/>
    <w:tmpl w:val="1D8AA7B8"/>
    <w:lvl w:ilvl="0" w:tplc="0409000F">
      <w:start w:val="1"/>
      <w:numFmt w:val="decimal"/>
      <w:lvlText w:val="%1."/>
      <w:lvlJc w:val="left"/>
      <w:pPr>
        <w:ind w:left="1890" w:hanging="45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6A87CA4"/>
    <w:multiLevelType w:val="hybridMultilevel"/>
    <w:tmpl w:val="055A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9819BE"/>
    <w:multiLevelType w:val="hybridMultilevel"/>
    <w:tmpl w:val="898C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66538A"/>
    <w:multiLevelType w:val="hybridMultilevel"/>
    <w:tmpl w:val="5742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473514">
    <w:abstractNumId w:val="1"/>
  </w:num>
  <w:num w:numId="2" w16cid:durableId="1963032335">
    <w:abstractNumId w:val="9"/>
  </w:num>
  <w:num w:numId="3" w16cid:durableId="1282111751">
    <w:abstractNumId w:val="4"/>
  </w:num>
  <w:num w:numId="4" w16cid:durableId="869881581">
    <w:abstractNumId w:val="7"/>
  </w:num>
  <w:num w:numId="5" w16cid:durableId="56633977">
    <w:abstractNumId w:val="11"/>
  </w:num>
  <w:num w:numId="6" w16cid:durableId="57900883">
    <w:abstractNumId w:val="8"/>
  </w:num>
  <w:num w:numId="7" w16cid:durableId="1023049280">
    <w:abstractNumId w:val="3"/>
  </w:num>
  <w:num w:numId="8" w16cid:durableId="934166489">
    <w:abstractNumId w:val="10"/>
  </w:num>
  <w:num w:numId="9" w16cid:durableId="778330620">
    <w:abstractNumId w:val="6"/>
  </w:num>
  <w:num w:numId="10" w16cid:durableId="2031642113">
    <w:abstractNumId w:val="5"/>
  </w:num>
  <w:num w:numId="11" w16cid:durableId="84157893">
    <w:abstractNumId w:val="2"/>
  </w:num>
  <w:num w:numId="12" w16cid:durableId="179104947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ABp7jIeVW2hk16IWzda8gxOApdmQJjvIjX/JRayGJQ6PaInPnGKZpTda52LpsRqOnnlE8wiMjchp+TEOPXVWRw==" w:salt="MnxHbVSwtVLSQr83vVrh6w=="/>
  <w:defaultTabStop w:val="720"/>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44762"/>
    <w:rsid w:val="00064F36"/>
    <w:rsid w:val="00072850"/>
    <w:rsid w:val="00074C12"/>
    <w:rsid w:val="00084E10"/>
    <w:rsid w:val="000868E6"/>
    <w:rsid w:val="00094DA0"/>
    <w:rsid w:val="000B7E19"/>
    <w:rsid w:val="000C0E22"/>
    <w:rsid w:val="000C589D"/>
    <w:rsid w:val="000C6875"/>
    <w:rsid w:val="000D14D7"/>
    <w:rsid w:val="000D3DDD"/>
    <w:rsid w:val="000E36DB"/>
    <w:rsid w:val="000F4D99"/>
    <w:rsid w:val="001035B3"/>
    <w:rsid w:val="00111B22"/>
    <w:rsid w:val="00111E5A"/>
    <w:rsid w:val="00113873"/>
    <w:rsid w:val="00131622"/>
    <w:rsid w:val="00134AC4"/>
    <w:rsid w:val="00154DCE"/>
    <w:rsid w:val="00167048"/>
    <w:rsid w:val="0016744D"/>
    <w:rsid w:val="0017276D"/>
    <w:rsid w:val="00182AC9"/>
    <w:rsid w:val="001876D8"/>
    <w:rsid w:val="00192C46"/>
    <w:rsid w:val="001A5409"/>
    <w:rsid w:val="001C1575"/>
    <w:rsid w:val="001C3579"/>
    <w:rsid w:val="001D04B7"/>
    <w:rsid w:val="001D12BC"/>
    <w:rsid w:val="001D6620"/>
    <w:rsid w:val="001D71AB"/>
    <w:rsid w:val="001F02C8"/>
    <w:rsid w:val="001F3812"/>
    <w:rsid w:val="0021229F"/>
    <w:rsid w:val="002131E2"/>
    <w:rsid w:val="00217D37"/>
    <w:rsid w:val="00222543"/>
    <w:rsid w:val="00225C4E"/>
    <w:rsid w:val="0024162C"/>
    <w:rsid w:val="002421AC"/>
    <w:rsid w:val="00247539"/>
    <w:rsid w:val="00260735"/>
    <w:rsid w:val="00265A3B"/>
    <w:rsid w:val="002758DA"/>
    <w:rsid w:val="00286DDA"/>
    <w:rsid w:val="002933F1"/>
    <w:rsid w:val="002A587A"/>
    <w:rsid w:val="002D0840"/>
    <w:rsid w:val="002D16FE"/>
    <w:rsid w:val="002D4A05"/>
    <w:rsid w:val="002F1C4D"/>
    <w:rsid w:val="002F528D"/>
    <w:rsid w:val="002F6F64"/>
    <w:rsid w:val="00301402"/>
    <w:rsid w:val="00312475"/>
    <w:rsid w:val="00324ADC"/>
    <w:rsid w:val="00324CA8"/>
    <w:rsid w:val="003307B4"/>
    <w:rsid w:val="00344AF3"/>
    <w:rsid w:val="003643AC"/>
    <w:rsid w:val="00381EE3"/>
    <w:rsid w:val="003A196B"/>
    <w:rsid w:val="003A336D"/>
    <w:rsid w:val="003A3C3F"/>
    <w:rsid w:val="003B1DB3"/>
    <w:rsid w:val="003B3059"/>
    <w:rsid w:val="003B59BF"/>
    <w:rsid w:val="003F280E"/>
    <w:rsid w:val="003F3AF7"/>
    <w:rsid w:val="003F4B99"/>
    <w:rsid w:val="00423694"/>
    <w:rsid w:val="00432AFE"/>
    <w:rsid w:val="004350E3"/>
    <w:rsid w:val="004700A4"/>
    <w:rsid w:val="0047403A"/>
    <w:rsid w:val="004812F7"/>
    <w:rsid w:val="00486FB4"/>
    <w:rsid w:val="00490E8C"/>
    <w:rsid w:val="004A2F82"/>
    <w:rsid w:val="004A4405"/>
    <w:rsid w:val="004A7526"/>
    <w:rsid w:val="004C1333"/>
    <w:rsid w:val="004D4023"/>
    <w:rsid w:val="004E057F"/>
    <w:rsid w:val="004E3B2D"/>
    <w:rsid w:val="004E3C98"/>
    <w:rsid w:val="004E70F1"/>
    <w:rsid w:val="004E7A90"/>
    <w:rsid w:val="005363A2"/>
    <w:rsid w:val="005469E4"/>
    <w:rsid w:val="0055311A"/>
    <w:rsid w:val="00556D12"/>
    <w:rsid w:val="005621EE"/>
    <w:rsid w:val="00570FE9"/>
    <w:rsid w:val="00577075"/>
    <w:rsid w:val="0059555F"/>
    <w:rsid w:val="00597DB6"/>
    <w:rsid w:val="005A009A"/>
    <w:rsid w:val="005A38E8"/>
    <w:rsid w:val="005C2291"/>
    <w:rsid w:val="005C45A2"/>
    <w:rsid w:val="005E49C2"/>
    <w:rsid w:val="00606454"/>
    <w:rsid w:val="00610D28"/>
    <w:rsid w:val="00613AC1"/>
    <w:rsid w:val="00642772"/>
    <w:rsid w:val="00663601"/>
    <w:rsid w:val="00676CE6"/>
    <w:rsid w:val="00684CAD"/>
    <w:rsid w:val="006870A1"/>
    <w:rsid w:val="0069082C"/>
    <w:rsid w:val="006B7363"/>
    <w:rsid w:val="006B75DE"/>
    <w:rsid w:val="006C5495"/>
    <w:rsid w:val="006C7297"/>
    <w:rsid w:val="006E4FCC"/>
    <w:rsid w:val="006E721A"/>
    <w:rsid w:val="006F63C3"/>
    <w:rsid w:val="007036B4"/>
    <w:rsid w:val="0072447D"/>
    <w:rsid w:val="00726B04"/>
    <w:rsid w:val="00726B37"/>
    <w:rsid w:val="007301B2"/>
    <w:rsid w:val="00737796"/>
    <w:rsid w:val="0074639A"/>
    <w:rsid w:val="0075471B"/>
    <w:rsid w:val="0075685B"/>
    <w:rsid w:val="007611C3"/>
    <w:rsid w:val="007651EF"/>
    <w:rsid w:val="007951FB"/>
    <w:rsid w:val="007A7552"/>
    <w:rsid w:val="007D3173"/>
    <w:rsid w:val="00801D71"/>
    <w:rsid w:val="00806B49"/>
    <w:rsid w:val="008077B7"/>
    <w:rsid w:val="0082051E"/>
    <w:rsid w:val="00821071"/>
    <w:rsid w:val="00836FE9"/>
    <w:rsid w:val="0084366E"/>
    <w:rsid w:val="00843676"/>
    <w:rsid w:val="0086043A"/>
    <w:rsid w:val="00870BA1"/>
    <w:rsid w:val="0087158A"/>
    <w:rsid w:val="0088079D"/>
    <w:rsid w:val="00880E0A"/>
    <w:rsid w:val="008811CB"/>
    <w:rsid w:val="00881D97"/>
    <w:rsid w:val="00884C4B"/>
    <w:rsid w:val="00885C80"/>
    <w:rsid w:val="00885FF3"/>
    <w:rsid w:val="008879FC"/>
    <w:rsid w:val="00897653"/>
    <w:rsid w:val="008B6E99"/>
    <w:rsid w:val="008C01B5"/>
    <w:rsid w:val="008C114B"/>
    <w:rsid w:val="008C4DC5"/>
    <w:rsid w:val="008C52CC"/>
    <w:rsid w:val="008E074B"/>
    <w:rsid w:val="008E3EB2"/>
    <w:rsid w:val="008F1B5A"/>
    <w:rsid w:val="008F7213"/>
    <w:rsid w:val="00905DE7"/>
    <w:rsid w:val="00911F0D"/>
    <w:rsid w:val="00930A42"/>
    <w:rsid w:val="00940E5B"/>
    <w:rsid w:val="00943256"/>
    <w:rsid w:val="009657AB"/>
    <w:rsid w:val="00984F04"/>
    <w:rsid w:val="00985A02"/>
    <w:rsid w:val="009950F6"/>
    <w:rsid w:val="009E1607"/>
    <w:rsid w:val="009F1447"/>
    <w:rsid w:val="00A11E89"/>
    <w:rsid w:val="00A15C8F"/>
    <w:rsid w:val="00A26A21"/>
    <w:rsid w:val="00A27AA9"/>
    <w:rsid w:val="00A428A8"/>
    <w:rsid w:val="00A55417"/>
    <w:rsid w:val="00A62E4E"/>
    <w:rsid w:val="00A72205"/>
    <w:rsid w:val="00A74093"/>
    <w:rsid w:val="00A963EE"/>
    <w:rsid w:val="00AA3F57"/>
    <w:rsid w:val="00AA42D6"/>
    <w:rsid w:val="00AA570D"/>
    <w:rsid w:val="00AB55C5"/>
    <w:rsid w:val="00AB5A89"/>
    <w:rsid w:val="00AD62F1"/>
    <w:rsid w:val="00AE3EEE"/>
    <w:rsid w:val="00AF020B"/>
    <w:rsid w:val="00B035E4"/>
    <w:rsid w:val="00B06746"/>
    <w:rsid w:val="00B06E01"/>
    <w:rsid w:val="00B2117C"/>
    <w:rsid w:val="00B21AB9"/>
    <w:rsid w:val="00B223C4"/>
    <w:rsid w:val="00B245CB"/>
    <w:rsid w:val="00B3165C"/>
    <w:rsid w:val="00B40119"/>
    <w:rsid w:val="00B438CD"/>
    <w:rsid w:val="00B62D34"/>
    <w:rsid w:val="00B723EC"/>
    <w:rsid w:val="00B73BC0"/>
    <w:rsid w:val="00B7671D"/>
    <w:rsid w:val="00B77363"/>
    <w:rsid w:val="00BB606A"/>
    <w:rsid w:val="00BB7093"/>
    <w:rsid w:val="00BB79E8"/>
    <w:rsid w:val="00BD21AC"/>
    <w:rsid w:val="00BD2A59"/>
    <w:rsid w:val="00BD5E5B"/>
    <w:rsid w:val="00C0047C"/>
    <w:rsid w:val="00C0320E"/>
    <w:rsid w:val="00C05323"/>
    <w:rsid w:val="00C119EA"/>
    <w:rsid w:val="00C27446"/>
    <w:rsid w:val="00C2790E"/>
    <w:rsid w:val="00C34021"/>
    <w:rsid w:val="00C36DE7"/>
    <w:rsid w:val="00C46C82"/>
    <w:rsid w:val="00C51656"/>
    <w:rsid w:val="00C8312E"/>
    <w:rsid w:val="00C875FA"/>
    <w:rsid w:val="00C9045A"/>
    <w:rsid w:val="00CB32DB"/>
    <w:rsid w:val="00CB692C"/>
    <w:rsid w:val="00CD7A41"/>
    <w:rsid w:val="00CE5351"/>
    <w:rsid w:val="00D10667"/>
    <w:rsid w:val="00D1238E"/>
    <w:rsid w:val="00D3396F"/>
    <w:rsid w:val="00D40375"/>
    <w:rsid w:val="00D54859"/>
    <w:rsid w:val="00D73182"/>
    <w:rsid w:val="00D7472E"/>
    <w:rsid w:val="00D801D4"/>
    <w:rsid w:val="00D97548"/>
    <w:rsid w:val="00DA0870"/>
    <w:rsid w:val="00DA0F45"/>
    <w:rsid w:val="00DA7A6C"/>
    <w:rsid w:val="00DB0498"/>
    <w:rsid w:val="00DB4331"/>
    <w:rsid w:val="00DB549F"/>
    <w:rsid w:val="00DB5B6E"/>
    <w:rsid w:val="00DB5D7C"/>
    <w:rsid w:val="00DE0CC3"/>
    <w:rsid w:val="00DF63A0"/>
    <w:rsid w:val="00E33D1C"/>
    <w:rsid w:val="00E4742F"/>
    <w:rsid w:val="00E55C4E"/>
    <w:rsid w:val="00E56DB2"/>
    <w:rsid w:val="00E6192F"/>
    <w:rsid w:val="00E61DB4"/>
    <w:rsid w:val="00E64030"/>
    <w:rsid w:val="00E84694"/>
    <w:rsid w:val="00EA61BF"/>
    <w:rsid w:val="00EB1D6A"/>
    <w:rsid w:val="00EC129A"/>
    <w:rsid w:val="00ED35D6"/>
    <w:rsid w:val="00ED6929"/>
    <w:rsid w:val="00EF4569"/>
    <w:rsid w:val="00F0133D"/>
    <w:rsid w:val="00F01E02"/>
    <w:rsid w:val="00F3036D"/>
    <w:rsid w:val="00F455C8"/>
    <w:rsid w:val="00F506B6"/>
    <w:rsid w:val="00F50C07"/>
    <w:rsid w:val="00F6219E"/>
    <w:rsid w:val="00F76306"/>
    <w:rsid w:val="00F837B8"/>
    <w:rsid w:val="00F9113A"/>
    <w:rsid w:val="00F976B2"/>
    <w:rsid w:val="00FA67AA"/>
    <w:rsid w:val="00FB284D"/>
    <w:rsid w:val="00FB778A"/>
    <w:rsid w:val="00FC6CD6"/>
    <w:rsid w:val="00FD7158"/>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curement.lakecountyfl.gov/log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tchen.Bechtel@LakeCountyFL.gov" TargetMode="External"/><Relationship Id="rId5" Type="http://schemas.openxmlformats.org/officeDocument/2006/relationships/webSettings" Target="webSettings.xml"/><Relationship Id="rId15"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10" Type="http://schemas.openxmlformats.org/officeDocument/2006/relationships/hyperlink" Target="https://lakeumbraco.azurewebsites.net/media/krwgfnt0/general-terms-and-conditions-v-5-6-21-ad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yperlink" Target="https://dos.myflorida.com/sun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9</Pages>
  <Words>3367</Words>
  <Characters>19192</Characters>
  <Application>Microsoft Office Word</Application>
  <DocSecurity>8</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Bechtel, Gretchen</cp:lastModifiedBy>
  <cp:revision>23</cp:revision>
  <dcterms:created xsi:type="dcterms:W3CDTF">2025-08-01T19:31:00Z</dcterms:created>
  <dcterms:modified xsi:type="dcterms:W3CDTF">2025-09-25T12:44:00Z</dcterms:modified>
  <cp:contentStatus/>
</cp:coreProperties>
</file>