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FAE6BAC" w:rsidR="00EF4569" w:rsidRDefault="00B62D34" w:rsidP="003A196B">
      <w:pPr>
        <w:pStyle w:val="TOC1"/>
        <w:rPr>
          <w:b/>
        </w:rPr>
      </w:pPr>
      <w:r>
        <w:t>Solicitation</w:t>
      </w:r>
      <w:r w:rsidR="00015C1C" w:rsidRPr="00015C1C">
        <w:t xml:space="preserve"> Number:</w:t>
      </w:r>
      <w:r w:rsidR="00C875FA">
        <w:tab/>
      </w:r>
      <w:r w:rsidR="00471B2C">
        <w:rPr>
          <w:b/>
        </w:rPr>
        <w:fldChar w:fldCharType="begin">
          <w:ffData>
            <w:name w:val="BIDNUMBER"/>
            <w:enabled/>
            <w:calcOnExit w:val="0"/>
            <w:textInput>
              <w:default w:val="25-735"/>
              <w:format w:val="UPPERCASE"/>
            </w:textInput>
          </w:ffData>
        </w:fldChar>
      </w:r>
      <w:bookmarkStart w:id="0" w:name="BIDNUMBER"/>
      <w:r w:rsidR="00471B2C">
        <w:rPr>
          <w:b/>
        </w:rPr>
        <w:instrText xml:space="preserve"> FORMTEXT </w:instrText>
      </w:r>
      <w:r w:rsidR="00471B2C">
        <w:rPr>
          <w:b/>
        </w:rPr>
      </w:r>
      <w:r w:rsidR="00471B2C">
        <w:rPr>
          <w:b/>
        </w:rPr>
        <w:fldChar w:fldCharType="separate"/>
      </w:r>
      <w:r w:rsidR="00743533">
        <w:rPr>
          <w:b/>
          <w:noProof/>
        </w:rPr>
        <w:t>25-735</w:t>
      </w:r>
      <w:r w:rsidR="00471B2C">
        <w:rPr>
          <w:b/>
        </w:rPr>
        <w:fldChar w:fldCharType="end"/>
      </w:r>
      <w:bookmarkEnd w:id="0"/>
      <w:r w:rsidR="00015C1C" w:rsidRPr="00015C1C">
        <w:cr/>
      </w:r>
      <w:r w:rsidR="007951FB">
        <w:t>Solicitation</w:t>
      </w:r>
      <w:r w:rsidR="00015C1C" w:rsidRPr="00015C1C">
        <w:t xml:space="preserve"> Title:</w:t>
      </w:r>
      <w:r w:rsidR="00015C1C" w:rsidRPr="00015C1C">
        <w:tab/>
      </w:r>
      <w:r w:rsidR="00471B2C">
        <w:rPr>
          <w:b/>
        </w:rPr>
        <w:fldChar w:fldCharType="begin">
          <w:ffData>
            <w:name w:val="BIDNAME"/>
            <w:enabled/>
            <w:calcOnExit w:val="0"/>
            <w:textInput>
              <w:default w:val="BUILDING SERVICES FURNITURE"/>
              <w:format w:val="UPPERCASE"/>
            </w:textInput>
          </w:ffData>
        </w:fldChar>
      </w:r>
      <w:bookmarkStart w:id="1" w:name="BIDNAME"/>
      <w:r w:rsidR="00471B2C">
        <w:rPr>
          <w:b/>
        </w:rPr>
        <w:instrText xml:space="preserve"> FORMTEXT </w:instrText>
      </w:r>
      <w:r w:rsidR="00471B2C">
        <w:rPr>
          <w:b/>
        </w:rPr>
      </w:r>
      <w:r w:rsidR="00471B2C">
        <w:rPr>
          <w:b/>
        </w:rPr>
        <w:fldChar w:fldCharType="separate"/>
      </w:r>
      <w:r w:rsidR="00743533">
        <w:rPr>
          <w:b/>
          <w:noProof/>
        </w:rPr>
        <w:t>BUILDING SERVICES FURNITURE</w:t>
      </w:r>
      <w:r w:rsidR="00471B2C">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40FAF81B" w:rsidR="00015C1C" w:rsidRDefault="00EF4569" w:rsidP="00EF4569">
      <w:pPr>
        <w:pStyle w:val="TOC1"/>
        <w:spacing w:after="240"/>
        <w:rPr>
          <w:b/>
        </w:rPr>
      </w:pPr>
      <w:r>
        <w:t>Last Day to Ask Questions:</w:t>
      </w:r>
      <w:r w:rsidR="00C875FA">
        <w:t xml:space="preserve">  </w:t>
      </w:r>
      <w:r w:rsidR="001151FF">
        <w:rPr>
          <w:b/>
        </w:rPr>
        <w:fldChar w:fldCharType="begin">
          <w:ffData>
            <w:name w:val="LastDayquestions"/>
            <w:enabled/>
            <w:calcOnExit w:val="0"/>
            <w:textInput>
              <w:default w:val="04/10/2025"/>
            </w:textInput>
          </w:ffData>
        </w:fldChar>
      </w:r>
      <w:bookmarkStart w:id="2" w:name="LastDayquestions"/>
      <w:r w:rsidR="001151FF">
        <w:rPr>
          <w:b/>
        </w:rPr>
        <w:instrText xml:space="preserve"> FORMTEXT </w:instrText>
      </w:r>
      <w:r w:rsidR="001151FF">
        <w:rPr>
          <w:b/>
        </w:rPr>
      </w:r>
      <w:r w:rsidR="001151FF">
        <w:rPr>
          <w:b/>
        </w:rPr>
        <w:fldChar w:fldCharType="separate"/>
      </w:r>
      <w:r w:rsidR="00743533">
        <w:rPr>
          <w:b/>
          <w:noProof/>
        </w:rPr>
        <w:t>04/10/2025</w:t>
      </w:r>
      <w:r w:rsidR="001151FF">
        <w:rPr>
          <w:b/>
        </w:rPr>
        <w:fldChar w:fldCharType="end"/>
      </w:r>
      <w:bookmarkEnd w:id="2"/>
      <w:r w:rsidR="00015C1C" w:rsidRPr="00015C1C">
        <w:cr/>
        <w:t>CLOSING DATE:</w:t>
      </w:r>
      <w:r w:rsidR="00C875FA">
        <w:tab/>
      </w:r>
      <w:r w:rsidR="001151FF">
        <w:rPr>
          <w:b/>
        </w:rPr>
        <w:fldChar w:fldCharType="begin">
          <w:ffData>
            <w:name w:val="ClosingDate"/>
            <w:enabled/>
            <w:calcOnExit w:val="0"/>
            <w:textInput>
              <w:default w:val="04/17/2025"/>
            </w:textInput>
          </w:ffData>
        </w:fldChar>
      </w:r>
      <w:bookmarkStart w:id="3" w:name="ClosingDate"/>
      <w:r w:rsidR="001151FF">
        <w:rPr>
          <w:b/>
        </w:rPr>
        <w:instrText xml:space="preserve"> FORMTEXT </w:instrText>
      </w:r>
      <w:r w:rsidR="001151FF">
        <w:rPr>
          <w:b/>
        </w:rPr>
      </w:r>
      <w:r w:rsidR="001151FF">
        <w:rPr>
          <w:b/>
        </w:rPr>
        <w:fldChar w:fldCharType="separate"/>
      </w:r>
      <w:r w:rsidR="00743533">
        <w:rPr>
          <w:b/>
          <w:noProof/>
        </w:rPr>
        <w:t>04/17/2025</w:t>
      </w:r>
      <w:r w:rsidR="001151F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DAF94EA" w14:textId="731E31ED" w:rsidR="00743533"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2680415" w:history="1">
            <w:r w:rsidR="00743533" w:rsidRPr="001D4E51">
              <w:rPr>
                <w:rStyle w:val="Hyperlink"/>
                <w:b/>
                <w:noProof/>
              </w:rPr>
              <w:t>1</w:t>
            </w:r>
            <w:r w:rsidR="00743533">
              <w:rPr>
                <w:rFonts w:asciiTheme="minorHAnsi" w:hAnsiTheme="minorHAnsi" w:cstheme="minorBidi"/>
                <w:noProof/>
                <w:kern w:val="2"/>
                <w14:ligatures w14:val="standardContextual"/>
              </w:rPr>
              <w:tab/>
            </w:r>
            <w:r w:rsidR="00743533" w:rsidRPr="001D4E51">
              <w:rPr>
                <w:rStyle w:val="Hyperlink"/>
                <w:b/>
                <w:noProof/>
              </w:rPr>
              <w:t>PURPOSE OF REQUEST SOLICITATION</w:t>
            </w:r>
            <w:r w:rsidR="00743533">
              <w:rPr>
                <w:noProof/>
                <w:webHidden/>
              </w:rPr>
              <w:tab/>
            </w:r>
            <w:r w:rsidR="00743533">
              <w:rPr>
                <w:noProof/>
                <w:webHidden/>
              </w:rPr>
              <w:fldChar w:fldCharType="begin"/>
            </w:r>
            <w:r w:rsidR="00743533">
              <w:rPr>
                <w:noProof/>
                <w:webHidden/>
              </w:rPr>
              <w:instrText xml:space="preserve"> PAGEREF _Toc192680415 \h </w:instrText>
            </w:r>
            <w:r w:rsidR="00743533">
              <w:rPr>
                <w:noProof/>
                <w:webHidden/>
              </w:rPr>
            </w:r>
            <w:r w:rsidR="00743533">
              <w:rPr>
                <w:noProof/>
                <w:webHidden/>
              </w:rPr>
              <w:fldChar w:fldCharType="separate"/>
            </w:r>
            <w:r w:rsidR="00743533">
              <w:rPr>
                <w:noProof/>
                <w:webHidden/>
              </w:rPr>
              <w:t>2</w:t>
            </w:r>
            <w:r w:rsidR="00743533">
              <w:rPr>
                <w:noProof/>
                <w:webHidden/>
              </w:rPr>
              <w:fldChar w:fldCharType="end"/>
            </w:r>
          </w:hyperlink>
        </w:p>
        <w:p w14:paraId="23F0808B" w14:textId="5EF2139A"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16" w:history="1">
            <w:r w:rsidRPr="001D4E51">
              <w:rPr>
                <w:rStyle w:val="Hyperlink"/>
                <w:b/>
                <w:noProof/>
              </w:rPr>
              <w:t>2</w:t>
            </w:r>
            <w:r>
              <w:rPr>
                <w:rFonts w:asciiTheme="minorHAnsi" w:hAnsiTheme="minorHAnsi" w:cstheme="minorBidi"/>
                <w:noProof/>
                <w:kern w:val="2"/>
                <w14:ligatures w14:val="standardContextual"/>
              </w:rPr>
              <w:tab/>
            </w:r>
            <w:r w:rsidRPr="001D4E51">
              <w:rPr>
                <w:rStyle w:val="Hyperlink"/>
                <w:b/>
                <w:noProof/>
              </w:rPr>
              <w:t>EXHIBITS</w:t>
            </w:r>
            <w:r>
              <w:rPr>
                <w:noProof/>
                <w:webHidden/>
              </w:rPr>
              <w:tab/>
            </w:r>
            <w:r>
              <w:rPr>
                <w:noProof/>
                <w:webHidden/>
              </w:rPr>
              <w:fldChar w:fldCharType="begin"/>
            </w:r>
            <w:r>
              <w:rPr>
                <w:noProof/>
                <w:webHidden/>
              </w:rPr>
              <w:instrText xml:space="preserve"> PAGEREF _Toc192680416 \h </w:instrText>
            </w:r>
            <w:r>
              <w:rPr>
                <w:noProof/>
                <w:webHidden/>
              </w:rPr>
            </w:r>
            <w:r>
              <w:rPr>
                <w:noProof/>
                <w:webHidden/>
              </w:rPr>
              <w:fldChar w:fldCharType="separate"/>
            </w:r>
            <w:r>
              <w:rPr>
                <w:noProof/>
                <w:webHidden/>
              </w:rPr>
              <w:t>2</w:t>
            </w:r>
            <w:r>
              <w:rPr>
                <w:noProof/>
                <w:webHidden/>
              </w:rPr>
              <w:fldChar w:fldCharType="end"/>
            </w:r>
          </w:hyperlink>
        </w:p>
        <w:p w14:paraId="5C801C6D" w14:textId="6865C96C"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17" w:history="1">
            <w:r w:rsidRPr="001D4E51">
              <w:rPr>
                <w:rStyle w:val="Hyperlink"/>
                <w:b/>
                <w:noProof/>
              </w:rPr>
              <w:t>3</w:t>
            </w:r>
            <w:r>
              <w:rPr>
                <w:rFonts w:asciiTheme="minorHAnsi" w:hAnsiTheme="minorHAnsi" w:cstheme="minorBidi"/>
                <w:noProof/>
                <w:kern w:val="2"/>
                <w14:ligatures w14:val="standardContextual"/>
              </w:rPr>
              <w:tab/>
            </w:r>
            <w:r w:rsidRPr="001D4E51">
              <w:rPr>
                <w:rStyle w:val="Hyperlink"/>
                <w:b/>
                <w:noProof/>
              </w:rPr>
              <w:t>ATTACHMENTS</w:t>
            </w:r>
            <w:r>
              <w:rPr>
                <w:noProof/>
                <w:webHidden/>
              </w:rPr>
              <w:tab/>
            </w:r>
            <w:r>
              <w:rPr>
                <w:noProof/>
                <w:webHidden/>
              </w:rPr>
              <w:fldChar w:fldCharType="begin"/>
            </w:r>
            <w:r>
              <w:rPr>
                <w:noProof/>
                <w:webHidden/>
              </w:rPr>
              <w:instrText xml:space="preserve"> PAGEREF _Toc192680417 \h </w:instrText>
            </w:r>
            <w:r>
              <w:rPr>
                <w:noProof/>
                <w:webHidden/>
              </w:rPr>
            </w:r>
            <w:r>
              <w:rPr>
                <w:noProof/>
                <w:webHidden/>
              </w:rPr>
              <w:fldChar w:fldCharType="separate"/>
            </w:r>
            <w:r>
              <w:rPr>
                <w:noProof/>
                <w:webHidden/>
              </w:rPr>
              <w:t>2</w:t>
            </w:r>
            <w:r>
              <w:rPr>
                <w:noProof/>
                <w:webHidden/>
              </w:rPr>
              <w:fldChar w:fldCharType="end"/>
            </w:r>
          </w:hyperlink>
        </w:p>
        <w:p w14:paraId="39CF69D3" w14:textId="57C00857"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18" w:history="1">
            <w:r w:rsidRPr="001D4E51">
              <w:rPr>
                <w:rStyle w:val="Hyperlink"/>
                <w:b/>
                <w:noProof/>
              </w:rPr>
              <w:t>4</w:t>
            </w:r>
            <w:r>
              <w:rPr>
                <w:rFonts w:asciiTheme="minorHAnsi" w:hAnsiTheme="minorHAnsi" w:cstheme="minorBidi"/>
                <w:noProof/>
                <w:kern w:val="2"/>
                <w14:ligatures w14:val="standardContextual"/>
              </w:rPr>
              <w:tab/>
            </w:r>
            <w:r w:rsidRPr="001D4E51">
              <w:rPr>
                <w:rStyle w:val="Hyperlink"/>
                <w:b/>
                <w:noProof/>
              </w:rPr>
              <w:t>POINT OF CONTACT</w:t>
            </w:r>
            <w:r>
              <w:rPr>
                <w:noProof/>
                <w:webHidden/>
              </w:rPr>
              <w:tab/>
            </w:r>
            <w:r>
              <w:rPr>
                <w:noProof/>
                <w:webHidden/>
              </w:rPr>
              <w:fldChar w:fldCharType="begin"/>
            </w:r>
            <w:r>
              <w:rPr>
                <w:noProof/>
                <w:webHidden/>
              </w:rPr>
              <w:instrText xml:space="preserve"> PAGEREF _Toc192680418 \h </w:instrText>
            </w:r>
            <w:r>
              <w:rPr>
                <w:noProof/>
                <w:webHidden/>
              </w:rPr>
            </w:r>
            <w:r>
              <w:rPr>
                <w:noProof/>
                <w:webHidden/>
              </w:rPr>
              <w:fldChar w:fldCharType="separate"/>
            </w:r>
            <w:r>
              <w:rPr>
                <w:noProof/>
                <w:webHidden/>
              </w:rPr>
              <w:t>2</w:t>
            </w:r>
            <w:r>
              <w:rPr>
                <w:noProof/>
                <w:webHidden/>
              </w:rPr>
              <w:fldChar w:fldCharType="end"/>
            </w:r>
          </w:hyperlink>
        </w:p>
        <w:p w14:paraId="651B9087" w14:textId="49A35C39"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19" w:history="1">
            <w:r w:rsidRPr="001D4E51">
              <w:rPr>
                <w:rStyle w:val="Hyperlink"/>
                <w:b/>
                <w:noProof/>
              </w:rPr>
              <w:t>5</w:t>
            </w:r>
            <w:r>
              <w:rPr>
                <w:rFonts w:asciiTheme="minorHAnsi" w:hAnsiTheme="minorHAnsi" w:cstheme="minorBidi"/>
                <w:noProof/>
                <w:kern w:val="2"/>
                <w14:ligatures w14:val="standardContextual"/>
              </w:rPr>
              <w:tab/>
            </w:r>
            <w:r w:rsidRPr="001D4E51">
              <w:rPr>
                <w:rStyle w:val="Hyperlink"/>
                <w:b/>
                <w:noProof/>
              </w:rPr>
              <w:t>PRE-PROPOSAL CONFERENCE</w:t>
            </w:r>
            <w:r>
              <w:rPr>
                <w:noProof/>
                <w:webHidden/>
              </w:rPr>
              <w:tab/>
            </w:r>
            <w:r>
              <w:rPr>
                <w:noProof/>
                <w:webHidden/>
              </w:rPr>
              <w:fldChar w:fldCharType="begin"/>
            </w:r>
            <w:r>
              <w:rPr>
                <w:noProof/>
                <w:webHidden/>
              </w:rPr>
              <w:instrText xml:space="preserve"> PAGEREF _Toc192680419 \h </w:instrText>
            </w:r>
            <w:r>
              <w:rPr>
                <w:noProof/>
                <w:webHidden/>
              </w:rPr>
            </w:r>
            <w:r>
              <w:rPr>
                <w:noProof/>
                <w:webHidden/>
              </w:rPr>
              <w:fldChar w:fldCharType="separate"/>
            </w:r>
            <w:r>
              <w:rPr>
                <w:noProof/>
                <w:webHidden/>
              </w:rPr>
              <w:t>2</w:t>
            </w:r>
            <w:r>
              <w:rPr>
                <w:noProof/>
                <w:webHidden/>
              </w:rPr>
              <w:fldChar w:fldCharType="end"/>
            </w:r>
          </w:hyperlink>
        </w:p>
        <w:p w14:paraId="6D8472D1" w14:textId="4DE3A6BE"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20" w:history="1">
            <w:r w:rsidRPr="001D4E51">
              <w:rPr>
                <w:rStyle w:val="Hyperlink"/>
                <w:b/>
                <w:noProof/>
              </w:rPr>
              <w:t>6</w:t>
            </w:r>
            <w:r>
              <w:rPr>
                <w:rFonts w:asciiTheme="minorHAnsi" w:hAnsiTheme="minorHAnsi" w:cstheme="minorBidi"/>
                <w:noProof/>
                <w:kern w:val="2"/>
                <w14:ligatures w14:val="standardContextual"/>
              </w:rPr>
              <w:tab/>
            </w:r>
            <w:r w:rsidRPr="001D4E51">
              <w:rPr>
                <w:rStyle w:val="Hyperlink"/>
                <w:b/>
                <w:noProof/>
              </w:rPr>
              <w:t>QUESTIONS, EXCEPTIONS, AND ADDENDA</w:t>
            </w:r>
            <w:r>
              <w:rPr>
                <w:noProof/>
                <w:webHidden/>
              </w:rPr>
              <w:tab/>
            </w:r>
            <w:r>
              <w:rPr>
                <w:noProof/>
                <w:webHidden/>
              </w:rPr>
              <w:fldChar w:fldCharType="begin"/>
            </w:r>
            <w:r>
              <w:rPr>
                <w:noProof/>
                <w:webHidden/>
              </w:rPr>
              <w:instrText xml:space="preserve"> PAGEREF _Toc192680420 \h </w:instrText>
            </w:r>
            <w:r>
              <w:rPr>
                <w:noProof/>
                <w:webHidden/>
              </w:rPr>
            </w:r>
            <w:r>
              <w:rPr>
                <w:noProof/>
                <w:webHidden/>
              </w:rPr>
              <w:fldChar w:fldCharType="separate"/>
            </w:r>
            <w:r>
              <w:rPr>
                <w:noProof/>
                <w:webHidden/>
              </w:rPr>
              <w:t>2</w:t>
            </w:r>
            <w:r>
              <w:rPr>
                <w:noProof/>
                <w:webHidden/>
              </w:rPr>
              <w:fldChar w:fldCharType="end"/>
            </w:r>
          </w:hyperlink>
        </w:p>
        <w:p w14:paraId="0D35ABB9" w14:textId="78BE5607"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21" w:history="1">
            <w:r w:rsidRPr="001D4E51">
              <w:rPr>
                <w:rStyle w:val="Hyperlink"/>
                <w:b/>
                <w:noProof/>
              </w:rPr>
              <w:t>7</w:t>
            </w:r>
            <w:r>
              <w:rPr>
                <w:rFonts w:asciiTheme="minorHAnsi" w:hAnsiTheme="minorHAnsi" w:cstheme="minorBidi"/>
                <w:noProof/>
                <w:kern w:val="2"/>
                <w14:ligatures w14:val="standardContextual"/>
              </w:rPr>
              <w:tab/>
            </w:r>
            <w:r w:rsidRPr="001D4E51">
              <w:rPr>
                <w:rStyle w:val="Hyperlink"/>
                <w:b/>
                <w:noProof/>
              </w:rPr>
              <w:t>METHOD OF AWARD</w:t>
            </w:r>
            <w:r>
              <w:rPr>
                <w:noProof/>
                <w:webHidden/>
              </w:rPr>
              <w:tab/>
            </w:r>
            <w:r>
              <w:rPr>
                <w:noProof/>
                <w:webHidden/>
              </w:rPr>
              <w:fldChar w:fldCharType="begin"/>
            </w:r>
            <w:r>
              <w:rPr>
                <w:noProof/>
                <w:webHidden/>
              </w:rPr>
              <w:instrText xml:space="preserve"> PAGEREF _Toc192680421 \h </w:instrText>
            </w:r>
            <w:r>
              <w:rPr>
                <w:noProof/>
                <w:webHidden/>
              </w:rPr>
            </w:r>
            <w:r>
              <w:rPr>
                <w:noProof/>
                <w:webHidden/>
              </w:rPr>
              <w:fldChar w:fldCharType="separate"/>
            </w:r>
            <w:r>
              <w:rPr>
                <w:noProof/>
                <w:webHidden/>
              </w:rPr>
              <w:t>3</w:t>
            </w:r>
            <w:r>
              <w:rPr>
                <w:noProof/>
                <w:webHidden/>
              </w:rPr>
              <w:fldChar w:fldCharType="end"/>
            </w:r>
          </w:hyperlink>
        </w:p>
        <w:p w14:paraId="5F098BFB" w14:textId="433D67DD" w:rsidR="00743533" w:rsidRDefault="00743533">
          <w:pPr>
            <w:pStyle w:val="TOC1"/>
            <w:tabs>
              <w:tab w:val="left" w:pos="440"/>
              <w:tab w:val="right" w:leader="dot" w:pos="9800"/>
            </w:tabs>
            <w:rPr>
              <w:rFonts w:asciiTheme="minorHAnsi" w:hAnsiTheme="minorHAnsi" w:cstheme="minorBidi"/>
              <w:noProof/>
              <w:kern w:val="2"/>
              <w14:ligatures w14:val="standardContextual"/>
            </w:rPr>
          </w:pPr>
          <w:hyperlink w:anchor="_Toc192680422" w:history="1">
            <w:r w:rsidRPr="001D4E51">
              <w:rPr>
                <w:rStyle w:val="Hyperlink"/>
                <w:b/>
                <w:noProof/>
              </w:rPr>
              <w:t>8</w:t>
            </w:r>
            <w:r>
              <w:rPr>
                <w:rFonts w:asciiTheme="minorHAnsi" w:hAnsiTheme="minorHAnsi" w:cstheme="minorBidi"/>
                <w:noProof/>
                <w:kern w:val="2"/>
                <w14:ligatures w14:val="standardContextual"/>
              </w:rPr>
              <w:tab/>
            </w:r>
            <w:r w:rsidRPr="001D4E51">
              <w:rPr>
                <w:rStyle w:val="Hyperlink"/>
                <w:b/>
                <w:noProof/>
              </w:rPr>
              <w:t>DELIVERY AND SUBMITTAL REQUIREMENTS</w:t>
            </w:r>
            <w:r>
              <w:rPr>
                <w:noProof/>
                <w:webHidden/>
              </w:rPr>
              <w:tab/>
            </w:r>
            <w:r>
              <w:rPr>
                <w:noProof/>
                <w:webHidden/>
              </w:rPr>
              <w:fldChar w:fldCharType="begin"/>
            </w:r>
            <w:r>
              <w:rPr>
                <w:noProof/>
                <w:webHidden/>
              </w:rPr>
              <w:instrText xml:space="preserve"> PAGEREF _Toc192680422 \h </w:instrText>
            </w:r>
            <w:r>
              <w:rPr>
                <w:noProof/>
                <w:webHidden/>
              </w:rPr>
            </w:r>
            <w:r>
              <w:rPr>
                <w:noProof/>
                <w:webHidden/>
              </w:rPr>
              <w:fldChar w:fldCharType="separate"/>
            </w:r>
            <w:r>
              <w:rPr>
                <w:noProof/>
                <w:webHidden/>
              </w:rPr>
              <w:t>3</w:t>
            </w:r>
            <w:r>
              <w:rPr>
                <w:noProof/>
                <w:webHidden/>
              </w:rPr>
              <w:fldChar w:fldCharType="end"/>
            </w:r>
          </w:hyperlink>
        </w:p>
        <w:p w14:paraId="66422328" w14:textId="0C4C09BB"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2680415"/>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2A8EC45B"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743533">
        <w:rPr>
          <w:b/>
          <w:noProof/>
        </w:rPr>
        <w:t>BUILDING SERVICES FURNITURE</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7D13BB">
      <w:pPr>
        <w:pStyle w:val="Heading1"/>
        <w:spacing w:before="0" w:line="240" w:lineRule="auto"/>
        <w:rPr>
          <w:rFonts w:ascii="Times New Roman" w:hAnsi="Times New Roman" w:cs="Times New Roman"/>
          <w:b/>
          <w:color w:val="auto"/>
          <w:sz w:val="24"/>
          <w:szCs w:val="24"/>
        </w:rPr>
      </w:pPr>
      <w:bookmarkStart w:id="7" w:name="_Toc19268041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7D13BB">
      <w:pPr>
        <w:tabs>
          <w:tab w:val="left" w:pos="1890"/>
        </w:tabs>
        <w:spacing w:after="0" w:line="240" w:lineRule="auto"/>
        <w:ind w:left="1890" w:hanging="1440"/>
      </w:pPr>
      <w:r w:rsidRPr="00EA61BF">
        <w:t>Exhibit A – Scope of Work</w:t>
      </w:r>
    </w:p>
    <w:p w14:paraId="0118AEB1" w14:textId="77777777" w:rsidR="00EA61BF" w:rsidRDefault="00EA61BF" w:rsidP="007D13BB">
      <w:pPr>
        <w:tabs>
          <w:tab w:val="left" w:pos="1890"/>
        </w:tabs>
        <w:spacing w:after="0" w:line="240" w:lineRule="auto"/>
        <w:ind w:left="1890" w:hanging="1440"/>
      </w:pPr>
      <w:r w:rsidRPr="00EA61BF">
        <w:t>Exhibit B – Insurance Requirements</w:t>
      </w:r>
    </w:p>
    <w:p w14:paraId="2AF2607E" w14:textId="6E94FE23" w:rsidR="00556D12" w:rsidRDefault="00556D12" w:rsidP="007C39FF">
      <w:pPr>
        <w:tabs>
          <w:tab w:val="left" w:pos="1890"/>
        </w:tabs>
        <w:spacing w:after="120" w:line="240" w:lineRule="auto"/>
        <w:ind w:left="1886" w:right="-634"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A925D92" w14:textId="71E5B311" w:rsidR="007C39FF" w:rsidRDefault="007C39FF" w:rsidP="007D13BB">
      <w:pPr>
        <w:tabs>
          <w:tab w:val="left" w:pos="540"/>
          <w:tab w:val="left" w:pos="1080"/>
        </w:tabs>
        <w:spacing w:after="0" w:line="240" w:lineRule="auto"/>
        <w:ind w:left="450" w:right="-634"/>
        <w:jc w:val="both"/>
        <w:rPr>
          <w:rStyle w:val="Hyperlink"/>
          <w:color w:val="auto"/>
          <w:u w:val="none"/>
        </w:rPr>
      </w:pPr>
      <w:r w:rsidRPr="00497B95">
        <w:rPr>
          <w:rStyle w:val="Hyperlink"/>
          <w:color w:val="auto"/>
          <w:u w:val="none"/>
        </w:rPr>
        <w:t xml:space="preserve">Bidders must complete ATTACHMENT 5 – VIEWING CONFIDENTIAL DOCUMENTS and submit it to the Point </w:t>
      </w:r>
      <w:r>
        <w:rPr>
          <w:rStyle w:val="Hyperlink"/>
          <w:color w:val="auto"/>
          <w:u w:val="none"/>
        </w:rPr>
        <w:t>o</w:t>
      </w:r>
      <w:r w:rsidRPr="00497B95">
        <w:rPr>
          <w:rStyle w:val="Hyperlink"/>
          <w:color w:val="auto"/>
          <w:u w:val="none"/>
        </w:rPr>
        <w:t xml:space="preserve">f Contact listed in Section </w:t>
      </w:r>
      <w:r>
        <w:rPr>
          <w:rStyle w:val="Hyperlink"/>
          <w:color w:val="auto"/>
          <w:u w:val="none"/>
        </w:rPr>
        <w:t>4</w:t>
      </w:r>
      <w:r w:rsidRPr="00497B95">
        <w:rPr>
          <w:rStyle w:val="Hyperlink"/>
          <w:color w:val="auto"/>
          <w:u w:val="none"/>
        </w:rPr>
        <w:t xml:space="preserve">.0 to receive the following </w:t>
      </w:r>
      <w:r>
        <w:rPr>
          <w:rStyle w:val="Hyperlink"/>
          <w:color w:val="auto"/>
          <w:u w:val="none"/>
        </w:rPr>
        <w:t>E</w:t>
      </w:r>
      <w:r w:rsidRPr="00497B95">
        <w:rPr>
          <w:rStyle w:val="Hyperlink"/>
          <w:color w:val="auto"/>
          <w:u w:val="none"/>
        </w:rPr>
        <w:t>xhibit:</w:t>
      </w:r>
    </w:p>
    <w:p w14:paraId="2F6C915A" w14:textId="05739C75" w:rsidR="00C27446" w:rsidRPr="00FB7094" w:rsidRDefault="007D13BB" w:rsidP="001876D8">
      <w:pPr>
        <w:tabs>
          <w:tab w:val="left" w:pos="1890"/>
        </w:tabs>
        <w:spacing w:after="40" w:line="240" w:lineRule="auto"/>
        <w:ind w:left="1890" w:right="-630" w:hanging="1440"/>
        <w:rPr>
          <w:rStyle w:val="Hyperlink"/>
          <w:color w:val="auto"/>
          <w:u w:val="none"/>
        </w:rPr>
      </w:pPr>
      <w:r>
        <w:rPr>
          <w:rStyle w:val="Hyperlink"/>
          <w:color w:val="auto"/>
          <w:u w:val="none"/>
        </w:rPr>
        <w:t xml:space="preserve">  </w:t>
      </w:r>
      <w:r w:rsidR="00C27446" w:rsidRPr="00FB7094">
        <w:rPr>
          <w:rStyle w:val="Hyperlink"/>
          <w:color w:val="auto"/>
          <w:u w:val="none"/>
        </w:rPr>
        <w:t xml:space="preserve">Exhibit </w:t>
      </w:r>
      <w:r w:rsidR="00FB7094" w:rsidRPr="00FB7094">
        <w:rPr>
          <w:rStyle w:val="Hyperlink"/>
          <w:color w:val="auto"/>
          <w:u w:val="none"/>
        </w:rPr>
        <w:t>D</w:t>
      </w:r>
      <w:r w:rsidR="00C27446" w:rsidRPr="00FB7094">
        <w:rPr>
          <w:rStyle w:val="Hyperlink"/>
          <w:color w:val="auto"/>
          <w:u w:val="none"/>
        </w:rPr>
        <w:t xml:space="preserve"> – </w:t>
      </w:r>
      <w:r w:rsidR="00FB7094" w:rsidRPr="00FB7094">
        <w:rPr>
          <w:rStyle w:val="Hyperlink"/>
          <w:color w:val="auto"/>
          <w:u w:val="none"/>
        </w:rPr>
        <w:t>Floorplan Drawings</w:t>
      </w:r>
      <w:r w:rsidR="00FB7094">
        <w:rPr>
          <w:rStyle w:val="Hyperlink"/>
          <w:color w:val="auto"/>
          <w:u w:val="none"/>
        </w:rPr>
        <w:t xml:space="preserve"> </w:t>
      </w:r>
      <w:bookmarkStart w:id="8" w:name="_Hlk133228650"/>
      <w:r w:rsidR="00FB7094" w:rsidRPr="00D34CFD">
        <w:rPr>
          <w:rStyle w:val="Hyperlink"/>
          <w:color w:val="auto"/>
          <w:u w:val="none"/>
        </w:rPr>
        <w:t>(Exempt per Section 119.071</w:t>
      </w:r>
      <w:r w:rsidR="007C39FF">
        <w:rPr>
          <w:rStyle w:val="Hyperlink"/>
          <w:color w:val="auto"/>
          <w:u w:val="none"/>
        </w:rPr>
        <w:t xml:space="preserve"> (</w:t>
      </w:r>
      <w:r w:rsidR="00FB7094" w:rsidRPr="00D34CFD">
        <w:rPr>
          <w:rStyle w:val="Hyperlink"/>
          <w:color w:val="auto"/>
          <w:u w:val="none"/>
        </w:rPr>
        <w:t>3</w:t>
      </w:r>
      <w:r w:rsidR="007C39FF">
        <w:rPr>
          <w:rStyle w:val="Hyperlink"/>
          <w:color w:val="auto"/>
          <w:u w:val="none"/>
        </w:rPr>
        <w:t>)</w:t>
      </w:r>
      <w:r w:rsidR="00FB7094" w:rsidRPr="00D34CFD">
        <w:rPr>
          <w:rStyle w:val="Hyperlink"/>
          <w:color w:val="auto"/>
          <w:u w:val="none"/>
        </w:rPr>
        <w:t>(b), Florida Statutes)</w:t>
      </w:r>
      <w:bookmarkEnd w:id="8"/>
    </w:p>
    <w:p w14:paraId="6A2B3545" w14:textId="77777777" w:rsidR="00EA61BF" w:rsidRPr="00EA61BF" w:rsidRDefault="00EA61BF" w:rsidP="007D13BB">
      <w:pPr>
        <w:pStyle w:val="Heading1"/>
        <w:spacing w:before="0" w:line="240" w:lineRule="auto"/>
        <w:rPr>
          <w:rFonts w:ascii="Times New Roman" w:hAnsi="Times New Roman" w:cs="Times New Roman"/>
          <w:b/>
          <w:color w:val="auto"/>
          <w:sz w:val="24"/>
          <w:szCs w:val="24"/>
        </w:rPr>
      </w:pPr>
      <w:bookmarkStart w:id="9" w:name="_Toc192680417"/>
      <w:r w:rsidRPr="00EA61BF">
        <w:rPr>
          <w:rFonts w:ascii="Times New Roman" w:hAnsi="Times New Roman" w:cs="Times New Roman"/>
          <w:b/>
          <w:color w:val="auto"/>
          <w:sz w:val="24"/>
          <w:szCs w:val="24"/>
        </w:rPr>
        <w:t>ATTACHMENTS</w:t>
      </w:r>
      <w:bookmarkEnd w:id="9"/>
    </w:p>
    <w:p w14:paraId="16A78025" w14:textId="0166F58A" w:rsidR="00EA61BF" w:rsidRDefault="00EA61BF" w:rsidP="007D13BB">
      <w:pPr>
        <w:spacing w:after="0" w:line="240" w:lineRule="auto"/>
        <w:ind w:left="1454" w:hanging="1004"/>
      </w:pPr>
      <w:r w:rsidRPr="00EA61BF">
        <w:t xml:space="preserve">Attachment 1 – </w:t>
      </w:r>
      <w:r w:rsidR="00FC6CD6">
        <w:t>Submittal Form</w:t>
      </w:r>
    </w:p>
    <w:p w14:paraId="2ED018A6" w14:textId="5142D216" w:rsidR="00D97548" w:rsidRPr="00506605" w:rsidRDefault="00D97548" w:rsidP="007D13BB">
      <w:pPr>
        <w:spacing w:after="0" w:line="240" w:lineRule="auto"/>
        <w:ind w:left="1454" w:hanging="1004"/>
      </w:pPr>
      <w:r w:rsidRPr="00506605">
        <w:t xml:space="preserve">Attachment </w:t>
      </w:r>
      <w:r w:rsidR="00A26A21" w:rsidRPr="00506605">
        <w:t>2</w:t>
      </w:r>
      <w:r w:rsidRPr="00506605">
        <w:t xml:space="preserve"> – </w:t>
      </w:r>
      <w:r w:rsidR="00A26A21" w:rsidRPr="00506605">
        <w:t>Pricing Sheet</w:t>
      </w:r>
    </w:p>
    <w:p w14:paraId="1348AAB8" w14:textId="36DDED7C" w:rsidR="00FC6CD6" w:rsidRDefault="00ED35D6" w:rsidP="007D13BB">
      <w:pPr>
        <w:spacing w:after="0" w:line="240" w:lineRule="auto"/>
        <w:ind w:left="1454" w:hanging="1004"/>
      </w:pPr>
      <w:r w:rsidRPr="00A26A21">
        <w:t xml:space="preserve">Attachment </w:t>
      </w:r>
      <w:r w:rsidR="00D97548" w:rsidRPr="00A26A21">
        <w:t>3</w:t>
      </w:r>
      <w:r w:rsidRPr="00A26A21">
        <w:t xml:space="preserve"> – </w:t>
      </w:r>
      <w:r w:rsidR="00A26A21" w:rsidRPr="00A26A21">
        <w:t>Reference Form</w:t>
      </w:r>
    </w:p>
    <w:p w14:paraId="5D5284E9" w14:textId="1077BFCE" w:rsidR="00613AC1" w:rsidRDefault="00613AC1" w:rsidP="007D13BB">
      <w:pPr>
        <w:spacing w:after="0" w:line="240" w:lineRule="auto"/>
        <w:ind w:left="1454" w:hanging="1004"/>
      </w:pPr>
      <w:r>
        <w:t xml:space="preserve">Attachment 4 – </w:t>
      </w:r>
      <w:r w:rsidR="004E70F1">
        <w:t xml:space="preserve">Combined </w:t>
      </w:r>
      <w:r>
        <w:t>Affidavit</w:t>
      </w:r>
      <w:r w:rsidR="004E70F1">
        <w:t xml:space="preserve"> - </w:t>
      </w:r>
      <w:r>
        <w:t xml:space="preserve">Foreign </w:t>
      </w:r>
      <w:r w:rsidR="004E70F1">
        <w:t>Entities &amp; Human Trafficking</w:t>
      </w:r>
    </w:p>
    <w:p w14:paraId="1B0608A1" w14:textId="6937688E" w:rsidR="00FB7094" w:rsidRPr="00A26A21" w:rsidRDefault="00FB7094" w:rsidP="001876D8">
      <w:pPr>
        <w:spacing w:after="40" w:line="240" w:lineRule="auto"/>
        <w:ind w:left="1454" w:hanging="1004"/>
      </w:pPr>
      <w:r>
        <w:t xml:space="preserve">Attachment 5 – Viewing Confidential Documents Procedures </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10" w:name="_Ref536198671"/>
      <w:bookmarkStart w:id="11" w:name="_Ref536198672"/>
      <w:bookmarkStart w:id="12" w:name="_Toc192680418"/>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7AED7875" w:rsidR="00911F0D" w:rsidRPr="00B73BC0" w:rsidRDefault="00471B2C" w:rsidP="001876D8">
      <w:pPr>
        <w:spacing w:after="40" w:line="240" w:lineRule="auto"/>
        <w:ind w:left="720" w:hanging="270"/>
        <w:jc w:val="both"/>
      </w:pPr>
      <w:r>
        <w:rPr>
          <w:bCs/>
        </w:rPr>
        <w:fldChar w:fldCharType="begin">
          <w:ffData>
            <w:name w:val="ContractOfficerName"/>
            <w:enabled/>
            <w:calcOnExit w:val="0"/>
            <w:textInput>
              <w:default w:val="Gretchen Bechtel"/>
            </w:textInput>
          </w:ffData>
        </w:fldChar>
      </w:r>
      <w:bookmarkStart w:id="13" w:name="ContractOfficerName"/>
      <w:r>
        <w:rPr>
          <w:bCs/>
        </w:rPr>
        <w:instrText xml:space="preserve"> FORMTEXT </w:instrText>
      </w:r>
      <w:r>
        <w:rPr>
          <w:bCs/>
        </w:rPr>
      </w:r>
      <w:r>
        <w:rPr>
          <w:bCs/>
        </w:rPr>
        <w:fldChar w:fldCharType="separate"/>
      </w:r>
      <w:r w:rsidR="00743533">
        <w:rPr>
          <w:bCs/>
          <w:noProof/>
        </w:rPr>
        <w:t>Gretchen Bechtel</w:t>
      </w:r>
      <w:r>
        <w:rPr>
          <w:bCs/>
        </w:rPr>
        <w:fldChar w:fldCharType="end"/>
      </w:r>
      <w:bookmarkEnd w:id="13"/>
      <w:r w:rsidR="00113873">
        <w:t xml:space="preserve">, </w:t>
      </w:r>
      <w:r w:rsidR="00911F0D" w:rsidRPr="00471B2C">
        <w:t>CPPB</w:t>
      </w:r>
      <w:r w:rsidR="00911F0D" w:rsidRPr="00B73BC0">
        <w:t>, Contracting Officer</w:t>
      </w:r>
      <w:r>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32D0265B" w:rsidR="00911F0D" w:rsidRPr="00471B2C" w:rsidRDefault="00911F0D" w:rsidP="001876D8">
      <w:pPr>
        <w:pStyle w:val="NoSpacing"/>
        <w:ind w:left="720" w:hanging="270"/>
      </w:pPr>
      <w:r w:rsidRPr="00B73BC0">
        <w:t>E-mail</w:t>
      </w:r>
      <w:r w:rsidRPr="00471B2C">
        <w:t xml:space="preserve">: </w:t>
      </w:r>
      <w:r w:rsidR="00471B2C" w:rsidRPr="00471B2C">
        <w:t>Gretchen.Bechtel</w:t>
      </w:r>
      <w:r w:rsidRPr="00471B2C">
        <w:t>@</w:t>
      </w:r>
      <w:r w:rsidR="00471B2C" w:rsidRPr="00471B2C">
        <w:t>L</w:t>
      </w:r>
      <w:r w:rsidRPr="00471B2C">
        <w:t>ake</w:t>
      </w:r>
      <w:r w:rsidR="00471B2C" w:rsidRPr="00471B2C">
        <w:t>C</w:t>
      </w:r>
      <w:r w:rsidRPr="00471B2C">
        <w:t>ounty</w:t>
      </w:r>
      <w:r w:rsidR="00471B2C" w:rsidRPr="00471B2C">
        <w:t>FL</w:t>
      </w:r>
      <w:r w:rsidRPr="00471B2C">
        <w:t>.gov</w:t>
      </w:r>
    </w:p>
    <w:p w14:paraId="2A6262E8" w14:textId="7F4C1E7F" w:rsidR="006E721A" w:rsidRPr="00471B2C" w:rsidRDefault="006E721A" w:rsidP="00D801D4">
      <w:pPr>
        <w:pStyle w:val="Heading1"/>
        <w:spacing w:before="120" w:line="240" w:lineRule="auto"/>
        <w:rPr>
          <w:rFonts w:ascii="Times New Roman" w:hAnsi="Times New Roman" w:cs="Times New Roman"/>
          <w:b/>
          <w:color w:val="auto"/>
          <w:sz w:val="24"/>
          <w:szCs w:val="24"/>
        </w:rPr>
      </w:pPr>
      <w:bookmarkStart w:id="14" w:name="_Toc192680419"/>
      <w:r w:rsidRPr="00471B2C">
        <w:rPr>
          <w:rFonts w:ascii="Times New Roman" w:hAnsi="Times New Roman" w:cs="Times New Roman"/>
          <w:b/>
          <w:color w:val="auto"/>
          <w:sz w:val="24"/>
          <w:szCs w:val="24"/>
        </w:rPr>
        <w:t>PRE-</w:t>
      </w:r>
      <w:r w:rsidR="005A38E8" w:rsidRPr="00471B2C">
        <w:rPr>
          <w:rFonts w:ascii="Times New Roman" w:hAnsi="Times New Roman" w:cs="Times New Roman"/>
          <w:b/>
          <w:color w:val="auto"/>
          <w:sz w:val="24"/>
          <w:szCs w:val="24"/>
        </w:rPr>
        <w:t>PROPOSAL</w:t>
      </w:r>
      <w:r w:rsidRPr="00471B2C">
        <w:rPr>
          <w:rFonts w:ascii="Times New Roman" w:hAnsi="Times New Roman" w:cs="Times New Roman"/>
          <w:b/>
          <w:color w:val="auto"/>
          <w:sz w:val="24"/>
          <w:szCs w:val="24"/>
        </w:rPr>
        <w:t xml:space="preserve"> CONFERENCE</w:t>
      </w:r>
      <w:bookmarkEnd w:id="14"/>
    </w:p>
    <w:p w14:paraId="3067658E" w14:textId="7E370360" w:rsidR="00905DE7" w:rsidRPr="00471B2C" w:rsidRDefault="00905DE7" w:rsidP="001876D8">
      <w:pPr>
        <w:pStyle w:val="Heading2"/>
        <w:spacing w:line="240" w:lineRule="auto"/>
        <w:ind w:left="990" w:hanging="540"/>
        <w:jc w:val="both"/>
        <w:rPr>
          <w:rFonts w:ascii="Times New Roman" w:hAnsi="Times New Roman" w:cs="Times New Roman"/>
          <w:color w:val="auto"/>
          <w:sz w:val="24"/>
          <w:szCs w:val="24"/>
        </w:rPr>
      </w:pPr>
      <w:bookmarkStart w:id="15" w:name="_Hlk192676532"/>
      <w:r w:rsidRPr="00471B2C">
        <w:rPr>
          <w:rFonts w:ascii="Times New Roman" w:hAnsi="Times New Roman" w:cs="Times New Roman"/>
          <w:color w:val="auto"/>
          <w:sz w:val="24"/>
          <w:szCs w:val="24"/>
        </w:rPr>
        <w:t xml:space="preserve">A </w:t>
      </w:r>
      <w:r w:rsidR="00471B2C" w:rsidRPr="00471B2C">
        <w:rPr>
          <w:rFonts w:ascii="Times New Roman" w:hAnsi="Times New Roman" w:cs="Times New Roman"/>
          <w:color w:val="auto"/>
          <w:sz w:val="24"/>
          <w:szCs w:val="24"/>
        </w:rPr>
        <w:t xml:space="preserve">MANDATORY </w:t>
      </w:r>
      <w:r w:rsidRPr="00471B2C">
        <w:rPr>
          <w:rFonts w:ascii="Times New Roman" w:hAnsi="Times New Roman" w:cs="Times New Roman"/>
          <w:color w:val="auto"/>
          <w:sz w:val="24"/>
          <w:szCs w:val="24"/>
        </w:rPr>
        <w:t xml:space="preserve">Pre-Proposal Conference will </w:t>
      </w:r>
      <w:r w:rsidRPr="001151FF">
        <w:rPr>
          <w:rFonts w:ascii="Times New Roman" w:hAnsi="Times New Roman" w:cs="Times New Roman"/>
          <w:color w:val="auto"/>
          <w:sz w:val="24"/>
          <w:szCs w:val="24"/>
        </w:rPr>
        <w:t xml:space="preserve">be held in </w:t>
      </w:r>
      <w:r w:rsidR="001151FF" w:rsidRPr="001151FF">
        <w:rPr>
          <w:rFonts w:ascii="Times New Roman" w:hAnsi="Times New Roman" w:cs="Times New Roman"/>
          <w:color w:val="auto"/>
          <w:sz w:val="24"/>
          <w:szCs w:val="24"/>
        </w:rPr>
        <w:t>C</w:t>
      </w:r>
      <w:r w:rsidRPr="001151FF">
        <w:rPr>
          <w:rFonts w:ascii="Times New Roman" w:hAnsi="Times New Roman" w:cs="Times New Roman"/>
          <w:color w:val="auto"/>
          <w:sz w:val="24"/>
          <w:szCs w:val="24"/>
        </w:rPr>
        <w:t xml:space="preserve">onference </w:t>
      </w:r>
      <w:r w:rsidR="001151FF" w:rsidRPr="001151FF">
        <w:rPr>
          <w:rFonts w:ascii="Times New Roman" w:hAnsi="Times New Roman" w:cs="Times New Roman"/>
          <w:color w:val="auto"/>
          <w:sz w:val="24"/>
          <w:szCs w:val="24"/>
        </w:rPr>
        <w:t>R</w:t>
      </w:r>
      <w:r w:rsidRPr="001151FF">
        <w:rPr>
          <w:rFonts w:ascii="Times New Roman" w:hAnsi="Times New Roman" w:cs="Times New Roman"/>
          <w:color w:val="auto"/>
          <w:sz w:val="24"/>
          <w:szCs w:val="24"/>
        </w:rPr>
        <w:t>oom No 41</w:t>
      </w:r>
      <w:r w:rsidR="00471B2C" w:rsidRPr="001151FF">
        <w:rPr>
          <w:rFonts w:ascii="Times New Roman" w:hAnsi="Times New Roman" w:cs="Times New Roman"/>
          <w:color w:val="auto"/>
          <w:sz w:val="24"/>
          <w:szCs w:val="24"/>
        </w:rPr>
        <w:t>6</w:t>
      </w:r>
      <w:r w:rsidRPr="001151FF">
        <w:rPr>
          <w:rFonts w:ascii="Times New Roman" w:hAnsi="Times New Roman" w:cs="Times New Roman"/>
          <w:color w:val="auto"/>
          <w:sz w:val="24"/>
          <w:szCs w:val="24"/>
        </w:rPr>
        <w:t>, 315 W. Main Street, Tavares, FL, 32778, to discuss the conditions and specifications within this solicitation. Vendors should bring solicitation documents</w:t>
      </w:r>
      <w:r w:rsidRPr="00471B2C">
        <w:rPr>
          <w:rFonts w:ascii="Times New Roman" w:hAnsi="Times New Roman" w:cs="Times New Roman"/>
          <w:color w:val="auto"/>
          <w:sz w:val="24"/>
          <w:szCs w:val="24"/>
        </w:rPr>
        <w:t xml:space="preserve"> to the conference.</w:t>
      </w:r>
    </w:p>
    <w:p w14:paraId="09AFC684" w14:textId="77777777" w:rsidR="00905DE7" w:rsidRPr="001151FF" w:rsidRDefault="00905DE7" w:rsidP="001876D8">
      <w:pPr>
        <w:pStyle w:val="Heading2"/>
        <w:spacing w:line="240" w:lineRule="auto"/>
        <w:ind w:left="990" w:hanging="540"/>
        <w:jc w:val="both"/>
        <w:rPr>
          <w:rFonts w:ascii="Times New Roman" w:hAnsi="Times New Roman" w:cs="Times New Roman"/>
          <w:color w:val="auto"/>
          <w:sz w:val="24"/>
          <w:szCs w:val="24"/>
        </w:rPr>
      </w:pPr>
      <w:r w:rsidRPr="001151FF">
        <w:rPr>
          <w:rFonts w:ascii="Times New Roman" w:hAnsi="Times New Roman" w:cs="Times New Roman"/>
          <w:color w:val="auto"/>
          <w:sz w:val="24"/>
          <w:szCs w:val="24"/>
        </w:rPr>
        <w:t xml:space="preserve">Vendors shall attend one of the two Scheduled Mandatory Pre-Bid Conferences: </w:t>
      </w:r>
    </w:p>
    <w:p w14:paraId="375F65D5" w14:textId="6250018F" w:rsidR="00905DE7" w:rsidRPr="001151FF" w:rsidRDefault="00905DE7" w:rsidP="001876D8">
      <w:pPr>
        <w:pStyle w:val="ListParagraph"/>
        <w:spacing w:after="80" w:line="240" w:lineRule="auto"/>
        <w:ind w:left="1260"/>
        <w:jc w:val="both"/>
      </w:pPr>
      <w:r w:rsidRPr="001151FF">
        <w:t xml:space="preserve">- </w:t>
      </w:r>
      <w:r w:rsidR="001151FF">
        <w:t>Wednes</w:t>
      </w:r>
      <w:r w:rsidRPr="001151FF">
        <w:t xml:space="preserve">day, </w:t>
      </w:r>
      <w:bookmarkStart w:id="16" w:name="_Hlk61419775"/>
      <w:r w:rsidR="001151FF">
        <w:t>April 2</w:t>
      </w:r>
      <w:r w:rsidRPr="001151FF">
        <w:t>, 202</w:t>
      </w:r>
      <w:r w:rsidR="007D13BB">
        <w:t>5</w:t>
      </w:r>
      <w:r w:rsidRPr="001151FF">
        <w:t xml:space="preserve"> at </w:t>
      </w:r>
      <w:r w:rsidR="007D13BB">
        <w:t>10</w:t>
      </w:r>
      <w:r w:rsidRPr="001151FF">
        <w:t>:00 a.m. sharp</w:t>
      </w:r>
      <w:bookmarkEnd w:id="16"/>
      <w:r w:rsidRPr="001151FF">
        <w:t xml:space="preserve"> OR </w:t>
      </w:r>
    </w:p>
    <w:p w14:paraId="61D278D7" w14:textId="353E23A7" w:rsidR="00905DE7" w:rsidRPr="00471B2C" w:rsidRDefault="00905DE7" w:rsidP="007D13BB">
      <w:pPr>
        <w:pStyle w:val="ListParagraph"/>
        <w:widowControl w:val="0"/>
        <w:spacing w:after="120" w:line="240" w:lineRule="auto"/>
        <w:ind w:left="1267"/>
        <w:jc w:val="both"/>
      </w:pPr>
      <w:r w:rsidRPr="001151FF">
        <w:t xml:space="preserve">- </w:t>
      </w:r>
      <w:r w:rsidR="007D13BB">
        <w:t>Thursday</w:t>
      </w:r>
      <w:r w:rsidRPr="001151FF">
        <w:t xml:space="preserve">, </w:t>
      </w:r>
      <w:r w:rsidR="007D13BB">
        <w:t>April 3, 2025</w:t>
      </w:r>
      <w:r w:rsidRPr="001151FF">
        <w:t xml:space="preserve"> at</w:t>
      </w:r>
      <w:r w:rsidR="007D13BB">
        <w:t xml:space="preserve"> 2</w:t>
      </w:r>
      <w:r w:rsidRPr="001151FF">
        <w:t>:00 p.m. sharp</w:t>
      </w:r>
      <w:r w:rsidRPr="00471B2C">
        <w:t xml:space="preserve"> </w:t>
      </w:r>
    </w:p>
    <w:p w14:paraId="6272AF7D" w14:textId="593F678A" w:rsidR="00905DE7" w:rsidRPr="00471B2C" w:rsidRDefault="00E55C4E" w:rsidP="00471B2C">
      <w:pPr>
        <w:pStyle w:val="Heading2"/>
        <w:keepNext w:val="0"/>
        <w:keepLines w:val="0"/>
        <w:widowControl w:val="0"/>
        <w:spacing w:line="240" w:lineRule="auto"/>
        <w:ind w:left="993" w:hanging="547"/>
        <w:jc w:val="both"/>
        <w:rPr>
          <w:rFonts w:ascii="Times New Roman" w:hAnsi="Times New Roman" w:cs="Times New Roman"/>
          <w:color w:val="auto"/>
          <w:sz w:val="24"/>
          <w:szCs w:val="24"/>
        </w:rPr>
      </w:pPr>
      <w:r w:rsidRPr="00471B2C">
        <w:rPr>
          <w:rFonts w:ascii="Times New Roman" w:hAnsi="Times New Roman" w:cs="Times New Roman"/>
          <w:color w:val="auto"/>
          <w:sz w:val="24"/>
          <w:szCs w:val="24"/>
        </w:rPr>
        <w:t>A</w:t>
      </w:r>
      <w:r w:rsidR="00905DE7" w:rsidRPr="00471B2C">
        <w:rPr>
          <w:rFonts w:ascii="Times New Roman" w:hAnsi="Times New Roman" w:cs="Times New Roman"/>
          <w:color w:val="auto"/>
          <w:sz w:val="24"/>
          <w:szCs w:val="24"/>
        </w:rPr>
        <w:t>rrive at least five minutes early</w:t>
      </w:r>
      <w:r w:rsidRPr="00471B2C">
        <w:rPr>
          <w:rFonts w:ascii="Times New Roman" w:hAnsi="Times New Roman" w:cs="Times New Roman"/>
          <w:color w:val="auto"/>
          <w:sz w:val="24"/>
          <w:szCs w:val="24"/>
        </w:rPr>
        <w:t xml:space="preserve"> and have access to solicitation documents</w:t>
      </w:r>
      <w:r w:rsidR="00905DE7" w:rsidRPr="00471B2C">
        <w:rPr>
          <w:rFonts w:ascii="Times New Roman" w:hAnsi="Times New Roman" w:cs="Times New Roman"/>
          <w:color w:val="auto"/>
          <w:sz w:val="24"/>
          <w:szCs w:val="24"/>
        </w:rPr>
        <w:t xml:space="preserve">. </w:t>
      </w:r>
    </w:p>
    <w:p w14:paraId="73E029FA" w14:textId="77777777" w:rsidR="00E55C4E" w:rsidRPr="00471B2C" w:rsidRDefault="00905DE7" w:rsidP="00471B2C">
      <w:pPr>
        <w:pStyle w:val="Heading2"/>
        <w:keepNext w:val="0"/>
        <w:keepLines w:val="0"/>
        <w:widowControl w:val="0"/>
        <w:spacing w:line="240" w:lineRule="auto"/>
        <w:ind w:left="993" w:hanging="547"/>
        <w:jc w:val="both"/>
        <w:rPr>
          <w:rFonts w:ascii="Times New Roman" w:hAnsi="Times New Roman" w:cs="Times New Roman"/>
          <w:color w:val="auto"/>
          <w:sz w:val="24"/>
          <w:szCs w:val="24"/>
        </w:rPr>
      </w:pPr>
      <w:r w:rsidRPr="00471B2C">
        <w:rPr>
          <w:rFonts w:ascii="Times New Roman" w:hAnsi="Times New Roman" w:cs="Times New Roman"/>
          <w:color w:val="auto"/>
          <w:sz w:val="24"/>
          <w:szCs w:val="24"/>
        </w:rPr>
        <w:t>Vendors arriving five minutes after the start time of the conference will not be admitted</w:t>
      </w:r>
      <w:r w:rsidR="000C589D" w:rsidRPr="00471B2C">
        <w:rPr>
          <w:rFonts w:ascii="Times New Roman" w:hAnsi="Times New Roman" w:cs="Times New Roman"/>
          <w:color w:val="auto"/>
          <w:sz w:val="24"/>
          <w:szCs w:val="24"/>
        </w:rPr>
        <w:t xml:space="preserve">. </w:t>
      </w:r>
    </w:p>
    <w:p w14:paraId="4B7998C6" w14:textId="1ABD1922" w:rsidR="00192C46" w:rsidRPr="00471B2C" w:rsidRDefault="00905DE7" w:rsidP="00471B2C">
      <w:pPr>
        <w:pStyle w:val="Heading2"/>
        <w:keepNext w:val="0"/>
        <w:keepLines w:val="0"/>
        <w:widowControl w:val="0"/>
        <w:spacing w:line="240" w:lineRule="auto"/>
        <w:ind w:left="993" w:hanging="547"/>
        <w:jc w:val="both"/>
        <w:rPr>
          <w:rFonts w:ascii="Times New Roman" w:hAnsi="Times New Roman" w:cs="Times New Roman"/>
          <w:color w:val="auto"/>
          <w:sz w:val="24"/>
          <w:szCs w:val="24"/>
        </w:rPr>
      </w:pPr>
      <w:r w:rsidRPr="00471B2C">
        <w:rPr>
          <w:rFonts w:ascii="Times New Roman" w:hAnsi="Times New Roman" w:cs="Times New Roman"/>
          <w:color w:val="auto"/>
          <w:sz w:val="24"/>
          <w:szCs w:val="24"/>
        </w:rPr>
        <w:t xml:space="preserve">Vendors shall attend the entire conference. </w:t>
      </w:r>
    </w:p>
    <w:p w14:paraId="35B4CC55" w14:textId="5A7C7D55" w:rsidR="00905DE7" w:rsidRPr="00471B2C" w:rsidRDefault="00905DE7"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71B2C">
        <w:rPr>
          <w:rFonts w:ascii="Times New Roman" w:hAnsi="Times New Roman" w:cs="Times New Roman"/>
          <w:color w:val="auto"/>
          <w:sz w:val="24"/>
          <w:szCs w:val="24"/>
        </w:rPr>
        <w:t xml:space="preserve">Vendors are advised to bring </w:t>
      </w:r>
      <w:r w:rsidR="00192C46" w:rsidRPr="00471B2C">
        <w:rPr>
          <w:rFonts w:ascii="Times New Roman" w:hAnsi="Times New Roman" w:cs="Times New Roman"/>
          <w:color w:val="auto"/>
          <w:sz w:val="24"/>
          <w:szCs w:val="24"/>
        </w:rPr>
        <w:t>needed</w:t>
      </w:r>
      <w:r w:rsidRPr="00471B2C">
        <w:rPr>
          <w:rFonts w:ascii="Times New Roman" w:hAnsi="Times New Roman" w:cs="Times New Roman"/>
          <w:color w:val="auto"/>
          <w:sz w:val="24"/>
          <w:szCs w:val="24"/>
        </w:rPr>
        <w:t xml:space="preserve"> equipment for proper </w:t>
      </w:r>
      <w:r w:rsidR="00192C46" w:rsidRPr="00471B2C">
        <w:rPr>
          <w:rFonts w:ascii="Times New Roman" w:hAnsi="Times New Roman" w:cs="Times New Roman"/>
          <w:color w:val="auto"/>
          <w:sz w:val="24"/>
          <w:szCs w:val="24"/>
        </w:rPr>
        <w:t xml:space="preserve">site </w:t>
      </w:r>
      <w:r w:rsidRPr="00471B2C">
        <w:rPr>
          <w:rFonts w:ascii="Times New Roman" w:hAnsi="Times New Roman" w:cs="Times New Roman"/>
          <w:color w:val="auto"/>
          <w:sz w:val="24"/>
          <w:szCs w:val="24"/>
        </w:rPr>
        <w:t xml:space="preserve">review as additional site visits shall not be allowed. </w:t>
      </w:r>
    </w:p>
    <w:p w14:paraId="5B1B0E3C" w14:textId="0A6228DC" w:rsidR="00084E10" w:rsidRPr="00471B2C" w:rsidRDefault="00192C46"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17" w:name="_Hlk3386914"/>
      <w:bookmarkEnd w:id="15"/>
      <w:r w:rsidRPr="00471B2C">
        <w:rPr>
          <w:rFonts w:ascii="Times New Roman" w:hAnsi="Times New Roman" w:cs="Times New Roman"/>
          <w:color w:val="auto"/>
          <w:sz w:val="24"/>
          <w:szCs w:val="24"/>
        </w:rPr>
        <w:t>S</w:t>
      </w:r>
      <w:r w:rsidR="008F1B5A" w:rsidRPr="00471B2C">
        <w:rPr>
          <w:rFonts w:ascii="Times New Roman" w:hAnsi="Times New Roman" w:cs="Times New Roman"/>
          <w:color w:val="auto"/>
          <w:sz w:val="24"/>
          <w:szCs w:val="24"/>
        </w:rPr>
        <w:t>ites are active work locations</w:t>
      </w:r>
      <w:r w:rsidR="00471B2C">
        <w:rPr>
          <w:rFonts w:ascii="Times New Roman" w:hAnsi="Times New Roman" w:cs="Times New Roman"/>
          <w:color w:val="auto"/>
          <w:sz w:val="24"/>
          <w:szCs w:val="24"/>
        </w:rPr>
        <w:t xml:space="preserve">. </w:t>
      </w:r>
      <w:r w:rsidR="008F1B5A" w:rsidRPr="00471B2C">
        <w:rPr>
          <w:rFonts w:ascii="Times New Roman" w:hAnsi="Times New Roman" w:cs="Times New Roman"/>
          <w:color w:val="auto"/>
          <w:sz w:val="24"/>
          <w:szCs w:val="24"/>
        </w:rPr>
        <w:t>Vendors</w:t>
      </w:r>
      <w:r w:rsidRPr="00471B2C">
        <w:rPr>
          <w:rFonts w:ascii="Times New Roman" w:hAnsi="Times New Roman" w:cs="Times New Roman"/>
          <w:color w:val="auto"/>
          <w:sz w:val="24"/>
          <w:szCs w:val="24"/>
        </w:rPr>
        <w:t xml:space="preserve"> must</w:t>
      </w:r>
      <w:r w:rsidR="008F1B5A" w:rsidRPr="00471B2C">
        <w:rPr>
          <w:rFonts w:ascii="Times New Roman" w:hAnsi="Times New Roman" w:cs="Times New Roman"/>
          <w:color w:val="auto"/>
          <w:sz w:val="24"/>
          <w:szCs w:val="24"/>
        </w:rPr>
        <w:t xml:space="preserve"> not interfere with the operations of that site. </w:t>
      </w:r>
      <w:bookmarkEnd w:id="17"/>
    </w:p>
    <w:p w14:paraId="6379F2A9" w14:textId="384FC5FF" w:rsidR="00192C46" w:rsidRPr="00471B2C" w:rsidRDefault="00192C46"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18" w:name="_Hlk3386888"/>
      <w:r w:rsidRPr="00471B2C">
        <w:rPr>
          <w:rFonts w:ascii="Times New Roman" w:hAnsi="Times New Roman" w:cs="Times New Roman"/>
          <w:color w:val="auto"/>
          <w:sz w:val="24"/>
          <w:szCs w:val="24"/>
        </w:rPr>
        <w:t xml:space="preserve">Failure to comply with this Section </w:t>
      </w:r>
      <w:r w:rsidR="00471B2C">
        <w:rPr>
          <w:rFonts w:ascii="Times New Roman" w:hAnsi="Times New Roman" w:cs="Times New Roman"/>
          <w:color w:val="auto"/>
          <w:sz w:val="24"/>
          <w:szCs w:val="24"/>
        </w:rPr>
        <w:t>5</w:t>
      </w:r>
      <w:r w:rsidRPr="00471B2C">
        <w:rPr>
          <w:rFonts w:ascii="Times New Roman" w:hAnsi="Times New Roman" w:cs="Times New Roman"/>
          <w:color w:val="auto"/>
          <w:sz w:val="24"/>
          <w:szCs w:val="24"/>
        </w:rPr>
        <w:t xml:space="preserve">.0 will result in being deemed non-responsive. </w:t>
      </w:r>
    </w:p>
    <w:p w14:paraId="37FDFBF3" w14:textId="5D381D87" w:rsidR="00ED6929" w:rsidRPr="00471B2C" w:rsidRDefault="00ED6929"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471B2C">
        <w:rPr>
          <w:rFonts w:ascii="Times New Roman" w:hAnsi="Times New Roman" w:cs="Times New Roman"/>
          <w:color w:val="auto"/>
          <w:sz w:val="24"/>
          <w:szCs w:val="24"/>
        </w:rPr>
        <w:t>In accordance with the American Disabilities Act and Section 286.26, Florida Statutes, persons with disabilities needing a special accommodation to participate in the proc</w:t>
      </w:r>
      <w:r w:rsidR="008F1B5A" w:rsidRPr="00471B2C">
        <w:rPr>
          <w:rFonts w:ascii="Times New Roman" w:hAnsi="Times New Roman" w:cs="Times New Roman"/>
          <w:color w:val="auto"/>
          <w:sz w:val="24"/>
          <w:szCs w:val="24"/>
        </w:rPr>
        <w:t>ess</w:t>
      </w:r>
      <w:r w:rsidRPr="00471B2C">
        <w:rPr>
          <w:rFonts w:ascii="Times New Roman" w:hAnsi="Times New Roman" w:cs="Times New Roman"/>
          <w:color w:val="auto"/>
          <w:sz w:val="24"/>
          <w:szCs w:val="24"/>
        </w:rPr>
        <w:t>, or an interpreter to participate in any proceedings</w:t>
      </w:r>
      <w:r w:rsidR="008F1B5A" w:rsidRPr="00471B2C">
        <w:rPr>
          <w:rFonts w:ascii="Times New Roman" w:hAnsi="Times New Roman" w:cs="Times New Roman"/>
          <w:color w:val="auto"/>
          <w:sz w:val="24"/>
          <w:szCs w:val="24"/>
        </w:rPr>
        <w:t xml:space="preserve"> under this solicitation</w:t>
      </w:r>
      <w:r w:rsidRPr="00471B2C">
        <w:rPr>
          <w:rFonts w:ascii="Times New Roman" w:hAnsi="Times New Roman" w:cs="Times New Roman"/>
          <w:color w:val="auto"/>
          <w:sz w:val="24"/>
          <w:szCs w:val="24"/>
        </w:rPr>
        <w:t xml:space="preserve">, </w:t>
      </w:r>
      <w:bookmarkEnd w:id="18"/>
      <w:r w:rsidRPr="00471B2C">
        <w:rPr>
          <w:rFonts w:ascii="Times New Roman" w:hAnsi="Times New Roman" w:cs="Times New Roman"/>
          <w:color w:val="auto"/>
          <w:sz w:val="24"/>
          <w:szCs w:val="24"/>
        </w:rPr>
        <w:t xml:space="preserve">should contact the Contracting Officer listed in Section </w:t>
      </w:r>
      <w:r w:rsidR="008C4DC5" w:rsidRPr="00471B2C">
        <w:rPr>
          <w:rFonts w:ascii="Times New Roman" w:hAnsi="Times New Roman" w:cs="Times New Roman"/>
          <w:color w:val="auto"/>
          <w:sz w:val="24"/>
          <w:szCs w:val="24"/>
        </w:rPr>
        <w:fldChar w:fldCharType="begin"/>
      </w:r>
      <w:r w:rsidR="008C4DC5" w:rsidRPr="00471B2C">
        <w:rPr>
          <w:rFonts w:ascii="Times New Roman" w:hAnsi="Times New Roman" w:cs="Times New Roman"/>
          <w:color w:val="auto"/>
          <w:sz w:val="24"/>
          <w:szCs w:val="24"/>
        </w:rPr>
        <w:instrText xml:space="preserve"> REF _Ref536198671 \n \h </w:instrText>
      </w:r>
      <w:r w:rsidR="00E55C4E" w:rsidRPr="00471B2C">
        <w:rPr>
          <w:rFonts w:ascii="Times New Roman" w:hAnsi="Times New Roman" w:cs="Times New Roman"/>
          <w:color w:val="auto"/>
          <w:sz w:val="24"/>
          <w:szCs w:val="24"/>
        </w:rPr>
        <w:instrText xml:space="preserve"> \* MERGEFORMAT </w:instrText>
      </w:r>
      <w:r w:rsidR="008C4DC5" w:rsidRPr="00471B2C">
        <w:rPr>
          <w:rFonts w:ascii="Times New Roman" w:hAnsi="Times New Roman" w:cs="Times New Roman"/>
          <w:color w:val="auto"/>
          <w:sz w:val="24"/>
          <w:szCs w:val="24"/>
        </w:rPr>
      </w:r>
      <w:r w:rsidR="008C4DC5" w:rsidRPr="00471B2C">
        <w:rPr>
          <w:rFonts w:ascii="Times New Roman" w:hAnsi="Times New Roman" w:cs="Times New Roman"/>
          <w:color w:val="auto"/>
          <w:sz w:val="24"/>
          <w:szCs w:val="24"/>
        </w:rPr>
        <w:fldChar w:fldCharType="separate"/>
      </w:r>
      <w:r w:rsidR="00743533">
        <w:rPr>
          <w:rFonts w:ascii="Times New Roman" w:hAnsi="Times New Roman" w:cs="Times New Roman"/>
          <w:color w:val="auto"/>
          <w:sz w:val="24"/>
          <w:szCs w:val="24"/>
        </w:rPr>
        <w:t>4</w:t>
      </w:r>
      <w:r w:rsidR="008C4DC5" w:rsidRPr="00471B2C">
        <w:rPr>
          <w:rFonts w:ascii="Times New Roman" w:hAnsi="Times New Roman" w:cs="Times New Roman"/>
          <w:color w:val="auto"/>
          <w:sz w:val="24"/>
          <w:szCs w:val="24"/>
        </w:rPr>
        <w:fldChar w:fldCharType="end"/>
      </w:r>
      <w:r w:rsidR="008C4DC5" w:rsidRPr="00471B2C">
        <w:rPr>
          <w:rFonts w:ascii="Times New Roman" w:hAnsi="Times New Roman" w:cs="Times New Roman"/>
          <w:color w:val="auto"/>
          <w:sz w:val="24"/>
          <w:szCs w:val="24"/>
        </w:rPr>
        <w:t xml:space="preserve"> </w:t>
      </w:r>
      <w:r w:rsidRPr="00471B2C">
        <w:rPr>
          <w:rFonts w:ascii="Times New Roman" w:hAnsi="Times New Roman" w:cs="Times New Roman"/>
          <w:color w:val="auto"/>
          <w:sz w:val="24"/>
          <w:szCs w:val="24"/>
        </w:rPr>
        <w:t xml:space="preserve">for assistance, at least two (2) business days before any meeting date.  </w:t>
      </w:r>
    </w:p>
    <w:p w14:paraId="25B75F30" w14:textId="77777777" w:rsidR="00D10667" w:rsidRPr="00D10667" w:rsidRDefault="00D10667" w:rsidP="00471B2C">
      <w:pPr>
        <w:pStyle w:val="Heading1"/>
        <w:keepNext w:val="0"/>
        <w:keepLines w:val="0"/>
        <w:widowControl w:val="0"/>
        <w:spacing w:before="120" w:line="240" w:lineRule="auto"/>
        <w:rPr>
          <w:rFonts w:ascii="Times New Roman" w:hAnsi="Times New Roman" w:cs="Times New Roman"/>
          <w:b/>
          <w:color w:val="auto"/>
          <w:sz w:val="24"/>
          <w:szCs w:val="24"/>
        </w:rPr>
      </w:pPr>
      <w:bookmarkStart w:id="19" w:name="_Toc192680420"/>
      <w:r w:rsidRPr="00D10667">
        <w:rPr>
          <w:rFonts w:ascii="Times New Roman" w:hAnsi="Times New Roman" w:cs="Times New Roman"/>
          <w:b/>
          <w:color w:val="auto"/>
          <w:sz w:val="24"/>
          <w:szCs w:val="24"/>
        </w:rPr>
        <w:t>QUESTIONS, EXCEPTIONS, AND ADDENDA</w:t>
      </w:r>
      <w:bookmarkEnd w:id="19"/>
    </w:p>
    <w:p w14:paraId="7DEDF500" w14:textId="24AAC15A" w:rsidR="00192C46" w:rsidRPr="00192C46" w:rsidRDefault="003F3AF7" w:rsidP="00471B2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 xml:space="preserve">General Terms and Conditions </w:t>
        </w:r>
        <w:r w:rsidR="0021229F" w:rsidRPr="00192C46">
          <w:rPr>
            <w:rStyle w:val="Hyperlink"/>
            <w:rFonts w:ascii="Times New Roman" w:hAnsi="Times New Roman" w:cs="Times New Roman"/>
            <w:sz w:val="24"/>
            <w:szCs w:val="24"/>
          </w:rPr>
          <w:lastRenderedPageBreak/>
          <w:t>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3159563E" w:rsidR="00192C46" w:rsidRPr="001876D8" w:rsidRDefault="00D10667" w:rsidP="00471B2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743533">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2B0FEEA2" w:rsidR="00192C46" w:rsidRDefault="00CD7A41" w:rsidP="00471B2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743533" w:rsidRPr="00743533">
        <w:rPr>
          <w:rFonts w:ascii="Times New Roman" w:hAnsi="Times New Roman" w:cs="Times New Roman"/>
          <w:color w:val="000000" w:themeColor="text1"/>
          <w:sz w:val="24"/>
          <w:szCs w:val="24"/>
        </w:rPr>
        <w:t>04/10/2025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471B2C">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1F0ED0CD" w:rsidR="00880E0A" w:rsidRPr="00192C46" w:rsidRDefault="00880E0A" w:rsidP="00471B2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20"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20"/>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21" w:name="_Hlk50020300"/>
      <w:bookmarkStart w:id="22" w:name="_Hlk50020421"/>
      <w:r w:rsidR="00B438CD" w:rsidRPr="00192C46">
        <w:rPr>
          <w:rFonts w:ascii="Times New Roman" w:hAnsi="Times New Roman" w:cs="Times New Roman"/>
          <w:color w:val="auto"/>
          <w:sz w:val="24"/>
          <w:szCs w:val="24"/>
        </w:rPr>
        <w:t>The solicitation due date is static unless notified via addendum.</w:t>
      </w:r>
      <w:bookmarkEnd w:id="21"/>
      <w:r w:rsidR="00B438CD" w:rsidRPr="00192C46">
        <w:rPr>
          <w:rFonts w:ascii="Times New Roman" w:hAnsi="Times New Roman" w:cs="Times New Roman"/>
          <w:color w:val="auto"/>
          <w:sz w:val="24"/>
          <w:szCs w:val="24"/>
        </w:rPr>
        <w:t xml:space="preserve"> </w:t>
      </w:r>
      <w:bookmarkEnd w:id="22"/>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471B2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3" w:name="_Toc192680421"/>
      <w:r>
        <w:rPr>
          <w:rFonts w:ascii="Times New Roman" w:hAnsi="Times New Roman" w:cs="Times New Roman"/>
          <w:b/>
          <w:color w:val="000000" w:themeColor="text1"/>
          <w:sz w:val="24"/>
          <w:szCs w:val="24"/>
        </w:rPr>
        <w:t>METHOD OF AWARD</w:t>
      </w:r>
      <w:bookmarkEnd w:id="23"/>
    </w:p>
    <w:p w14:paraId="4E35EDA3" w14:textId="37F867D2" w:rsidR="00B7671D" w:rsidRPr="00B7671D" w:rsidRDefault="00B7671D" w:rsidP="00471B2C">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2CBB7BC1" w14:textId="77777777" w:rsidR="00F76306" w:rsidRPr="00642772" w:rsidRDefault="00F76306"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7DE03164" w:rsidR="00265A3B" w:rsidRPr="00642772" w:rsidRDefault="00265A3B"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w:t>
      </w:r>
      <w:r w:rsidR="00471B2C">
        <w:rPr>
          <w:rFonts w:ascii="Times New Roman" w:hAnsi="Times New Roman" w:cs="Times New Roman"/>
          <w:color w:val="auto"/>
        </w:rPr>
        <w:t xml:space="preserve"> and installation</w:t>
      </w:r>
      <w:r w:rsidRPr="00642772">
        <w:rPr>
          <w:rFonts w:ascii="Times New Roman" w:hAnsi="Times New Roman" w:cs="Times New Roman"/>
          <w:color w:val="auto"/>
        </w:rPr>
        <w:t xml:space="preserve"> schedule;</w:t>
      </w:r>
    </w:p>
    <w:p w14:paraId="6F5BB51E" w14:textId="399A7337" w:rsidR="00B7671D" w:rsidRPr="00642772" w:rsidRDefault="00B7671D"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504588CC" w14:textId="77777777" w:rsidR="00506605" w:rsidRDefault="00506605" w:rsidP="00471B2C">
      <w:pPr>
        <w:pStyle w:val="Heading3"/>
        <w:keepNext w:val="0"/>
        <w:keepLines w:val="0"/>
        <w:widowControl w:val="0"/>
        <w:ind w:left="1800" w:hanging="810"/>
        <w:rPr>
          <w:rFonts w:ascii="Times New Roman" w:hAnsi="Times New Roman" w:cs="Times New Roman"/>
          <w:color w:val="auto"/>
        </w:rPr>
      </w:pPr>
      <w:r>
        <w:rPr>
          <w:rFonts w:ascii="Times New Roman" w:hAnsi="Times New Roman" w:cs="Times New Roman"/>
          <w:color w:val="auto"/>
        </w:rPr>
        <w:t>Warranty.</w:t>
      </w:r>
    </w:p>
    <w:p w14:paraId="2C403E9B" w14:textId="09EFD185" w:rsidR="00B7671D" w:rsidRPr="00642772" w:rsidRDefault="00B7671D"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471B2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28EF94AC" w:rsidR="005C2291" w:rsidRPr="00642772" w:rsidRDefault="005C2291"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represent</w:t>
      </w:r>
      <w:r w:rsidR="007D13BB">
        <w:rPr>
          <w:rFonts w:ascii="Times New Roman" w:hAnsi="Times New Roman" w:cs="Times New Roman"/>
          <w:color w:val="auto"/>
          <w:sz w:val="24"/>
          <w:szCs w:val="24"/>
        </w:rPr>
        <w:t>ing</w:t>
      </w:r>
      <w:r w:rsidRPr="00642772">
        <w:rPr>
          <w:rFonts w:ascii="Times New Roman" w:hAnsi="Times New Roman" w:cs="Times New Roman"/>
          <w:color w:val="auto"/>
          <w:sz w:val="24"/>
          <w:szCs w:val="24"/>
        </w:rPr>
        <w:t xml:space="preserve">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24" w:name="_Hlk50020323"/>
      <w:r w:rsidR="00B438CD" w:rsidRPr="00642772">
        <w:rPr>
          <w:rFonts w:ascii="Times New Roman" w:hAnsi="Times New Roman" w:cs="Times New Roman"/>
          <w:color w:val="auto"/>
          <w:sz w:val="24"/>
          <w:szCs w:val="24"/>
        </w:rPr>
        <w:t>(no additional details)</w:t>
      </w:r>
      <w:bookmarkEnd w:id="24"/>
      <w:r w:rsidRPr="00642772">
        <w:rPr>
          <w:rFonts w:ascii="Times New Roman" w:hAnsi="Times New Roman" w:cs="Times New Roman"/>
          <w:color w:val="auto"/>
          <w:sz w:val="24"/>
          <w:szCs w:val="24"/>
        </w:rPr>
        <w:t xml:space="preserve">. </w:t>
      </w:r>
    </w:p>
    <w:p w14:paraId="5DBB6E68" w14:textId="49AE34E8" w:rsidR="00A74093" w:rsidRPr="00642772" w:rsidRDefault="00A74093"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471B2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5" w:name="_Toc19268042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642772" w:rsidRDefault="003B1DB3"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6" w:name="_Hlk41383819"/>
      <w:r w:rsidRPr="00642772">
        <w:rPr>
          <w:rFonts w:ascii="Times New Roman" w:hAnsi="Times New Roman" w:cs="Times New Roman"/>
          <w:color w:val="auto"/>
          <w:sz w:val="24"/>
          <w:szCs w:val="24"/>
        </w:rPr>
        <w:t>Hand delivery of submittals will not be accepted.</w:t>
      </w:r>
    </w:p>
    <w:p w14:paraId="34589FCD" w14:textId="272097BE" w:rsidR="007301B2" w:rsidRPr="001876D8" w:rsidRDefault="00131622"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7"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7"/>
    <w:p w14:paraId="1FAB4002" w14:textId="5130226E" w:rsidR="00111E5A" w:rsidRPr="00642772" w:rsidRDefault="00AE3EEE"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471B2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471B2C">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471B2C">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471B2C">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471B2C">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48C34E54" w14:textId="77777777" w:rsidR="00743533" w:rsidRDefault="00DB4331" w:rsidP="00743533">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471B2C">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471B2C">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471B2C">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471B2C">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471B2C">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096ECB7E" w:rsidR="00577075" w:rsidRDefault="00C9045A" w:rsidP="00471B2C">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471B2C">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471B2C">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471B2C">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506605" w:rsidRDefault="00B035E4" w:rsidP="00471B2C">
      <w:pPr>
        <w:pStyle w:val="ListParagraph"/>
        <w:widowControl w:val="0"/>
        <w:numPr>
          <w:ilvl w:val="0"/>
          <w:numId w:val="5"/>
        </w:numPr>
        <w:spacing w:line="240" w:lineRule="auto"/>
        <w:ind w:left="1800"/>
      </w:pPr>
      <w:r w:rsidRPr="00506605">
        <w:t>Any Contractor required licenses</w:t>
      </w:r>
    </w:p>
    <w:p w14:paraId="2B902132" w14:textId="24038FFC" w:rsidR="00B21AB9" w:rsidRPr="00506605" w:rsidRDefault="00B21AB9" w:rsidP="00471B2C">
      <w:pPr>
        <w:pStyle w:val="ListParagraph"/>
        <w:widowControl w:val="0"/>
        <w:numPr>
          <w:ilvl w:val="0"/>
          <w:numId w:val="5"/>
        </w:numPr>
        <w:spacing w:line="240" w:lineRule="auto"/>
        <w:ind w:left="1800"/>
      </w:pPr>
      <w:r w:rsidRPr="00506605">
        <w:t>Samples</w:t>
      </w:r>
    </w:p>
    <w:p w14:paraId="5356383B" w14:textId="37B77377" w:rsidR="00B21AB9" w:rsidRPr="00506605" w:rsidRDefault="00B035E4" w:rsidP="00471B2C">
      <w:pPr>
        <w:pStyle w:val="ListParagraph"/>
        <w:widowControl w:val="0"/>
        <w:numPr>
          <w:ilvl w:val="0"/>
          <w:numId w:val="5"/>
        </w:numPr>
        <w:spacing w:line="240" w:lineRule="auto"/>
        <w:ind w:left="1800"/>
      </w:pPr>
      <w:r w:rsidRPr="00506605">
        <w:t>Descriptive literature</w:t>
      </w:r>
    </w:p>
    <w:p w14:paraId="61638098" w14:textId="0D5873A5" w:rsidR="00E4742F" w:rsidRPr="00506605" w:rsidRDefault="00E4742F" w:rsidP="00471B2C">
      <w:pPr>
        <w:pStyle w:val="Heading3"/>
        <w:keepNext w:val="0"/>
        <w:keepLines w:val="0"/>
        <w:widowControl w:val="0"/>
        <w:ind w:left="1800" w:hanging="810"/>
        <w:rPr>
          <w:rFonts w:ascii="Times New Roman" w:hAnsi="Times New Roman" w:cs="Times New Roman"/>
          <w:b/>
          <w:bCs/>
          <w:color w:val="auto"/>
        </w:rPr>
      </w:pPr>
      <w:r w:rsidRPr="00506605">
        <w:rPr>
          <w:rFonts w:ascii="Times New Roman" w:hAnsi="Times New Roman" w:cs="Times New Roman"/>
          <w:b/>
          <w:bCs/>
          <w:color w:val="auto"/>
        </w:rPr>
        <w:t xml:space="preserve">Completed Pricing Sheet </w:t>
      </w:r>
    </w:p>
    <w:p w14:paraId="414942ED" w14:textId="77777777" w:rsidR="00E4742F" w:rsidRPr="00506605" w:rsidRDefault="00E4742F" w:rsidP="00471B2C">
      <w:pPr>
        <w:pStyle w:val="ListParagraph"/>
        <w:widowControl w:val="0"/>
        <w:numPr>
          <w:ilvl w:val="0"/>
          <w:numId w:val="5"/>
        </w:numPr>
        <w:spacing w:line="240" w:lineRule="auto"/>
        <w:ind w:left="1800"/>
        <w:jc w:val="both"/>
      </w:pPr>
      <w:r w:rsidRPr="00506605">
        <w:t>Completed Attachment 2 – Pricing Sheet</w:t>
      </w:r>
    </w:p>
    <w:p w14:paraId="329953AB" w14:textId="77777777" w:rsidR="00E4742F" w:rsidRPr="00506605" w:rsidRDefault="00E4742F" w:rsidP="00471B2C">
      <w:pPr>
        <w:pStyle w:val="ListParagraph"/>
        <w:widowControl w:val="0"/>
        <w:numPr>
          <w:ilvl w:val="0"/>
          <w:numId w:val="5"/>
        </w:numPr>
        <w:spacing w:after="80" w:line="240" w:lineRule="auto"/>
        <w:ind w:left="1800"/>
        <w:contextualSpacing w:val="0"/>
        <w:jc w:val="both"/>
      </w:pPr>
      <w:r w:rsidRPr="00506605">
        <w:t>Supporting documentation for proposed pricing</w:t>
      </w:r>
    </w:p>
    <w:p w14:paraId="3F2B8B3B" w14:textId="5BEE84ED" w:rsidR="00E4742F" w:rsidRPr="00506605" w:rsidRDefault="00E4742F" w:rsidP="00471B2C">
      <w:pPr>
        <w:pStyle w:val="ListParagraph"/>
        <w:widowControl w:val="0"/>
        <w:numPr>
          <w:ilvl w:val="0"/>
          <w:numId w:val="5"/>
        </w:numPr>
        <w:spacing w:after="80" w:line="240" w:lineRule="auto"/>
        <w:ind w:left="1800"/>
        <w:contextualSpacing w:val="0"/>
        <w:jc w:val="both"/>
      </w:pPr>
      <w:r w:rsidRPr="00506605">
        <w:rPr>
          <w:rFonts w:eastAsia="Times New Roman"/>
        </w:rPr>
        <w:t>List of proposed subcontractors or joint venture arrangements that may be used on the project.</w:t>
      </w:r>
    </w:p>
    <w:p w14:paraId="03135FF0" w14:textId="6BD21964" w:rsidR="0072447D" w:rsidRPr="00DB4331" w:rsidRDefault="0072447D" w:rsidP="00471B2C">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6401D4DC" w:rsidR="0072447D" w:rsidRPr="009C7915" w:rsidRDefault="0072447D" w:rsidP="00471B2C">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00606454">
        <w:rPr>
          <w:rFonts w:eastAsia="Times New Roman"/>
          <w:color w:val="7030A0"/>
        </w:rPr>
        <w:t xml:space="preserve"> </w:t>
      </w:r>
    </w:p>
    <w:p w14:paraId="4957DA35" w14:textId="61B66809" w:rsidR="0072447D" w:rsidRPr="00DB4331" w:rsidRDefault="0072447D" w:rsidP="00471B2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471B2C">
      <w:pPr>
        <w:pStyle w:val="ListParagraph"/>
        <w:widowControl w:val="0"/>
        <w:numPr>
          <w:ilvl w:val="0"/>
          <w:numId w:val="5"/>
        </w:numPr>
        <w:spacing w:after="80" w:line="240" w:lineRule="auto"/>
        <w:ind w:left="1800"/>
        <w:contextualSpacing w:val="0"/>
        <w:jc w:val="both"/>
      </w:pPr>
      <w:r w:rsidRPr="0072447D">
        <w:t xml:space="preserve">Provide a financial stability statement indicating the firm has the necessary resources (human and financial) to provide the services at the level required by the County.  </w:t>
      </w:r>
      <w:r w:rsidRPr="0072447D">
        <w:lastRenderedPageBreak/>
        <w:t>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471B2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471B2C">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471B2C">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506605" w:rsidRDefault="00C46C82" w:rsidP="00471B2C">
      <w:pPr>
        <w:pStyle w:val="ListParagraph"/>
        <w:widowControl w:val="0"/>
        <w:numPr>
          <w:ilvl w:val="0"/>
          <w:numId w:val="5"/>
        </w:numPr>
        <w:spacing w:after="0" w:line="240" w:lineRule="auto"/>
        <w:ind w:left="1800"/>
        <w:contextualSpacing w:val="0"/>
        <w:jc w:val="both"/>
      </w:pPr>
      <w:r w:rsidRPr="00506605">
        <w:t>Include any additional data that Vendor deems pertinent to the understanding and evaluating of the Proposal</w:t>
      </w:r>
    </w:p>
    <w:p w14:paraId="489EFE26" w14:textId="77777777" w:rsidR="00C46C82" w:rsidRPr="00DB4331" w:rsidRDefault="00C46C82" w:rsidP="00471B2C">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8" w:name="_Toc37754315"/>
      <w:r w:rsidRPr="00DB4331">
        <w:rPr>
          <w:rFonts w:ascii="Times New Roman" w:hAnsi="Times New Roman" w:cs="Times New Roman"/>
          <w:bCs/>
          <w:color w:val="auto"/>
          <w:sz w:val="24"/>
          <w:szCs w:val="24"/>
        </w:rPr>
        <w:t>PRESENTATIONS/ POST-DISCUSSIONS AFTER PROPOSAL RESPONSE</w:t>
      </w:r>
      <w:bookmarkEnd w:id="28"/>
    </w:p>
    <w:p w14:paraId="1688CF53" w14:textId="0C096245" w:rsidR="00C46C82" w:rsidRPr="00DB4331" w:rsidRDefault="00C46C82" w:rsidP="00471B2C">
      <w:pPr>
        <w:pStyle w:val="Heading3"/>
        <w:keepNext w:val="0"/>
        <w:keepLines w:val="0"/>
        <w:widowControl w:val="0"/>
        <w:spacing w:line="240" w:lineRule="auto"/>
        <w:ind w:left="1800" w:hanging="810"/>
        <w:jc w:val="both"/>
        <w:rPr>
          <w:rFonts w:ascii="Times New Roman" w:hAnsi="Times New Roman" w:cs="Times New Roman"/>
          <w:color w:val="auto"/>
        </w:rPr>
      </w:pPr>
      <w:bookmarkStart w:id="29" w:name="_Toc1032015"/>
      <w:bookmarkStart w:id="30" w:name="_Toc1032117"/>
      <w:bookmarkEnd w:id="29"/>
      <w:bookmarkEnd w:id="30"/>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The demonstration must satisfy the County and the County will be the sole judge of compliance.</w:t>
      </w:r>
    </w:p>
    <w:p w14:paraId="19865CA0" w14:textId="206E0879" w:rsidR="00C46C82" w:rsidRPr="00DB4331" w:rsidRDefault="00C46C82" w:rsidP="00471B2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471B2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471B2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4CA422C7" w:rsidR="00111E5A" w:rsidRPr="002F528D" w:rsidRDefault="00111E5A" w:rsidP="00471B2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471B2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471B2C">
      <w:pPr>
        <w:widowControl w:val="0"/>
      </w:pPr>
    </w:p>
    <w:bookmarkEnd w:id="26"/>
    <w:p w14:paraId="087F31A6" w14:textId="6B29C11A" w:rsidR="003307B4" w:rsidRPr="00286DDA" w:rsidRDefault="00286DDA" w:rsidP="00471B2C">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471B2C">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4DD1704C"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471B2C">
      <w:rPr>
        <w:b/>
        <w:noProof/>
      </w:rPr>
      <w:t>BUILDING SERVICES FURNITURE</w:t>
    </w:r>
    <w:r>
      <w:rPr>
        <w:b/>
        <w:noProof/>
      </w:rPr>
      <w:fldChar w:fldCharType="end"/>
    </w:r>
    <w:r w:rsidR="003A196B">
      <w:tab/>
    </w:r>
    <w:r w:rsidR="004A2F82">
      <w:tab/>
      <w:t xml:space="preserve">RFP # </w:t>
    </w:r>
    <w:r w:rsidR="003A196B">
      <w:rPr>
        <w:b/>
        <w:noProof/>
      </w:rPr>
      <w:fldChar w:fldCharType="begin"/>
    </w:r>
    <w:r w:rsidR="003A196B">
      <w:rPr>
        <w:b/>
        <w:noProof/>
      </w:rPr>
      <w:instrText xml:space="preserve"> REF  BIDNUMBER  \* MERGEFORMAT </w:instrText>
    </w:r>
    <w:r w:rsidR="003A196B">
      <w:rPr>
        <w:b/>
        <w:noProof/>
      </w:rPr>
      <w:fldChar w:fldCharType="separate"/>
    </w:r>
    <w:r w:rsidR="00471B2C">
      <w:rPr>
        <w:b/>
        <w:noProof/>
      </w:rPr>
      <w:t>25-735</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4DA0"/>
    <w:rsid w:val="000B7E19"/>
    <w:rsid w:val="000C589D"/>
    <w:rsid w:val="000C6875"/>
    <w:rsid w:val="000D14D7"/>
    <w:rsid w:val="000D3DDD"/>
    <w:rsid w:val="000F4D99"/>
    <w:rsid w:val="001035B3"/>
    <w:rsid w:val="00111B22"/>
    <w:rsid w:val="00111E5A"/>
    <w:rsid w:val="00113873"/>
    <w:rsid w:val="001151FF"/>
    <w:rsid w:val="00116E7A"/>
    <w:rsid w:val="00131622"/>
    <w:rsid w:val="00134AC4"/>
    <w:rsid w:val="00154DCE"/>
    <w:rsid w:val="00167048"/>
    <w:rsid w:val="0016744D"/>
    <w:rsid w:val="0017276D"/>
    <w:rsid w:val="00182AC9"/>
    <w:rsid w:val="001876D8"/>
    <w:rsid w:val="00192C46"/>
    <w:rsid w:val="00197EDF"/>
    <w:rsid w:val="001A5409"/>
    <w:rsid w:val="001C1575"/>
    <w:rsid w:val="001C3579"/>
    <w:rsid w:val="001D6620"/>
    <w:rsid w:val="001F02C8"/>
    <w:rsid w:val="0021229F"/>
    <w:rsid w:val="002131E2"/>
    <w:rsid w:val="00217D37"/>
    <w:rsid w:val="00222543"/>
    <w:rsid w:val="00225C4E"/>
    <w:rsid w:val="0024162C"/>
    <w:rsid w:val="0024758F"/>
    <w:rsid w:val="00265A3B"/>
    <w:rsid w:val="002758DA"/>
    <w:rsid w:val="00286DDA"/>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1B2C"/>
    <w:rsid w:val="0047403A"/>
    <w:rsid w:val="004812F7"/>
    <w:rsid w:val="00486FB4"/>
    <w:rsid w:val="00490E8C"/>
    <w:rsid w:val="00491AB6"/>
    <w:rsid w:val="004A2F82"/>
    <w:rsid w:val="004A34C6"/>
    <w:rsid w:val="004A4405"/>
    <w:rsid w:val="004C1333"/>
    <w:rsid w:val="004D4023"/>
    <w:rsid w:val="004E3B2D"/>
    <w:rsid w:val="004E3C98"/>
    <w:rsid w:val="004E70F1"/>
    <w:rsid w:val="004E7A90"/>
    <w:rsid w:val="00506605"/>
    <w:rsid w:val="00536C3F"/>
    <w:rsid w:val="005469E4"/>
    <w:rsid w:val="00556D12"/>
    <w:rsid w:val="005621EE"/>
    <w:rsid w:val="00563E8C"/>
    <w:rsid w:val="00570FE9"/>
    <w:rsid w:val="00577075"/>
    <w:rsid w:val="005A009A"/>
    <w:rsid w:val="005A38E8"/>
    <w:rsid w:val="005C2291"/>
    <w:rsid w:val="00606454"/>
    <w:rsid w:val="00610D28"/>
    <w:rsid w:val="00613AC1"/>
    <w:rsid w:val="00642772"/>
    <w:rsid w:val="00663601"/>
    <w:rsid w:val="00684CAD"/>
    <w:rsid w:val="006870A1"/>
    <w:rsid w:val="0069082C"/>
    <w:rsid w:val="006B2A3B"/>
    <w:rsid w:val="006B7363"/>
    <w:rsid w:val="006B75DE"/>
    <w:rsid w:val="006C5495"/>
    <w:rsid w:val="006E4FCC"/>
    <w:rsid w:val="006E721A"/>
    <w:rsid w:val="006F63C3"/>
    <w:rsid w:val="007036B4"/>
    <w:rsid w:val="0072447D"/>
    <w:rsid w:val="00726B37"/>
    <w:rsid w:val="007301B2"/>
    <w:rsid w:val="00743533"/>
    <w:rsid w:val="0074639A"/>
    <w:rsid w:val="007520A2"/>
    <w:rsid w:val="0075471B"/>
    <w:rsid w:val="0075685B"/>
    <w:rsid w:val="007651EF"/>
    <w:rsid w:val="007951FB"/>
    <w:rsid w:val="007A7552"/>
    <w:rsid w:val="007C39FF"/>
    <w:rsid w:val="007D13BB"/>
    <w:rsid w:val="007D3173"/>
    <w:rsid w:val="007E080A"/>
    <w:rsid w:val="007E6851"/>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3256"/>
    <w:rsid w:val="009657AB"/>
    <w:rsid w:val="00984F04"/>
    <w:rsid w:val="00985A02"/>
    <w:rsid w:val="009E1607"/>
    <w:rsid w:val="00A07720"/>
    <w:rsid w:val="00A11E89"/>
    <w:rsid w:val="00A26A21"/>
    <w:rsid w:val="00A27AA9"/>
    <w:rsid w:val="00A428A8"/>
    <w:rsid w:val="00A55417"/>
    <w:rsid w:val="00A55586"/>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19EA"/>
    <w:rsid w:val="00C17055"/>
    <w:rsid w:val="00C24FE6"/>
    <w:rsid w:val="00C27446"/>
    <w:rsid w:val="00C46C82"/>
    <w:rsid w:val="00C51656"/>
    <w:rsid w:val="00C8312E"/>
    <w:rsid w:val="00C875FA"/>
    <w:rsid w:val="00C9045A"/>
    <w:rsid w:val="00CB32DB"/>
    <w:rsid w:val="00CB692C"/>
    <w:rsid w:val="00CD7A41"/>
    <w:rsid w:val="00CE5351"/>
    <w:rsid w:val="00D10667"/>
    <w:rsid w:val="00D1238E"/>
    <w:rsid w:val="00D3396F"/>
    <w:rsid w:val="00D54859"/>
    <w:rsid w:val="00D73182"/>
    <w:rsid w:val="00D801D4"/>
    <w:rsid w:val="00D97548"/>
    <w:rsid w:val="00DA0F45"/>
    <w:rsid w:val="00DA7A6C"/>
    <w:rsid w:val="00DB0498"/>
    <w:rsid w:val="00DB4331"/>
    <w:rsid w:val="00DB549F"/>
    <w:rsid w:val="00DB5B6E"/>
    <w:rsid w:val="00DB5D7C"/>
    <w:rsid w:val="00DF63A0"/>
    <w:rsid w:val="00E23037"/>
    <w:rsid w:val="00E33D1C"/>
    <w:rsid w:val="00E4742F"/>
    <w:rsid w:val="00E55C4E"/>
    <w:rsid w:val="00E6192F"/>
    <w:rsid w:val="00E64030"/>
    <w:rsid w:val="00EA61BF"/>
    <w:rsid w:val="00EB1D6A"/>
    <w:rsid w:val="00ED35D6"/>
    <w:rsid w:val="00ED6929"/>
    <w:rsid w:val="00EF4569"/>
    <w:rsid w:val="00F01E02"/>
    <w:rsid w:val="00F3036D"/>
    <w:rsid w:val="00F455C8"/>
    <w:rsid w:val="00F506B6"/>
    <w:rsid w:val="00F6219E"/>
    <w:rsid w:val="00F76306"/>
    <w:rsid w:val="00F837B8"/>
    <w:rsid w:val="00F9113A"/>
    <w:rsid w:val="00FB284D"/>
    <w:rsid w:val="00FB7094"/>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59</cp:revision>
  <dcterms:created xsi:type="dcterms:W3CDTF">2020-05-26T15:40:00Z</dcterms:created>
  <dcterms:modified xsi:type="dcterms:W3CDTF">2025-03-12T18:17:00Z</dcterms:modified>
  <cp:contentStatus/>
</cp:coreProperties>
</file>