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74C37E37" w:rsidR="009044F5" w:rsidRPr="00470375" w:rsidRDefault="009044F5" w:rsidP="009044F5">
      <w:pPr>
        <w:pStyle w:val="ListParagraph"/>
        <w:numPr>
          <w:ilvl w:val="0"/>
          <w:numId w:val="2"/>
        </w:numPr>
        <w:spacing w:after="120"/>
        <w:ind w:left="0"/>
        <w:contextualSpacing w:val="0"/>
        <w:rPr>
          <w:rFonts w:ascii="Times New Roman" w:hAnsi="Times New Roman" w:cs="Times New Roman"/>
          <w:b/>
          <w:bCs/>
          <w:color w:val="000000"/>
          <w:sz w:val="24"/>
          <w:szCs w:val="24"/>
        </w:rPr>
      </w:pPr>
      <w:r w:rsidRPr="00470375">
        <w:rPr>
          <w:rFonts w:ascii="Times New Roman" w:hAnsi="Times New Roman" w:cs="Times New Roman"/>
          <w:b/>
          <w:bCs/>
          <w:color w:val="000000"/>
          <w:sz w:val="24"/>
          <w:szCs w:val="24"/>
        </w:rPr>
        <w:t>SCOPE OF WORK</w:t>
      </w:r>
    </w:p>
    <w:p w14:paraId="08A49003" w14:textId="5DBFAB9E" w:rsidR="003150EB" w:rsidRPr="00470375" w:rsidRDefault="003150EB" w:rsidP="003150EB">
      <w:pPr>
        <w:jc w:val="both"/>
        <w:rPr>
          <w:rFonts w:ascii="Times New Roman" w:hAnsi="Times New Roman" w:cs="Times New Roman"/>
          <w:snapToGrid w:val="0"/>
          <w:sz w:val="24"/>
          <w:szCs w:val="24"/>
        </w:rPr>
      </w:pPr>
      <w:r w:rsidRPr="00470375">
        <w:rPr>
          <w:rFonts w:ascii="Times New Roman" w:hAnsi="Times New Roman" w:cs="Times New Roman"/>
          <w:snapToGrid w:val="0"/>
          <w:sz w:val="24"/>
          <w:szCs w:val="24"/>
        </w:rPr>
        <w:t xml:space="preserve">Establish contracts with multiple vendors to provide parts for the </w:t>
      </w:r>
      <w:r w:rsidR="001248E4">
        <w:rPr>
          <w:rFonts w:ascii="Times New Roman" w:hAnsi="Times New Roman" w:cs="Times New Roman"/>
          <w:snapToGrid w:val="0"/>
          <w:sz w:val="24"/>
          <w:szCs w:val="24"/>
        </w:rPr>
        <w:t xml:space="preserve">fleet of </w:t>
      </w:r>
      <w:r w:rsidRPr="00470375">
        <w:rPr>
          <w:rFonts w:ascii="Times New Roman" w:hAnsi="Times New Roman" w:cs="Times New Roman"/>
          <w:snapToGrid w:val="0"/>
          <w:sz w:val="24"/>
          <w:szCs w:val="24"/>
        </w:rPr>
        <w:t xml:space="preserve">various brands of vehicles and operating equipment.  Parts shall be purchased on an as-needed basis in conjunction with the County’s needs.  A list of currently owned brands of vehicles and equipment is included herein.  </w:t>
      </w:r>
    </w:p>
    <w:p w14:paraId="5B99FC0C" w14:textId="77777777" w:rsidR="00E051F4" w:rsidRPr="00470375" w:rsidRDefault="00AD7ED1" w:rsidP="00E051F4">
      <w:pPr>
        <w:widowControl w:val="0"/>
        <w:jc w:val="both"/>
        <w:rPr>
          <w:rFonts w:ascii="Times New Roman" w:hAnsi="Times New Roman" w:cs="Times New Roman"/>
          <w:snapToGrid w:val="0"/>
          <w:sz w:val="24"/>
          <w:szCs w:val="24"/>
        </w:rPr>
      </w:pPr>
      <w:r w:rsidRPr="00470375">
        <w:rPr>
          <w:rFonts w:ascii="Times New Roman" w:hAnsi="Times New Roman" w:cs="Times New Roman"/>
          <w:color w:val="000000"/>
          <w:sz w:val="24"/>
          <w:szCs w:val="24"/>
        </w:rPr>
        <w:t xml:space="preserve">This is an indefinite quantity contract with no guarantee that services will be required. The County does not guarantee a minimum or maximum dollar amount to be expended on any contract(s) resulting from this solicitation. </w:t>
      </w:r>
      <w:r w:rsidRPr="00470375">
        <w:rPr>
          <w:rFonts w:ascii="Times New Roman" w:hAnsi="Times New Roman" w:cs="Times New Roman"/>
          <w:iCs/>
          <w:color w:val="000000"/>
          <w:sz w:val="24"/>
          <w:szCs w:val="24"/>
        </w:rPr>
        <w:t xml:space="preserve">The scope of work represents the minimum standards required. </w:t>
      </w:r>
      <w:r w:rsidR="00E051F4" w:rsidRPr="00470375">
        <w:rPr>
          <w:rFonts w:ascii="Times New Roman" w:hAnsi="Times New Roman" w:cs="Times New Roman"/>
          <w:snapToGrid w:val="0"/>
          <w:sz w:val="24"/>
          <w:szCs w:val="24"/>
        </w:rPr>
        <w:t>All items to be purchased under this contract shall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05EE790C" w14:textId="6117EEF4" w:rsidR="009044F5" w:rsidRPr="00470375" w:rsidRDefault="007D6C56" w:rsidP="009044F5">
      <w:pPr>
        <w:pStyle w:val="ListParagraph"/>
        <w:numPr>
          <w:ilvl w:val="0"/>
          <w:numId w:val="2"/>
        </w:numPr>
        <w:spacing w:after="120"/>
        <w:ind w:left="0"/>
        <w:contextualSpacing w:val="0"/>
        <w:rPr>
          <w:rFonts w:ascii="Times New Roman" w:hAnsi="Times New Roman" w:cs="Times New Roman"/>
          <w:b/>
          <w:bCs/>
          <w:sz w:val="24"/>
          <w:szCs w:val="24"/>
        </w:rPr>
      </w:pPr>
      <w:r w:rsidRPr="00470375">
        <w:rPr>
          <w:rFonts w:ascii="Times New Roman" w:hAnsi="Times New Roman" w:cs="Times New Roman"/>
          <w:b/>
          <w:bCs/>
          <w:sz w:val="24"/>
          <w:szCs w:val="24"/>
        </w:rPr>
        <w:t>CONTRACTOR RESPONSIBILITIES</w:t>
      </w:r>
    </w:p>
    <w:p w14:paraId="08E314FF" w14:textId="28F41BAC" w:rsidR="00E051F4" w:rsidRPr="00470375" w:rsidRDefault="00E051F4" w:rsidP="00E051F4">
      <w:pPr>
        <w:pStyle w:val="ListParagraph"/>
        <w:spacing w:after="120"/>
        <w:ind w:left="0"/>
        <w:contextualSpacing w:val="0"/>
        <w:rPr>
          <w:rFonts w:ascii="Times New Roman" w:hAnsi="Times New Roman" w:cs="Times New Roman"/>
          <w:sz w:val="24"/>
          <w:szCs w:val="24"/>
        </w:rPr>
      </w:pPr>
      <w:r w:rsidRPr="00470375">
        <w:rPr>
          <w:rFonts w:ascii="Times New Roman" w:hAnsi="Times New Roman" w:cs="Times New Roman"/>
          <w:sz w:val="24"/>
          <w:szCs w:val="24"/>
        </w:rPr>
        <w:t>Contractor shall:</w:t>
      </w:r>
    </w:p>
    <w:p w14:paraId="2834BBEA" w14:textId="2C6553B9" w:rsidR="00EE537A" w:rsidRPr="00470375" w:rsidRDefault="00EE537A" w:rsidP="00EE537A">
      <w:pPr>
        <w:pStyle w:val="ListParagraph"/>
        <w:numPr>
          <w:ilvl w:val="1"/>
          <w:numId w:val="2"/>
        </w:numPr>
        <w:spacing w:before="120" w:after="120"/>
        <w:ind w:left="547" w:hanging="547"/>
        <w:contextualSpacing w:val="0"/>
        <w:jc w:val="both"/>
        <w:rPr>
          <w:rFonts w:ascii="Times New Roman" w:hAnsi="Times New Roman" w:cs="Times New Roman"/>
          <w:sz w:val="24"/>
          <w:szCs w:val="24"/>
        </w:rPr>
      </w:pPr>
      <w:r w:rsidRPr="00470375">
        <w:rPr>
          <w:rFonts w:ascii="Times New Roman" w:hAnsi="Times New Roman" w:cs="Times New Roman"/>
          <w:sz w:val="24"/>
          <w:szCs w:val="24"/>
        </w:rPr>
        <w:t xml:space="preserve">Provide all labor, fuel, materials, equipment, storage, supplies, and incidental costs necessary for the delivery of parts </w:t>
      </w:r>
      <w:r w:rsidR="00470375">
        <w:rPr>
          <w:rFonts w:ascii="Times New Roman" w:hAnsi="Times New Roman" w:cs="Times New Roman"/>
          <w:sz w:val="24"/>
          <w:szCs w:val="24"/>
        </w:rPr>
        <w:t>for</w:t>
      </w:r>
      <w:r w:rsidRPr="00470375">
        <w:rPr>
          <w:rFonts w:ascii="Times New Roman" w:hAnsi="Times New Roman" w:cs="Times New Roman"/>
          <w:sz w:val="24"/>
          <w:szCs w:val="24"/>
        </w:rPr>
        <w:t xml:space="preserve"> various brands of vehicle and operating equipment.</w:t>
      </w:r>
    </w:p>
    <w:p w14:paraId="7ABC32CF" w14:textId="77777777" w:rsidR="00EE537A" w:rsidRPr="00470375" w:rsidRDefault="00EE537A" w:rsidP="00EE537A">
      <w:pPr>
        <w:pStyle w:val="ListParagraph"/>
        <w:numPr>
          <w:ilvl w:val="1"/>
          <w:numId w:val="2"/>
        </w:numPr>
        <w:spacing w:before="120" w:after="120"/>
        <w:ind w:left="547" w:hanging="547"/>
        <w:contextualSpacing w:val="0"/>
        <w:jc w:val="both"/>
        <w:rPr>
          <w:rFonts w:ascii="Times New Roman" w:hAnsi="Times New Roman" w:cs="Times New Roman"/>
          <w:sz w:val="24"/>
          <w:szCs w:val="24"/>
        </w:rPr>
      </w:pPr>
      <w:r w:rsidRPr="00470375">
        <w:rPr>
          <w:rFonts w:ascii="Times New Roman" w:hAnsi="Times New Roman" w:cs="Times New Roman"/>
          <w:sz w:val="24"/>
          <w:szCs w:val="24"/>
        </w:rPr>
        <w:t>Provide a</w:t>
      </w:r>
      <w:r w:rsidRPr="00470375">
        <w:rPr>
          <w:rFonts w:ascii="Times New Roman" w:hAnsi="Times New Roman" w:cs="Times New Roman"/>
          <w:spacing w:val="1"/>
          <w:sz w:val="24"/>
          <w:szCs w:val="24"/>
        </w:rPr>
        <w:t xml:space="preserve"> neat and clean in appearance dress code for Contractor’s employees that consists of a shirt with company name, pants, and work shoes/boots. </w:t>
      </w:r>
    </w:p>
    <w:p w14:paraId="20F61627" w14:textId="0401216E" w:rsidR="00EE537A" w:rsidRPr="00470375" w:rsidRDefault="00EE537A" w:rsidP="00EE537A">
      <w:pPr>
        <w:pStyle w:val="ListParagraph"/>
        <w:numPr>
          <w:ilvl w:val="1"/>
          <w:numId w:val="2"/>
        </w:numPr>
        <w:spacing w:before="120" w:after="120"/>
        <w:ind w:left="547" w:hanging="547"/>
        <w:contextualSpacing w:val="0"/>
        <w:jc w:val="both"/>
        <w:rPr>
          <w:rFonts w:ascii="Times New Roman" w:hAnsi="Times New Roman" w:cs="Times New Roman"/>
          <w:sz w:val="24"/>
          <w:szCs w:val="24"/>
        </w:rPr>
      </w:pPr>
      <w:r w:rsidRPr="00470375">
        <w:rPr>
          <w:rFonts w:ascii="Times New Roman" w:hAnsi="Times New Roman" w:cs="Times New Roman"/>
          <w:sz w:val="24"/>
          <w:szCs w:val="24"/>
        </w:rPr>
        <w:t>P</w:t>
      </w:r>
      <w:r w:rsidRPr="00470375">
        <w:rPr>
          <w:rFonts w:ascii="Times New Roman" w:hAnsi="Times New Roman" w:cs="Times New Roman"/>
          <w:spacing w:val="-1"/>
          <w:sz w:val="24"/>
          <w:szCs w:val="24"/>
        </w:rPr>
        <w:t>r</w:t>
      </w:r>
      <w:r w:rsidRPr="00470375">
        <w:rPr>
          <w:rFonts w:ascii="Times New Roman" w:hAnsi="Times New Roman" w:cs="Times New Roman"/>
          <w:sz w:val="24"/>
          <w:szCs w:val="24"/>
        </w:rPr>
        <w:t>o</w:t>
      </w:r>
      <w:r w:rsidRPr="00470375">
        <w:rPr>
          <w:rFonts w:ascii="Times New Roman" w:hAnsi="Times New Roman" w:cs="Times New Roman"/>
          <w:spacing w:val="3"/>
          <w:sz w:val="24"/>
          <w:szCs w:val="24"/>
        </w:rPr>
        <w:t>j</w:t>
      </w:r>
      <w:r w:rsidRPr="00470375">
        <w:rPr>
          <w:rFonts w:ascii="Times New Roman" w:hAnsi="Times New Roman" w:cs="Times New Roman"/>
          <w:spacing w:val="-1"/>
          <w:sz w:val="24"/>
          <w:szCs w:val="24"/>
        </w:rPr>
        <w:t>ec</w:t>
      </w:r>
      <w:r w:rsidRPr="00470375">
        <w:rPr>
          <w:rFonts w:ascii="Times New Roman" w:hAnsi="Times New Roman" w:cs="Times New Roman"/>
          <w:sz w:val="24"/>
          <w:szCs w:val="24"/>
        </w:rPr>
        <w:t>t</w:t>
      </w:r>
      <w:r w:rsidRPr="00470375">
        <w:rPr>
          <w:rFonts w:ascii="Times New Roman" w:hAnsi="Times New Roman" w:cs="Times New Roman"/>
          <w:spacing w:val="8"/>
          <w:sz w:val="24"/>
          <w:szCs w:val="24"/>
        </w:rPr>
        <w:t xml:space="preserve"> </w:t>
      </w:r>
      <w:r w:rsidRPr="00470375">
        <w:rPr>
          <w:rFonts w:ascii="Times New Roman" w:hAnsi="Times New Roman" w:cs="Times New Roman"/>
          <w:sz w:val="24"/>
          <w:szCs w:val="24"/>
        </w:rPr>
        <w:t>a</w:t>
      </w:r>
      <w:r w:rsidRPr="00470375">
        <w:rPr>
          <w:rFonts w:ascii="Times New Roman" w:hAnsi="Times New Roman" w:cs="Times New Roman"/>
          <w:spacing w:val="6"/>
          <w:sz w:val="24"/>
          <w:szCs w:val="24"/>
        </w:rPr>
        <w:t xml:space="preserve"> </w:t>
      </w:r>
      <w:r w:rsidRPr="00470375">
        <w:rPr>
          <w:rFonts w:ascii="Times New Roman" w:hAnsi="Times New Roman" w:cs="Times New Roman"/>
          <w:sz w:val="24"/>
          <w:szCs w:val="24"/>
        </w:rPr>
        <w:t>p</w:t>
      </w:r>
      <w:r w:rsidRPr="00470375">
        <w:rPr>
          <w:rFonts w:ascii="Times New Roman" w:hAnsi="Times New Roman" w:cs="Times New Roman"/>
          <w:spacing w:val="-1"/>
          <w:sz w:val="24"/>
          <w:szCs w:val="24"/>
        </w:rPr>
        <w:t>r</w:t>
      </w:r>
      <w:r w:rsidRPr="00470375">
        <w:rPr>
          <w:rFonts w:ascii="Times New Roman" w:hAnsi="Times New Roman" w:cs="Times New Roman"/>
          <w:spacing w:val="2"/>
          <w:sz w:val="24"/>
          <w:szCs w:val="24"/>
        </w:rPr>
        <w:t>o</w:t>
      </w:r>
      <w:r w:rsidRPr="00470375">
        <w:rPr>
          <w:rFonts w:ascii="Times New Roman" w:hAnsi="Times New Roman" w:cs="Times New Roman"/>
          <w:sz w:val="24"/>
          <w:szCs w:val="24"/>
        </w:rPr>
        <w:t>fess</w:t>
      </w:r>
      <w:r w:rsidRPr="00470375">
        <w:rPr>
          <w:rFonts w:ascii="Times New Roman" w:hAnsi="Times New Roman" w:cs="Times New Roman"/>
          <w:spacing w:val="1"/>
          <w:sz w:val="24"/>
          <w:szCs w:val="24"/>
        </w:rPr>
        <w:t>i</w:t>
      </w:r>
      <w:r w:rsidRPr="00470375">
        <w:rPr>
          <w:rFonts w:ascii="Times New Roman" w:hAnsi="Times New Roman" w:cs="Times New Roman"/>
          <w:sz w:val="24"/>
          <w:szCs w:val="24"/>
        </w:rPr>
        <w:t>on</w:t>
      </w:r>
      <w:r w:rsidRPr="00470375">
        <w:rPr>
          <w:rFonts w:ascii="Times New Roman" w:hAnsi="Times New Roman" w:cs="Times New Roman"/>
          <w:spacing w:val="-1"/>
          <w:sz w:val="24"/>
          <w:szCs w:val="24"/>
        </w:rPr>
        <w:t>a</w:t>
      </w:r>
      <w:r w:rsidRPr="00470375">
        <w:rPr>
          <w:rFonts w:ascii="Times New Roman" w:hAnsi="Times New Roman" w:cs="Times New Roman"/>
          <w:sz w:val="24"/>
          <w:szCs w:val="24"/>
        </w:rPr>
        <w:t>l i</w:t>
      </w:r>
      <w:r w:rsidRPr="00470375">
        <w:rPr>
          <w:rFonts w:ascii="Times New Roman" w:hAnsi="Times New Roman" w:cs="Times New Roman"/>
          <w:spacing w:val="1"/>
          <w:sz w:val="24"/>
          <w:szCs w:val="24"/>
        </w:rPr>
        <w:t>m</w:t>
      </w:r>
      <w:r w:rsidRPr="00470375">
        <w:rPr>
          <w:rFonts w:ascii="Times New Roman" w:hAnsi="Times New Roman" w:cs="Times New Roman"/>
          <w:spacing w:val="-1"/>
          <w:sz w:val="24"/>
          <w:szCs w:val="24"/>
        </w:rPr>
        <w:t>a</w:t>
      </w:r>
      <w:r w:rsidRPr="00470375">
        <w:rPr>
          <w:rFonts w:ascii="Times New Roman" w:hAnsi="Times New Roman" w:cs="Times New Roman"/>
          <w:spacing w:val="-2"/>
          <w:sz w:val="24"/>
          <w:szCs w:val="24"/>
        </w:rPr>
        <w:t>g</w:t>
      </w:r>
      <w:r w:rsidRPr="00470375">
        <w:rPr>
          <w:rFonts w:ascii="Times New Roman" w:hAnsi="Times New Roman" w:cs="Times New Roman"/>
          <w:sz w:val="24"/>
          <w:szCs w:val="24"/>
        </w:rPr>
        <w:t xml:space="preserve">e </w:t>
      </w:r>
      <w:r w:rsidRPr="00470375">
        <w:rPr>
          <w:rFonts w:ascii="Times New Roman" w:hAnsi="Times New Roman" w:cs="Times New Roman"/>
          <w:spacing w:val="-1"/>
          <w:sz w:val="24"/>
          <w:szCs w:val="24"/>
        </w:rPr>
        <w:t xml:space="preserve">and discharge duties in a courteous and efficient manner.  </w:t>
      </w:r>
    </w:p>
    <w:p w14:paraId="10349B07" w14:textId="1D27AD5C" w:rsidR="00E051F4" w:rsidRPr="00470375" w:rsidRDefault="00E051F4" w:rsidP="009044F5">
      <w:pPr>
        <w:pStyle w:val="ListParagraph"/>
        <w:numPr>
          <w:ilvl w:val="1"/>
          <w:numId w:val="2"/>
        </w:numPr>
        <w:spacing w:after="120"/>
        <w:ind w:left="547" w:hanging="547"/>
        <w:contextualSpacing w:val="0"/>
        <w:rPr>
          <w:rFonts w:ascii="Times New Roman" w:hAnsi="Times New Roman" w:cs="Times New Roman"/>
          <w:sz w:val="24"/>
          <w:szCs w:val="24"/>
        </w:rPr>
      </w:pPr>
      <w:r w:rsidRPr="00470375">
        <w:rPr>
          <w:rFonts w:ascii="Times New Roman" w:hAnsi="Times New Roman" w:cs="Times New Roman"/>
          <w:sz w:val="24"/>
          <w:szCs w:val="24"/>
        </w:rPr>
        <w:t>Provide an inventory of parts and ensure adequate stock levels are maintained in order to assure the County prompt delivery.</w:t>
      </w:r>
    </w:p>
    <w:p w14:paraId="128F6B98" w14:textId="7EB44E64" w:rsidR="00E051F4" w:rsidRPr="00470375" w:rsidRDefault="00E051F4" w:rsidP="009044F5">
      <w:pPr>
        <w:pStyle w:val="ListParagraph"/>
        <w:numPr>
          <w:ilvl w:val="1"/>
          <w:numId w:val="2"/>
        </w:numPr>
        <w:spacing w:after="120"/>
        <w:ind w:left="547" w:hanging="547"/>
        <w:contextualSpacing w:val="0"/>
        <w:rPr>
          <w:rFonts w:ascii="Times New Roman" w:hAnsi="Times New Roman" w:cs="Times New Roman"/>
          <w:sz w:val="24"/>
          <w:szCs w:val="24"/>
        </w:rPr>
      </w:pPr>
      <w:r w:rsidRPr="00470375">
        <w:rPr>
          <w:rFonts w:ascii="Times New Roman" w:hAnsi="Times New Roman" w:cs="Times New Roman"/>
          <w:sz w:val="24"/>
          <w:szCs w:val="24"/>
        </w:rPr>
        <w:t>P</w:t>
      </w:r>
      <w:r w:rsidR="0094480E" w:rsidRPr="00470375">
        <w:rPr>
          <w:rFonts w:ascii="Times New Roman" w:hAnsi="Times New Roman" w:cs="Times New Roman"/>
          <w:sz w:val="24"/>
          <w:szCs w:val="24"/>
        </w:rPr>
        <w:t xml:space="preserve">rovide parts </w:t>
      </w:r>
      <w:r w:rsidR="0077064A" w:rsidRPr="00470375">
        <w:rPr>
          <w:rFonts w:ascii="Times New Roman" w:hAnsi="Times New Roman" w:cs="Times New Roman"/>
          <w:sz w:val="24"/>
          <w:szCs w:val="24"/>
        </w:rPr>
        <w:t>on a daily route basis</w:t>
      </w:r>
      <w:r w:rsidRPr="00470375">
        <w:rPr>
          <w:rFonts w:ascii="Times New Roman" w:hAnsi="Times New Roman" w:cs="Times New Roman"/>
          <w:sz w:val="24"/>
          <w:szCs w:val="24"/>
        </w:rPr>
        <w:t xml:space="preserve"> and </w:t>
      </w:r>
      <w:r w:rsidR="0077064A" w:rsidRPr="00470375">
        <w:rPr>
          <w:rFonts w:ascii="Times New Roman" w:hAnsi="Times New Roman" w:cs="Times New Roman"/>
          <w:sz w:val="24"/>
          <w:szCs w:val="24"/>
        </w:rPr>
        <w:t>accelerate delivery on</w:t>
      </w:r>
      <w:r w:rsidRPr="00470375">
        <w:rPr>
          <w:rFonts w:ascii="Times New Roman" w:hAnsi="Times New Roman" w:cs="Times New Roman"/>
          <w:sz w:val="24"/>
          <w:szCs w:val="24"/>
        </w:rPr>
        <w:t xml:space="preserve"> any </w:t>
      </w:r>
      <w:r w:rsidR="0077064A" w:rsidRPr="00470375">
        <w:rPr>
          <w:rFonts w:ascii="Times New Roman" w:hAnsi="Times New Roman" w:cs="Times New Roman"/>
          <w:sz w:val="24"/>
          <w:szCs w:val="24"/>
        </w:rPr>
        <w:t>items require</w:t>
      </w:r>
      <w:r w:rsidRPr="00470375">
        <w:rPr>
          <w:rFonts w:ascii="Times New Roman" w:hAnsi="Times New Roman" w:cs="Times New Roman"/>
          <w:sz w:val="24"/>
          <w:szCs w:val="24"/>
        </w:rPr>
        <w:t>d</w:t>
      </w:r>
      <w:r w:rsidR="0077064A" w:rsidRPr="00470375">
        <w:rPr>
          <w:rFonts w:ascii="Times New Roman" w:hAnsi="Times New Roman" w:cs="Times New Roman"/>
          <w:sz w:val="24"/>
          <w:szCs w:val="24"/>
        </w:rPr>
        <w:t xml:space="preserve"> to be delivered on an expedited basis.  </w:t>
      </w:r>
    </w:p>
    <w:p w14:paraId="5240F90F" w14:textId="0F0DA4EF" w:rsidR="0094480E" w:rsidRPr="00470375" w:rsidRDefault="00E051F4" w:rsidP="009044F5">
      <w:pPr>
        <w:pStyle w:val="ListParagraph"/>
        <w:numPr>
          <w:ilvl w:val="1"/>
          <w:numId w:val="2"/>
        </w:numPr>
        <w:spacing w:after="120"/>
        <w:ind w:left="547" w:hanging="547"/>
        <w:contextualSpacing w:val="0"/>
        <w:rPr>
          <w:rFonts w:ascii="Times New Roman" w:hAnsi="Times New Roman" w:cs="Times New Roman"/>
          <w:sz w:val="24"/>
          <w:szCs w:val="24"/>
        </w:rPr>
      </w:pPr>
      <w:r w:rsidRPr="00470375">
        <w:rPr>
          <w:rFonts w:ascii="Times New Roman" w:hAnsi="Times New Roman" w:cs="Times New Roman"/>
          <w:sz w:val="24"/>
          <w:szCs w:val="24"/>
        </w:rPr>
        <w:t>M</w:t>
      </w:r>
      <w:r w:rsidR="0077064A" w:rsidRPr="00470375">
        <w:rPr>
          <w:rFonts w:ascii="Times New Roman" w:hAnsi="Times New Roman" w:cs="Times New Roman"/>
          <w:sz w:val="24"/>
          <w:szCs w:val="24"/>
        </w:rPr>
        <w:t>ake all reasonable efforts to ensure prompt delivery</w:t>
      </w:r>
      <w:r w:rsidR="001D00D8" w:rsidRPr="00470375">
        <w:rPr>
          <w:rFonts w:ascii="Times New Roman" w:hAnsi="Times New Roman" w:cs="Times New Roman"/>
          <w:sz w:val="24"/>
          <w:szCs w:val="24"/>
        </w:rPr>
        <w:t>.</w:t>
      </w:r>
    </w:p>
    <w:p w14:paraId="39D0EF05" w14:textId="77777777" w:rsidR="009B4835" w:rsidRPr="00470375" w:rsidRDefault="001D00D8" w:rsidP="009B4835">
      <w:pPr>
        <w:pStyle w:val="ListParagraph"/>
        <w:numPr>
          <w:ilvl w:val="1"/>
          <w:numId w:val="2"/>
        </w:numPr>
        <w:spacing w:after="120"/>
        <w:ind w:left="547" w:hanging="547"/>
        <w:contextualSpacing w:val="0"/>
        <w:rPr>
          <w:rFonts w:ascii="Times New Roman" w:hAnsi="Times New Roman" w:cs="Times New Roman"/>
          <w:sz w:val="24"/>
          <w:szCs w:val="24"/>
        </w:rPr>
      </w:pPr>
      <w:r w:rsidRPr="00470375">
        <w:rPr>
          <w:rFonts w:ascii="Times New Roman" w:hAnsi="Times New Roman" w:cs="Times New Roman"/>
          <w:sz w:val="24"/>
          <w:szCs w:val="24"/>
        </w:rPr>
        <w:t>P</w:t>
      </w:r>
      <w:r w:rsidR="0077064A" w:rsidRPr="00470375">
        <w:rPr>
          <w:rFonts w:ascii="Times New Roman" w:hAnsi="Times New Roman" w:cs="Times New Roman"/>
          <w:sz w:val="24"/>
          <w:szCs w:val="24"/>
        </w:rPr>
        <w:t>ro</w:t>
      </w:r>
      <w:r w:rsidR="00640D9E" w:rsidRPr="00470375">
        <w:rPr>
          <w:rFonts w:ascii="Times New Roman" w:hAnsi="Times New Roman" w:cs="Times New Roman"/>
          <w:sz w:val="24"/>
          <w:szCs w:val="24"/>
        </w:rPr>
        <w:t>vide all reports necessary to mon</w:t>
      </w:r>
      <w:r w:rsidR="00234DD1" w:rsidRPr="00470375">
        <w:rPr>
          <w:rFonts w:ascii="Times New Roman" w:hAnsi="Times New Roman" w:cs="Times New Roman"/>
          <w:sz w:val="24"/>
          <w:szCs w:val="24"/>
        </w:rPr>
        <w:t>itor</w:t>
      </w:r>
      <w:r w:rsidR="00640D9E" w:rsidRPr="00470375">
        <w:rPr>
          <w:rFonts w:ascii="Times New Roman" w:hAnsi="Times New Roman" w:cs="Times New Roman"/>
          <w:sz w:val="24"/>
          <w:szCs w:val="24"/>
        </w:rPr>
        <w:t xml:space="preserve"> monthly expenses as they pertain to the daily operation of the </w:t>
      </w:r>
      <w:r w:rsidR="00234DD1" w:rsidRPr="00470375">
        <w:rPr>
          <w:rFonts w:ascii="Times New Roman" w:hAnsi="Times New Roman" w:cs="Times New Roman"/>
          <w:sz w:val="24"/>
          <w:szCs w:val="24"/>
        </w:rPr>
        <w:t>on-site parts inventory.</w:t>
      </w:r>
    </w:p>
    <w:p w14:paraId="4AC3AAD7" w14:textId="482EB9D5" w:rsidR="007D6C56" w:rsidRPr="00470375" w:rsidRDefault="001E070E" w:rsidP="006713B7">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sidRPr="00470375">
        <w:rPr>
          <w:rFonts w:ascii="Times New Roman" w:hAnsi="Times New Roman" w:cs="Times New Roman"/>
          <w:b/>
          <w:bCs/>
          <w:color w:val="000000"/>
          <w:sz w:val="24"/>
          <w:szCs w:val="24"/>
        </w:rPr>
        <w:t>COUNTY RESPONSIBILITIES</w:t>
      </w:r>
    </w:p>
    <w:p w14:paraId="4371CEE5" w14:textId="77777777" w:rsidR="001D2B27" w:rsidRPr="00470375" w:rsidRDefault="001D2B27" w:rsidP="001D2B27">
      <w:pPr>
        <w:pStyle w:val="ListParagraph"/>
        <w:numPr>
          <w:ilvl w:val="1"/>
          <w:numId w:val="2"/>
        </w:numPr>
        <w:ind w:left="547" w:hanging="547"/>
        <w:contextualSpacing w:val="0"/>
        <w:jc w:val="both"/>
        <w:rPr>
          <w:rFonts w:ascii="Times New Roman" w:hAnsi="Times New Roman" w:cs="Times New Roman"/>
          <w:color w:val="000000"/>
          <w:sz w:val="24"/>
          <w:szCs w:val="24"/>
        </w:rPr>
      </w:pPr>
      <w:r w:rsidRPr="00470375">
        <w:rPr>
          <w:rFonts w:ascii="Times New Roman" w:hAnsi="Times New Roman" w:cs="Times New Roman"/>
          <w:color w:val="000000"/>
          <w:sz w:val="24"/>
          <w:szCs w:val="24"/>
        </w:rPr>
        <w:t>Reserves the right to award to one or more vendors.</w:t>
      </w:r>
    </w:p>
    <w:p w14:paraId="001AF8CB" w14:textId="59F58ACC" w:rsidR="001D2B27" w:rsidRPr="00470375" w:rsidRDefault="001D2B27" w:rsidP="001D2B27">
      <w:pPr>
        <w:pStyle w:val="ListParagraph"/>
        <w:numPr>
          <w:ilvl w:val="1"/>
          <w:numId w:val="2"/>
        </w:numPr>
        <w:ind w:left="547" w:hanging="547"/>
        <w:contextualSpacing w:val="0"/>
        <w:jc w:val="both"/>
        <w:rPr>
          <w:rFonts w:ascii="Times New Roman" w:hAnsi="Times New Roman" w:cs="Times New Roman"/>
          <w:color w:val="000000"/>
          <w:sz w:val="24"/>
          <w:szCs w:val="24"/>
        </w:rPr>
      </w:pPr>
      <w:r w:rsidRPr="00470375">
        <w:rPr>
          <w:rFonts w:ascii="Times New Roman" w:hAnsi="Times New Roman" w:cs="Times New Roman"/>
          <w:color w:val="000000"/>
          <w:sz w:val="24"/>
          <w:szCs w:val="24"/>
        </w:rPr>
        <w:t>Reserves the right add or remove services or delivery locations in conjunction with the County’s needs.</w:t>
      </w:r>
    </w:p>
    <w:p w14:paraId="25C72FCE" w14:textId="77777777" w:rsidR="001D2B27" w:rsidRPr="00470375" w:rsidRDefault="001D2B27" w:rsidP="001D2B27">
      <w:pPr>
        <w:pStyle w:val="ListParagraph"/>
        <w:numPr>
          <w:ilvl w:val="1"/>
          <w:numId w:val="2"/>
        </w:numPr>
        <w:ind w:left="540" w:hanging="540"/>
        <w:contextualSpacing w:val="0"/>
        <w:jc w:val="both"/>
        <w:rPr>
          <w:rFonts w:ascii="Times New Roman" w:hAnsi="Times New Roman" w:cs="Times New Roman"/>
          <w:sz w:val="24"/>
          <w:szCs w:val="24"/>
        </w:rPr>
      </w:pPr>
      <w:r w:rsidRPr="00470375">
        <w:rPr>
          <w:rFonts w:ascii="Times New Roman" w:hAnsi="Times New Roman" w:cs="Times New Roman"/>
          <w:snapToGrid w:val="0"/>
          <w:sz w:val="24"/>
          <w:szCs w:val="24"/>
        </w:rPr>
        <w:t xml:space="preserve">Reserve the right to inspect and approve all material, supplies, workmanship, and equipment for contract </w:t>
      </w:r>
      <w:r w:rsidRPr="00470375">
        <w:rPr>
          <w:rFonts w:ascii="Times New Roman" w:hAnsi="Times New Roman" w:cs="Times New Roman"/>
          <w:sz w:val="24"/>
          <w:szCs w:val="24"/>
        </w:rPr>
        <w:t>performance.</w:t>
      </w:r>
    </w:p>
    <w:p w14:paraId="7B7EC8F4" w14:textId="77777777" w:rsidR="005D1408" w:rsidRPr="00470375" w:rsidRDefault="001D2B27" w:rsidP="005D1408">
      <w:pPr>
        <w:pStyle w:val="ListParagraph"/>
        <w:numPr>
          <w:ilvl w:val="1"/>
          <w:numId w:val="2"/>
        </w:numPr>
        <w:ind w:left="540" w:hanging="540"/>
        <w:contextualSpacing w:val="0"/>
        <w:jc w:val="both"/>
        <w:rPr>
          <w:rFonts w:ascii="Times New Roman" w:hAnsi="Times New Roman" w:cs="Times New Roman"/>
          <w:sz w:val="24"/>
          <w:szCs w:val="24"/>
        </w:rPr>
      </w:pPr>
      <w:r w:rsidRPr="00470375">
        <w:rPr>
          <w:rFonts w:ascii="Times New Roman" w:hAnsi="Times New Roman" w:cs="Times New Roman"/>
          <w:sz w:val="24"/>
          <w:szCs w:val="24"/>
        </w:rPr>
        <w:t>Reserve the right to dismiss Contractor’s staff from County property for disorderly conduct or unsatisfactory performance in accordance with contract specifications.</w:t>
      </w:r>
    </w:p>
    <w:p w14:paraId="5632EF7B" w14:textId="49A935B9" w:rsidR="004E4AFE" w:rsidRPr="00470375" w:rsidRDefault="004E4AFE" w:rsidP="005D1408">
      <w:pPr>
        <w:pStyle w:val="ListParagraph"/>
        <w:numPr>
          <w:ilvl w:val="1"/>
          <w:numId w:val="2"/>
        </w:numPr>
        <w:ind w:left="540" w:hanging="540"/>
        <w:contextualSpacing w:val="0"/>
        <w:jc w:val="both"/>
        <w:rPr>
          <w:rFonts w:ascii="Times New Roman" w:hAnsi="Times New Roman" w:cs="Times New Roman"/>
          <w:sz w:val="24"/>
          <w:szCs w:val="24"/>
        </w:rPr>
      </w:pPr>
      <w:r w:rsidRPr="00470375">
        <w:rPr>
          <w:rFonts w:ascii="Times New Roman" w:eastAsia="Calibri" w:hAnsi="Times New Roman" w:cs="Times New Roman"/>
          <w:sz w:val="24"/>
          <w:szCs w:val="24"/>
        </w:rPr>
        <w:t>Reserves the right to return unused or obsolete parts to the supplying vendor at no additional charge.  The County will not be held responsible for restocking fees.</w:t>
      </w:r>
    </w:p>
    <w:p w14:paraId="07CDC7D4" w14:textId="2CF162E8" w:rsidR="001E070E" w:rsidRPr="00470375" w:rsidRDefault="001E070E" w:rsidP="00402D20">
      <w:pPr>
        <w:pStyle w:val="ListParagraph"/>
        <w:numPr>
          <w:ilvl w:val="0"/>
          <w:numId w:val="2"/>
        </w:numPr>
        <w:spacing w:after="120"/>
        <w:ind w:left="0"/>
        <w:contextualSpacing w:val="0"/>
        <w:rPr>
          <w:rFonts w:ascii="Times New Roman" w:hAnsi="Times New Roman" w:cs="Times New Roman"/>
          <w:b/>
          <w:bCs/>
          <w:sz w:val="24"/>
          <w:szCs w:val="24"/>
        </w:rPr>
      </w:pPr>
      <w:r w:rsidRPr="00470375">
        <w:rPr>
          <w:rFonts w:ascii="Times New Roman" w:hAnsi="Times New Roman" w:cs="Times New Roman"/>
          <w:b/>
          <w:bCs/>
          <w:sz w:val="24"/>
          <w:szCs w:val="24"/>
        </w:rPr>
        <w:lastRenderedPageBreak/>
        <w:t>DELIVERY REQUIREMENTS AND ACCEPTANCE.</w:t>
      </w:r>
    </w:p>
    <w:p w14:paraId="4E038E95" w14:textId="04FE0352" w:rsidR="004E4AFE" w:rsidRPr="00470375" w:rsidRDefault="004E4AFE" w:rsidP="004E4AFE">
      <w:pPr>
        <w:pStyle w:val="ListParagraph"/>
        <w:numPr>
          <w:ilvl w:val="1"/>
          <w:numId w:val="2"/>
        </w:numPr>
        <w:spacing w:after="120"/>
        <w:ind w:left="450"/>
        <w:contextualSpacing w:val="0"/>
        <w:rPr>
          <w:rFonts w:ascii="Times New Roman" w:hAnsi="Times New Roman" w:cs="Times New Roman"/>
          <w:sz w:val="24"/>
          <w:szCs w:val="24"/>
        </w:rPr>
      </w:pPr>
      <w:r w:rsidRPr="00470375">
        <w:rPr>
          <w:rFonts w:ascii="Times New Roman" w:hAnsi="Times New Roman" w:cs="Times New Roman"/>
          <w:sz w:val="24"/>
          <w:szCs w:val="24"/>
        </w:rPr>
        <w:t>Deliveries shall be made to Lake County Fleet Management Division, 20423 Independence Blvd., Groveland, FL. 3473</w:t>
      </w:r>
      <w:r w:rsidR="00691032" w:rsidRPr="00470375">
        <w:rPr>
          <w:rFonts w:ascii="Times New Roman" w:hAnsi="Times New Roman" w:cs="Times New Roman"/>
          <w:sz w:val="24"/>
          <w:szCs w:val="24"/>
        </w:rPr>
        <w:t>6, Monday through Friday 8:00 AM to 5:00 PM.</w:t>
      </w:r>
    </w:p>
    <w:p w14:paraId="4232F779" w14:textId="7A19E217" w:rsidR="004E4AFE" w:rsidRPr="00470375" w:rsidRDefault="00EE537A" w:rsidP="004E4AFE">
      <w:pPr>
        <w:pStyle w:val="ListParagraph"/>
        <w:numPr>
          <w:ilvl w:val="1"/>
          <w:numId w:val="2"/>
        </w:numPr>
        <w:spacing w:after="120"/>
        <w:ind w:left="450"/>
        <w:contextualSpacing w:val="0"/>
        <w:rPr>
          <w:rFonts w:ascii="Times New Roman" w:hAnsi="Times New Roman" w:cs="Times New Roman"/>
          <w:sz w:val="24"/>
          <w:szCs w:val="24"/>
        </w:rPr>
      </w:pPr>
      <w:r w:rsidRPr="00470375">
        <w:rPr>
          <w:rFonts w:ascii="Times New Roman" w:hAnsi="Times New Roman" w:cs="Times New Roman"/>
          <w:sz w:val="24"/>
          <w:szCs w:val="24"/>
        </w:rPr>
        <w:t xml:space="preserve">Contractors </w:t>
      </w:r>
      <w:r w:rsidR="004E4AFE" w:rsidRPr="00470375">
        <w:rPr>
          <w:rFonts w:ascii="Times New Roman" w:hAnsi="Times New Roman" w:cs="Times New Roman"/>
          <w:sz w:val="24"/>
          <w:szCs w:val="24"/>
        </w:rPr>
        <w:t xml:space="preserve">located within twenty-five miles of the Fleet Management repair facility shall provide </w:t>
      </w:r>
      <w:r w:rsidRPr="00470375">
        <w:rPr>
          <w:rFonts w:ascii="Times New Roman" w:hAnsi="Times New Roman" w:cs="Times New Roman"/>
          <w:sz w:val="24"/>
          <w:szCs w:val="24"/>
        </w:rPr>
        <w:t xml:space="preserve">delivery of parts held as </w:t>
      </w:r>
      <w:r w:rsidR="004E4AFE" w:rsidRPr="00470375">
        <w:rPr>
          <w:rFonts w:ascii="Times New Roman" w:hAnsi="Times New Roman" w:cs="Times New Roman"/>
          <w:sz w:val="24"/>
          <w:szCs w:val="24"/>
        </w:rPr>
        <w:t xml:space="preserve">regular </w:t>
      </w:r>
      <w:r w:rsidRPr="00470375">
        <w:rPr>
          <w:rFonts w:ascii="Times New Roman" w:hAnsi="Times New Roman" w:cs="Times New Roman"/>
          <w:sz w:val="24"/>
          <w:szCs w:val="24"/>
        </w:rPr>
        <w:t xml:space="preserve">stock items </w:t>
      </w:r>
      <w:r w:rsidR="004E4AFE" w:rsidRPr="00470375">
        <w:rPr>
          <w:rFonts w:ascii="Times New Roman" w:hAnsi="Times New Roman" w:cs="Times New Roman"/>
          <w:sz w:val="24"/>
          <w:szCs w:val="24"/>
        </w:rPr>
        <w:t>at no additional cost.</w:t>
      </w:r>
    </w:p>
    <w:p w14:paraId="1E8D181E" w14:textId="77777777" w:rsidR="004E4AFE" w:rsidRPr="00470375" w:rsidRDefault="004E4AFE" w:rsidP="004E4AFE">
      <w:pPr>
        <w:pStyle w:val="ListParagraph"/>
        <w:numPr>
          <w:ilvl w:val="1"/>
          <w:numId w:val="2"/>
        </w:numPr>
        <w:spacing w:after="120"/>
        <w:ind w:left="450"/>
        <w:contextualSpacing w:val="0"/>
        <w:rPr>
          <w:rFonts w:ascii="Times New Roman" w:hAnsi="Times New Roman" w:cs="Times New Roman"/>
          <w:sz w:val="24"/>
          <w:szCs w:val="24"/>
        </w:rPr>
      </w:pPr>
      <w:r w:rsidRPr="00470375">
        <w:rPr>
          <w:rFonts w:ascii="Times New Roman" w:eastAsia="Calibri" w:hAnsi="Times New Roman" w:cs="Times New Roman"/>
          <w:sz w:val="24"/>
          <w:szCs w:val="24"/>
        </w:rPr>
        <w:t xml:space="preserve">Contractors located </w:t>
      </w:r>
      <w:r w:rsidR="00103EBA" w:rsidRPr="00470375">
        <w:rPr>
          <w:rFonts w:ascii="Times New Roman" w:eastAsia="Calibri" w:hAnsi="Times New Roman" w:cs="Times New Roman"/>
          <w:sz w:val="24"/>
          <w:szCs w:val="24"/>
        </w:rPr>
        <w:t xml:space="preserve">greater than twenty-five (25) miles from Fleet Management’s repair facility shall provide price quotes which include freight charges.  </w:t>
      </w:r>
    </w:p>
    <w:p w14:paraId="10E8C436" w14:textId="77777777" w:rsidR="004E4AFE" w:rsidRPr="00470375" w:rsidRDefault="004E4AFE" w:rsidP="004E4AFE">
      <w:pPr>
        <w:pStyle w:val="ListParagraph"/>
        <w:numPr>
          <w:ilvl w:val="1"/>
          <w:numId w:val="2"/>
        </w:numPr>
        <w:spacing w:after="120"/>
        <w:ind w:left="450"/>
        <w:contextualSpacing w:val="0"/>
        <w:rPr>
          <w:rFonts w:ascii="Times New Roman" w:hAnsi="Times New Roman" w:cs="Times New Roman"/>
          <w:sz w:val="24"/>
          <w:szCs w:val="24"/>
        </w:rPr>
      </w:pPr>
      <w:r w:rsidRPr="00470375">
        <w:rPr>
          <w:rFonts w:ascii="Times New Roman" w:eastAsia="Calibri" w:hAnsi="Times New Roman" w:cs="Times New Roman"/>
          <w:sz w:val="24"/>
          <w:szCs w:val="24"/>
        </w:rPr>
        <w:t>Q</w:t>
      </w:r>
      <w:r w:rsidR="00103EBA" w:rsidRPr="00470375">
        <w:rPr>
          <w:rFonts w:ascii="Times New Roman" w:eastAsia="Calibri" w:hAnsi="Times New Roman" w:cs="Times New Roman"/>
          <w:sz w:val="24"/>
          <w:szCs w:val="24"/>
        </w:rPr>
        <w:t>uotes are required for special order parts (non-regular stock) and shall include freight charges if applicable.  No charges beyond the initial quote shall be paid by the County.</w:t>
      </w:r>
    </w:p>
    <w:p w14:paraId="6584FBCC" w14:textId="2209ED6E" w:rsidR="004E4AFE" w:rsidRPr="00470375" w:rsidRDefault="004E4AFE" w:rsidP="00691032">
      <w:pPr>
        <w:pStyle w:val="ListParagraph"/>
        <w:numPr>
          <w:ilvl w:val="1"/>
          <w:numId w:val="2"/>
        </w:numPr>
        <w:spacing w:after="120"/>
        <w:ind w:left="446"/>
        <w:contextualSpacing w:val="0"/>
        <w:rPr>
          <w:rFonts w:ascii="Times New Roman" w:hAnsi="Times New Roman" w:cs="Times New Roman"/>
          <w:sz w:val="24"/>
          <w:szCs w:val="24"/>
        </w:rPr>
      </w:pPr>
      <w:r w:rsidRPr="00470375">
        <w:rPr>
          <w:rFonts w:ascii="Times New Roman" w:eastAsia="Calibri" w:hAnsi="Times New Roman" w:cs="Times New Roman"/>
          <w:sz w:val="24"/>
          <w:szCs w:val="24"/>
        </w:rPr>
        <w:t>F</w:t>
      </w:r>
      <w:r w:rsidR="00103EBA" w:rsidRPr="00470375">
        <w:rPr>
          <w:rFonts w:ascii="Times New Roman" w:eastAsia="Calibri" w:hAnsi="Times New Roman" w:cs="Times New Roman"/>
          <w:sz w:val="24"/>
          <w:szCs w:val="24"/>
        </w:rPr>
        <w:t>ailure to deliver services in accordance with the contract terms, after oral or written notice, the County may procure the services from other sources.</w:t>
      </w:r>
    </w:p>
    <w:p w14:paraId="182603BE" w14:textId="4D3A6AF9" w:rsidR="00D52A5B" w:rsidRPr="00470375" w:rsidRDefault="004E4AFE" w:rsidP="00402D20">
      <w:pPr>
        <w:spacing w:after="120"/>
        <w:ind w:hanging="360"/>
        <w:rPr>
          <w:rFonts w:ascii="Times New Roman" w:hAnsi="Times New Roman" w:cs="Times New Roman"/>
          <w:b/>
          <w:bCs/>
          <w:sz w:val="24"/>
          <w:szCs w:val="24"/>
        </w:rPr>
      </w:pPr>
      <w:r w:rsidRPr="00470375">
        <w:rPr>
          <w:rFonts w:ascii="Times New Roman" w:hAnsi="Times New Roman" w:cs="Times New Roman"/>
          <w:b/>
          <w:bCs/>
          <w:sz w:val="24"/>
          <w:szCs w:val="24"/>
        </w:rPr>
        <w:t xml:space="preserve">5. </w:t>
      </w:r>
      <w:r w:rsidR="00402D20" w:rsidRPr="00470375">
        <w:rPr>
          <w:rFonts w:ascii="Times New Roman" w:hAnsi="Times New Roman" w:cs="Times New Roman"/>
          <w:b/>
          <w:bCs/>
          <w:sz w:val="24"/>
          <w:szCs w:val="24"/>
        </w:rPr>
        <w:tab/>
      </w:r>
      <w:r w:rsidRPr="00470375">
        <w:rPr>
          <w:rFonts w:ascii="Times New Roman" w:hAnsi="Times New Roman" w:cs="Times New Roman"/>
          <w:b/>
          <w:bCs/>
          <w:sz w:val="24"/>
          <w:szCs w:val="24"/>
        </w:rPr>
        <w:t>EMERGENCY / DISASTER DELIVERIES</w:t>
      </w:r>
    </w:p>
    <w:p w14:paraId="71082CAC" w14:textId="77777777" w:rsidR="00D52A5B" w:rsidRPr="00470375" w:rsidRDefault="00691032" w:rsidP="00402D20">
      <w:pPr>
        <w:spacing w:after="120"/>
        <w:ind w:left="432" w:hanging="432"/>
        <w:rPr>
          <w:rFonts w:ascii="Times New Roman" w:hAnsi="Times New Roman" w:cs="Times New Roman"/>
          <w:snapToGrid w:val="0"/>
          <w:sz w:val="24"/>
          <w:szCs w:val="24"/>
        </w:rPr>
      </w:pPr>
      <w:r w:rsidRPr="00470375">
        <w:rPr>
          <w:rFonts w:ascii="Times New Roman" w:hAnsi="Times New Roman" w:cs="Times New Roman"/>
          <w:b/>
          <w:bCs/>
          <w:sz w:val="24"/>
          <w:szCs w:val="24"/>
        </w:rPr>
        <w:t xml:space="preserve">5.1. </w:t>
      </w:r>
      <w:r w:rsidR="00D52A5B" w:rsidRPr="00470375">
        <w:rPr>
          <w:rFonts w:ascii="Times New Roman" w:hAnsi="Times New Roman" w:cs="Times New Roman"/>
          <w:snapToGrid w:val="0"/>
          <w:sz w:val="24"/>
          <w:szCs w:val="24"/>
        </w:rPr>
        <w:t xml:space="preserve">Contractor shall provide twenty-four (24) hour/seven (7) days per week emergency service, as required, to the County.  </w:t>
      </w:r>
    </w:p>
    <w:p w14:paraId="566EAE85" w14:textId="77777777" w:rsidR="00D52A5B" w:rsidRPr="00470375" w:rsidRDefault="00D52A5B" w:rsidP="00402D20">
      <w:pPr>
        <w:spacing w:after="120"/>
        <w:ind w:left="432" w:hanging="432"/>
        <w:rPr>
          <w:rFonts w:ascii="Times New Roman" w:hAnsi="Times New Roman" w:cs="Times New Roman"/>
          <w:snapToGrid w:val="0"/>
          <w:sz w:val="24"/>
          <w:szCs w:val="24"/>
        </w:rPr>
      </w:pPr>
      <w:r w:rsidRPr="00470375">
        <w:rPr>
          <w:rFonts w:ascii="Times New Roman" w:hAnsi="Times New Roman" w:cs="Times New Roman"/>
          <w:b/>
          <w:bCs/>
          <w:sz w:val="24"/>
          <w:szCs w:val="24"/>
        </w:rPr>
        <w:t>5.</w:t>
      </w:r>
      <w:r w:rsidRPr="00470375">
        <w:rPr>
          <w:rFonts w:ascii="Times New Roman" w:hAnsi="Times New Roman" w:cs="Times New Roman"/>
          <w:b/>
          <w:bCs/>
          <w:snapToGrid w:val="0"/>
          <w:sz w:val="24"/>
          <w:szCs w:val="24"/>
        </w:rPr>
        <w:t xml:space="preserve">2. </w:t>
      </w:r>
      <w:r w:rsidRPr="00470375">
        <w:rPr>
          <w:rFonts w:ascii="Times New Roman" w:hAnsi="Times New Roman" w:cs="Times New Roman"/>
          <w:snapToGrid w:val="0"/>
          <w:sz w:val="24"/>
          <w:szCs w:val="24"/>
        </w:rPr>
        <w:t xml:space="preserve">During regular working hours (Monday through Friday, 8:00 A.M. to 5:00 P.M.), emergency service response time (defined as the time from acknowledged notification to arrival on-site) shall be within twenty-four (24) hours after notification by the County.  </w:t>
      </w:r>
    </w:p>
    <w:p w14:paraId="3F397DE8" w14:textId="77777777" w:rsidR="00D52A5B" w:rsidRPr="00470375" w:rsidRDefault="00D52A5B" w:rsidP="00402D20">
      <w:pPr>
        <w:spacing w:after="120"/>
        <w:ind w:left="432" w:hanging="432"/>
        <w:rPr>
          <w:rFonts w:ascii="Times New Roman" w:hAnsi="Times New Roman" w:cs="Times New Roman"/>
          <w:b/>
          <w:bCs/>
          <w:sz w:val="24"/>
          <w:szCs w:val="24"/>
        </w:rPr>
      </w:pPr>
      <w:r w:rsidRPr="00470375">
        <w:rPr>
          <w:rFonts w:ascii="Times New Roman" w:hAnsi="Times New Roman" w:cs="Times New Roman"/>
          <w:b/>
          <w:bCs/>
          <w:sz w:val="24"/>
          <w:szCs w:val="24"/>
        </w:rPr>
        <w:t>5.</w:t>
      </w:r>
      <w:r w:rsidRPr="00470375">
        <w:rPr>
          <w:rFonts w:ascii="Times New Roman" w:hAnsi="Times New Roman" w:cs="Times New Roman"/>
          <w:b/>
          <w:bCs/>
          <w:snapToGrid w:val="0"/>
          <w:sz w:val="24"/>
          <w:szCs w:val="24"/>
        </w:rPr>
        <w:t>3.</w:t>
      </w:r>
      <w:r w:rsidRPr="00470375">
        <w:rPr>
          <w:rFonts w:ascii="Times New Roman" w:hAnsi="Times New Roman" w:cs="Times New Roman"/>
          <w:snapToGrid w:val="0"/>
          <w:sz w:val="24"/>
          <w:szCs w:val="24"/>
        </w:rPr>
        <w:t xml:space="preserve"> During other than regular working hours, the emergency response time, as defined above, shall be within twenty-four (24) hours after notification by the County.</w:t>
      </w:r>
    </w:p>
    <w:p w14:paraId="47C7A4E0" w14:textId="03EBA3C0" w:rsidR="00AD7ED1" w:rsidRPr="00470375" w:rsidRDefault="00D52A5B" w:rsidP="00402D20">
      <w:pPr>
        <w:spacing w:after="120"/>
        <w:ind w:left="432" w:hanging="432"/>
        <w:rPr>
          <w:rFonts w:ascii="Times New Roman" w:hAnsi="Times New Roman" w:cs="Times New Roman"/>
          <w:b/>
          <w:bCs/>
          <w:sz w:val="24"/>
          <w:szCs w:val="24"/>
        </w:rPr>
      </w:pPr>
      <w:r w:rsidRPr="00470375">
        <w:rPr>
          <w:rFonts w:ascii="Times New Roman" w:hAnsi="Times New Roman" w:cs="Times New Roman"/>
          <w:b/>
          <w:bCs/>
          <w:sz w:val="24"/>
          <w:szCs w:val="24"/>
        </w:rPr>
        <w:t>5.4.</w:t>
      </w:r>
      <w:r w:rsidRPr="00470375">
        <w:rPr>
          <w:rFonts w:ascii="Times New Roman" w:hAnsi="Times New Roman" w:cs="Times New Roman"/>
          <w:sz w:val="24"/>
          <w:szCs w:val="24"/>
        </w:rPr>
        <w:t xml:space="preserve"> </w:t>
      </w:r>
      <w:r w:rsidR="00691032" w:rsidRPr="00470375">
        <w:rPr>
          <w:rFonts w:ascii="Times New Roman" w:hAnsi="Times New Roman" w:cs="Times New Roman"/>
          <w:sz w:val="24"/>
          <w:szCs w:val="24"/>
        </w:rPr>
        <w:t xml:space="preserve">Contractor shall </w:t>
      </w:r>
      <w:r w:rsidR="001D00D8" w:rsidRPr="00470375">
        <w:rPr>
          <w:rFonts w:ascii="Times New Roman" w:hAnsi="Times New Roman" w:cs="Times New Roman"/>
          <w:sz w:val="24"/>
          <w:szCs w:val="24"/>
        </w:rPr>
        <w:t>provide a list of personnel, including telephone numbers, who will respond to emergency requests.</w:t>
      </w:r>
    </w:p>
    <w:p w14:paraId="05D004C7" w14:textId="582FBACC" w:rsidR="00D52A5B" w:rsidRPr="00470375" w:rsidRDefault="00D52A5B" w:rsidP="00D52A5B">
      <w:pPr>
        <w:spacing w:after="120"/>
        <w:ind w:hanging="360"/>
        <w:rPr>
          <w:rFonts w:ascii="Times New Roman" w:hAnsi="Times New Roman" w:cs="Times New Roman"/>
          <w:b/>
          <w:bCs/>
          <w:sz w:val="24"/>
          <w:szCs w:val="24"/>
        </w:rPr>
      </w:pPr>
      <w:r w:rsidRPr="00470375">
        <w:rPr>
          <w:rFonts w:ascii="Times New Roman" w:hAnsi="Times New Roman" w:cs="Times New Roman"/>
          <w:b/>
          <w:bCs/>
          <w:sz w:val="24"/>
          <w:szCs w:val="24"/>
        </w:rPr>
        <w:t xml:space="preserve">6. </w:t>
      </w:r>
      <w:r w:rsidR="009B4835" w:rsidRPr="00470375">
        <w:rPr>
          <w:rFonts w:ascii="Times New Roman" w:hAnsi="Times New Roman" w:cs="Times New Roman"/>
          <w:b/>
          <w:bCs/>
          <w:sz w:val="24"/>
          <w:szCs w:val="24"/>
        </w:rPr>
        <w:tab/>
      </w:r>
      <w:r w:rsidRPr="00470375">
        <w:rPr>
          <w:rFonts w:ascii="Times New Roman" w:hAnsi="Times New Roman" w:cs="Times New Roman"/>
          <w:b/>
          <w:bCs/>
          <w:sz w:val="24"/>
          <w:szCs w:val="24"/>
        </w:rPr>
        <w:t>PARTS</w:t>
      </w:r>
    </w:p>
    <w:p w14:paraId="712FE243" w14:textId="77777777" w:rsidR="002974F5" w:rsidRPr="00470375" w:rsidRDefault="00D52A5B" w:rsidP="002974F5">
      <w:pPr>
        <w:pStyle w:val="BodyTextIndent2"/>
        <w:spacing w:after="120" w:line="259" w:lineRule="auto"/>
        <w:ind w:left="432" w:hanging="432"/>
        <w:rPr>
          <w:sz w:val="24"/>
          <w:szCs w:val="24"/>
        </w:rPr>
      </w:pPr>
      <w:r w:rsidRPr="00470375">
        <w:rPr>
          <w:b/>
          <w:bCs/>
          <w:sz w:val="24"/>
          <w:szCs w:val="24"/>
        </w:rPr>
        <w:t>6.1.</w:t>
      </w:r>
      <w:r w:rsidRPr="00470375">
        <w:rPr>
          <w:b/>
          <w:bCs/>
          <w:sz w:val="24"/>
          <w:szCs w:val="24"/>
        </w:rPr>
        <w:tab/>
      </w:r>
      <w:r w:rsidR="002974F5" w:rsidRPr="00470375">
        <w:rPr>
          <w:b/>
          <w:bCs/>
          <w:sz w:val="24"/>
          <w:szCs w:val="24"/>
        </w:rPr>
        <w:t>A</w:t>
      </w:r>
      <w:r w:rsidR="002974F5" w:rsidRPr="00470375">
        <w:rPr>
          <w:sz w:val="24"/>
          <w:szCs w:val="24"/>
        </w:rPr>
        <w:t>ll materials, except where recycled content is specifically requested shall be new, warranted for their merchantability, and fit for a particular purpose.</w:t>
      </w:r>
    </w:p>
    <w:p w14:paraId="50CD56E6" w14:textId="27829CBA" w:rsidR="00D52A5B" w:rsidRPr="00470375" w:rsidRDefault="002974F5" w:rsidP="002974F5">
      <w:pPr>
        <w:pStyle w:val="BodyTextIndent2"/>
        <w:spacing w:after="120" w:line="259" w:lineRule="auto"/>
        <w:ind w:left="432" w:hanging="432"/>
        <w:rPr>
          <w:sz w:val="24"/>
          <w:szCs w:val="24"/>
        </w:rPr>
      </w:pPr>
      <w:r w:rsidRPr="00470375">
        <w:rPr>
          <w:b/>
          <w:bCs/>
          <w:sz w:val="24"/>
          <w:szCs w:val="24"/>
        </w:rPr>
        <w:t xml:space="preserve">6.2. </w:t>
      </w:r>
      <w:r w:rsidR="00D52A5B" w:rsidRPr="00470375">
        <w:rPr>
          <w:b/>
          <w:bCs/>
          <w:sz w:val="24"/>
          <w:szCs w:val="24"/>
        </w:rPr>
        <w:t>S</w:t>
      </w:r>
      <w:r w:rsidR="00AD7ED1" w:rsidRPr="00470375">
        <w:rPr>
          <w:rFonts w:eastAsia="Calibri"/>
          <w:sz w:val="24"/>
          <w:szCs w:val="24"/>
        </w:rPr>
        <w:t xml:space="preserve">hall be of the highest quality that meet or exceed original equipment manufacturer (OEM) specifications and quality.  </w:t>
      </w:r>
    </w:p>
    <w:p w14:paraId="2C6A300C" w14:textId="5ADFA146" w:rsidR="00D52A5B" w:rsidRPr="00470375" w:rsidRDefault="00D52A5B" w:rsidP="00D52A5B">
      <w:pPr>
        <w:spacing w:after="120"/>
        <w:ind w:left="432" w:hanging="432"/>
        <w:rPr>
          <w:rFonts w:ascii="Times New Roman" w:eastAsia="Calibri" w:hAnsi="Times New Roman" w:cs="Times New Roman"/>
          <w:sz w:val="24"/>
          <w:szCs w:val="24"/>
        </w:rPr>
      </w:pPr>
      <w:r w:rsidRPr="00470375">
        <w:rPr>
          <w:rFonts w:ascii="Times New Roman" w:hAnsi="Times New Roman" w:cs="Times New Roman"/>
          <w:b/>
          <w:bCs/>
          <w:sz w:val="24"/>
          <w:szCs w:val="24"/>
        </w:rPr>
        <w:t>6.</w:t>
      </w:r>
      <w:r w:rsidR="002974F5" w:rsidRPr="00470375">
        <w:rPr>
          <w:rFonts w:ascii="Times New Roman" w:hAnsi="Times New Roman" w:cs="Times New Roman"/>
          <w:b/>
          <w:bCs/>
          <w:sz w:val="24"/>
          <w:szCs w:val="24"/>
        </w:rPr>
        <w:t>3</w:t>
      </w:r>
      <w:r w:rsidRPr="00470375">
        <w:rPr>
          <w:rFonts w:ascii="Times New Roman" w:eastAsia="Calibri" w:hAnsi="Times New Roman" w:cs="Times New Roman"/>
          <w:b/>
          <w:bCs/>
          <w:sz w:val="24"/>
          <w:szCs w:val="24"/>
        </w:rPr>
        <w:t>.</w:t>
      </w:r>
      <w:r w:rsidRPr="00470375">
        <w:rPr>
          <w:rFonts w:ascii="Times New Roman" w:eastAsia="Calibri" w:hAnsi="Times New Roman" w:cs="Times New Roman"/>
          <w:sz w:val="24"/>
          <w:szCs w:val="24"/>
        </w:rPr>
        <w:t xml:space="preserve"> S</w:t>
      </w:r>
      <w:r w:rsidR="00AD7ED1" w:rsidRPr="00470375">
        <w:rPr>
          <w:rFonts w:ascii="Times New Roman" w:eastAsia="Calibri" w:hAnsi="Times New Roman" w:cs="Times New Roman"/>
          <w:sz w:val="24"/>
          <w:szCs w:val="24"/>
        </w:rPr>
        <w:t xml:space="preserve">hall carry minimum twelve (12) months, </w:t>
      </w:r>
      <w:r w:rsidRPr="00470375">
        <w:rPr>
          <w:rFonts w:ascii="Times New Roman" w:eastAsia="Calibri" w:hAnsi="Times New Roman" w:cs="Times New Roman"/>
          <w:sz w:val="24"/>
          <w:szCs w:val="24"/>
        </w:rPr>
        <w:t>twelve thousand</w:t>
      </w:r>
      <w:r w:rsidR="00AD7ED1" w:rsidRPr="00470375">
        <w:rPr>
          <w:rFonts w:ascii="Times New Roman" w:eastAsia="Calibri" w:hAnsi="Times New Roman" w:cs="Times New Roman"/>
          <w:sz w:val="24"/>
          <w:szCs w:val="24"/>
        </w:rPr>
        <w:t xml:space="preserve"> (12,000) miles, </w:t>
      </w:r>
      <w:r w:rsidRPr="00470375">
        <w:rPr>
          <w:rFonts w:ascii="Times New Roman" w:eastAsia="Calibri" w:hAnsi="Times New Roman" w:cs="Times New Roman"/>
          <w:sz w:val="24"/>
          <w:szCs w:val="24"/>
        </w:rPr>
        <w:t>six hundred</w:t>
      </w:r>
      <w:r w:rsidR="00AD7ED1" w:rsidRPr="00470375">
        <w:rPr>
          <w:rFonts w:ascii="Times New Roman" w:eastAsia="Calibri" w:hAnsi="Times New Roman" w:cs="Times New Roman"/>
          <w:sz w:val="24"/>
          <w:szCs w:val="24"/>
        </w:rPr>
        <w:t xml:space="preserve"> (600) hours, or in accordance with manufacturer warranty whichever is greater.</w:t>
      </w:r>
    </w:p>
    <w:p w14:paraId="71EC7950" w14:textId="7C194ACC" w:rsidR="00D52A5B" w:rsidRPr="00470375" w:rsidRDefault="00D52A5B" w:rsidP="00D52A5B">
      <w:pPr>
        <w:spacing w:after="120"/>
        <w:ind w:left="432" w:hanging="432"/>
        <w:rPr>
          <w:rFonts w:ascii="Times New Roman" w:eastAsia="Calibri" w:hAnsi="Times New Roman" w:cs="Times New Roman"/>
          <w:sz w:val="24"/>
          <w:szCs w:val="24"/>
        </w:rPr>
      </w:pPr>
      <w:r w:rsidRPr="00470375">
        <w:rPr>
          <w:rFonts w:ascii="Times New Roman" w:hAnsi="Times New Roman" w:cs="Times New Roman"/>
          <w:b/>
          <w:bCs/>
          <w:sz w:val="24"/>
          <w:szCs w:val="24"/>
        </w:rPr>
        <w:t>6.</w:t>
      </w:r>
      <w:r w:rsidR="002974F5" w:rsidRPr="00470375">
        <w:rPr>
          <w:rFonts w:ascii="Times New Roman" w:hAnsi="Times New Roman" w:cs="Times New Roman"/>
          <w:b/>
          <w:bCs/>
          <w:sz w:val="24"/>
          <w:szCs w:val="24"/>
        </w:rPr>
        <w:t>4</w:t>
      </w:r>
      <w:r w:rsidRPr="00470375">
        <w:rPr>
          <w:rFonts w:ascii="Times New Roman" w:eastAsia="Calibri" w:hAnsi="Times New Roman" w:cs="Times New Roman"/>
          <w:sz w:val="24"/>
          <w:szCs w:val="24"/>
        </w:rPr>
        <w:t xml:space="preserve">. Shall </w:t>
      </w:r>
      <w:r w:rsidR="00AD7ED1" w:rsidRPr="00470375">
        <w:rPr>
          <w:rFonts w:ascii="Times New Roman" w:eastAsia="Calibri" w:hAnsi="Times New Roman" w:cs="Times New Roman"/>
          <w:sz w:val="24"/>
          <w:szCs w:val="24"/>
        </w:rPr>
        <w:t>be maintenance certified (re-manufactured, rebuilt, or re-conditioned), as long as they are warranted for merchantability or carry a warranty equivalent to new products.</w:t>
      </w:r>
    </w:p>
    <w:p w14:paraId="1A2B5718" w14:textId="3F80FBFD" w:rsidR="00D52A5B" w:rsidRPr="00470375" w:rsidRDefault="00D52A5B" w:rsidP="00D52A5B">
      <w:pPr>
        <w:spacing w:after="120"/>
        <w:ind w:left="432" w:hanging="432"/>
        <w:rPr>
          <w:rFonts w:ascii="Times New Roman" w:eastAsia="Calibri" w:hAnsi="Times New Roman" w:cs="Times New Roman"/>
          <w:sz w:val="24"/>
          <w:szCs w:val="24"/>
        </w:rPr>
      </w:pPr>
      <w:r w:rsidRPr="00470375">
        <w:rPr>
          <w:rFonts w:ascii="Times New Roman" w:hAnsi="Times New Roman" w:cs="Times New Roman"/>
          <w:b/>
          <w:bCs/>
          <w:sz w:val="24"/>
          <w:szCs w:val="24"/>
        </w:rPr>
        <w:t>6.</w:t>
      </w:r>
      <w:r w:rsidR="002974F5" w:rsidRPr="00470375">
        <w:rPr>
          <w:rFonts w:ascii="Times New Roman" w:hAnsi="Times New Roman" w:cs="Times New Roman"/>
          <w:b/>
          <w:bCs/>
          <w:sz w:val="24"/>
          <w:szCs w:val="24"/>
        </w:rPr>
        <w:t>5</w:t>
      </w:r>
      <w:r w:rsidRPr="00470375">
        <w:rPr>
          <w:rFonts w:ascii="Times New Roman" w:eastAsia="Calibri" w:hAnsi="Times New Roman" w:cs="Times New Roman"/>
          <w:sz w:val="24"/>
          <w:szCs w:val="24"/>
        </w:rPr>
        <w:t xml:space="preserve">. </w:t>
      </w:r>
      <w:r w:rsidR="009B4835" w:rsidRPr="00470375">
        <w:rPr>
          <w:rFonts w:ascii="Times New Roman" w:eastAsia="Calibri" w:hAnsi="Times New Roman" w:cs="Times New Roman"/>
          <w:sz w:val="24"/>
          <w:szCs w:val="24"/>
        </w:rPr>
        <w:t>S</w:t>
      </w:r>
      <w:r w:rsidRPr="00470375">
        <w:rPr>
          <w:rFonts w:ascii="Times New Roman" w:eastAsia="Calibri" w:hAnsi="Times New Roman" w:cs="Times New Roman"/>
          <w:sz w:val="24"/>
          <w:szCs w:val="24"/>
        </w:rPr>
        <w:t>upplier of maintenance certified equipment shall be easily identifiable to the County.</w:t>
      </w:r>
    </w:p>
    <w:p w14:paraId="73104889" w14:textId="77777777" w:rsidR="00D52A5B" w:rsidRPr="00470375" w:rsidRDefault="00D52A5B" w:rsidP="009B4835">
      <w:pPr>
        <w:spacing w:after="120"/>
        <w:ind w:left="432" w:hanging="432"/>
        <w:rPr>
          <w:rFonts w:ascii="Times New Roman" w:eastAsia="Calibri" w:hAnsi="Times New Roman" w:cs="Times New Roman"/>
          <w:sz w:val="24"/>
          <w:szCs w:val="24"/>
        </w:rPr>
      </w:pPr>
      <w:r w:rsidRPr="00470375">
        <w:rPr>
          <w:rFonts w:ascii="Times New Roman" w:hAnsi="Times New Roman" w:cs="Times New Roman"/>
          <w:b/>
          <w:bCs/>
          <w:sz w:val="24"/>
          <w:szCs w:val="24"/>
        </w:rPr>
        <w:t>6.5</w:t>
      </w:r>
      <w:r w:rsidRPr="00470375">
        <w:rPr>
          <w:rFonts w:ascii="Times New Roman" w:eastAsia="Calibri" w:hAnsi="Times New Roman" w:cs="Times New Roman"/>
          <w:sz w:val="24"/>
          <w:szCs w:val="24"/>
        </w:rPr>
        <w:t xml:space="preserve">. Materials </w:t>
      </w:r>
      <w:r w:rsidR="00AD7ED1" w:rsidRPr="00470375">
        <w:rPr>
          <w:rFonts w:ascii="Times New Roman" w:eastAsia="Calibri" w:hAnsi="Times New Roman" w:cs="Times New Roman"/>
          <w:sz w:val="24"/>
          <w:szCs w:val="24"/>
        </w:rPr>
        <w:t>found to be defective or do not conform to specifications</w:t>
      </w:r>
      <w:r w:rsidRPr="00470375">
        <w:rPr>
          <w:rFonts w:ascii="Times New Roman" w:eastAsia="Calibri" w:hAnsi="Times New Roman" w:cs="Times New Roman"/>
          <w:sz w:val="24"/>
          <w:szCs w:val="24"/>
        </w:rPr>
        <w:t xml:space="preserve"> shall be returned and replaced at the Contractor’s expense.</w:t>
      </w:r>
    </w:p>
    <w:p w14:paraId="0038FB9A" w14:textId="77777777" w:rsidR="009B4835" w:rsidRPr="00470375" w:rsidRDefault="00D52A5B" w:rsidP="009B4835">
      <w:pPr>
        <w:spacing w:after="120"/>
        <w:ind w:left="432" w:hanging="432"/>
        <w:rPr>
          <w:rFonts w:ascii="Times New Roman" w:eastAsia="Calibri" w:hAnsi="Times New Roman" w:cs="Times New Roman"/>
          <w:sz w:val="24"/>
          <w:szCs w:val="24"/>
        </w:rPr>
      </w:pPr>
      <w:r w:rsidRPr="00470375">
        <w:rPr>
          <w:rFonts w:ascii="Times New Roman" w:hAnsi="Times New Roman" w:cs="Times New Roman"/>
          <w:b/>
          <w:bCs/>
          <w:sz w:val="24"/>
          <w:szCs w:val="24"/>
        </w:rPr>
        <w:t>6</w:t>
      </w:r>
      <w:r w:rsidRPr="00470375">
        <w:rPr>
          <w:rFonts w:ascii="Times New Roman" w:eastAsia="Calibri" w:hAnsi="Times New Roman" w:cs="Times New Roman"/>
          <w:sz w:val="24"/>
          <w:szCs w:val="24"/>
        </w:rPr>
        <w:t>.</w:t>
      </w:r>
      <w:r w:rsidRPr="00470375">
        <w:rPr>
          <w:rFonts w:ascii="Times New Roman" w:eastAsia="Calibri" w:hAnsi="Times New Roman" w:cs="Times New Roman"/>
          <w:b/>
          <w:bCs/>
          <w:sz w:val="24"/>
          <w:szCs w:val="24"/>
        </w:rPr>
        <w:t>6</w:t>
      </w:r>
      <w:r w:rsidRPr="00470375">
        <w:rPr>
          <w:rFonts w:ascii="Times New Roman" w:eastAsia="Calibri" w:hAnsi="Times New Roman" w:cs="Times New Roman"/>
          <w:sz w:val="24"/>
          <w:szCs w:val="24"/>
        </w:rPr>
        <w:t xml:space="preserve">. </w:t>
      </w:r>
      <w:r w:rsidR="00AD7ED1" w:rsidRPr="00470375">
        <w:rPr>
          <w:rFonts w:ascii="Times New Roman" w:eastAsia="Calibri" w:hAnsi="Times New Roman" w:cs="Times New Roman"/>
          <w:sz w:val="24"/>
          <w:szCs w:val="24"/>
        </w:rPr>
        <w:t xml:space="preserve">Safety Data Sheets (SDS) required by 29 C.F.R. § 1910.1200 </w:t>
      </w:r>
      <w:r w:rsidR="009B4835" w:rsidRPr="00470375">
        <w:rPr>
          <w:rFonts w:ascii="Times New Roman" w:eastAsia="Calibri" w:hAnsi="Times New Roman" w:cs="Times New Roman"/>
          <w:sz w:val="24"/>
          <w:szCs w:val="24"/>
        </w:rPr>
        <w:t xml:space="preserve">shall be provided </w:t>
      </w:r>
      <w:r w:rsidR="00AD7ED1" w:rsidRPr="00470375">
        <w:rPr>
          <w:rFonts w:ascii="Times New Roman" w:eastAsia="Calibri" w:hAnsi="Times New Roman" w:cs="Times New Roman"/>
          <w:sz w:val="24"/>
          <w:szCs w:val="24"/>
        </w:rPr>
        <w:t xml:space="preserve">with the first shipment of any hazardous material.  </w:t>
      </w:r>
    </w:p>
    <w:p w14:paraId="456014D1" w14:textId="4F37C007" w:rsidR="002974F5" w:rsidRPr="00470375" w:rsidRDefault="009B4835" w:rsidP="002974F5">
      <w:pPr>
        <w:spacing w:after="120"/>
        <w:ind w:hanging="360"/>
        <w:rPr>
          <w:rFonts w:ascii="Times New Roman" w:hAnsi="Times New Roman" w:cs="Times New Roman"/>
          <w:b/>
          <w:bCs/>
          <w:snapToGrid w:val="0"/>
          <w:sz w:val="24"/>
          <w:szCs w:val="24"/>
        </w:rPr>
      </w:pPr>
      <w:r w:rsidRPr="00470375">
        <w:rPr>
          <w:rFonts w:ascii="Times New Roman" w:hAnsi="Times New Roman" w:cs="Times New Roman"/>
          <w:b/>
          <w:bCs/>
          <w:sz w:val="24"/>
          <w:szCs w:val="24"/>
        </w:rPr>
        <w:lastRenderedPageBreak/>
        <w:t>7</w:t>
      </w:r>
      <w:r w:rsidRPr="00470375">
        <w:rPr>
          <w:rFonts w:ascii="Times New Roman" w:hAnsi="Times New Roman" w:cs="Times New Roman"/>
          <w:b/>
          <w:sz w:val="24"/>
          <w:szCs w:val="24"/>
        </w:rPr>
        <w:t xml:space="preserve">. </w:t>
      </w:r>
      <w:r w:rsidR="002974F5" w:rsidRPr="00470375">
        <w:rPr>
          <w:rFonts w:ascii="Times New Roman" w:hAnsi="Times New Roman" w:cs="Times New Roman"/>
          <w:b/>
          <w:sz w:val="24"/>
          <w:szCs w:val="24"/>
        </w:rPr>
        <w:t xml:space="preserve"> </w:t>
      </w:r>
      <w:r w:rsidR="002974F5" w:rsidRPr="00470375">
        <w:rPr>
          <w:rFonts w:ascii="Times New Roman" w:hAnsi="Times New Roman" w:cs="Times New Roman"/>
          <w:b/>
          <w:bCs/>
          <w:snapToGrid w:val="0"/>
          <w:sz w:val="24"/>
          <w:szCs w:val="24"/>
        </w:rPr>
        <w:t>METHOD OF PAYMENT</w:t>
      </w:r>
    </w:p>
    <w:p w14:paraId="2407C0D5" w14:textId="59D1612F" w:rsidR="00470375" w:rsidRPr="00470375" w:rsidRDefault="002974F5" w:rsidP="00470375">
      <w:pPr>
        <w:spacing w:after="120"/>
        <w:ind w:left="432" w:hanging="432"/>
        <w:rPr>
          <w:rFonts w:ascii="Times New Roman" w:hAnsi="Times New Roman" w:cs="Times New Roman"/>
          <w:sz w:val="24"/>
          <w:szCs w:val="24"/>
        </w:rPr>
      </w:pPr>
      <w:r w:rsidRPr="00470375">
        <w:rPr>
          <w:rFonts w:ascii="Times New Roman" w:hAnsi="Times New Roman" w:cs="Times New Roman"/>
          <w:b/>
          <w:bCs/>
          <w:snapToGrid w:val="0"/>
          <w:sz w:val="24"/>
          <w:szCs w:val="24"/>
        </w:rPr>
        <w:t xml:space="preserve">7.1. </w:t>
      </w:r>
      <w:r w:rsidR="00470375" w:rsidRPr="00470375">
        <w:rPr>
          <w:rFonts w:ascii="Times New Roman" w:hAnsi="Times New Roman" w:cs="Times New Roman"/>
          <w:snapToGrid w:val="0"/>
          <w:sz w:val="24"/>
          <w:szCs w:val="24"/>
        </w:rPr>
        <w:t xml:space="preserve">Contractor </w:t>
      </w:r>
      <w:r w:rsidR="00470375" w:rsidRPr="00470375">
        <w:rPr>
          <w:rFonts w:ascii="Times New Roman" w:hAnsi="Times New Roman" w:cs="Times New Roman"/>
          <w:color w:val="000000"/>
          <w:sz w:val="24"/>
          <w:szCs w:val="24"/>
        </w:rPr>
        <w:t xml:space="preserve">shall invoice for all inventory purchased pursuant to this agreement on a monthly basis.   </w:t>
      </w:r>
    </w:p>
    <w:p w14:paraId="0C7A6160" w14:textId="588CA3D6" w:rsidR="002974F5" w:rsidRPr="00470375" w:rsidRDefault="00E051F4" w:rsidP="002974F5">
      <w:pPr>
        <w:tabs>
          <w:tab w:val="left" w:pos="270"/>
        </w:tabs>
        <w:spacing w:after="120"/>
        <w:ind w:left="432" w:hanging="432"/>
        <w:rPr>
          <w:rFonts w:ascii="Times New Roman" w:hAnsi="Times New Roman" w:cs="Times New Roman"/>
          <w:snapToGrid w:val="0"/>
          <w:sz w:val="24"/>
          <w:szCs w:val="24"/>
        </w:rPr>
      </w:pPr>
      <w:r w:rsidRPr="00470375">
        <w:rPr>
          <w:rFonts w:ascii="Times New Roman" w:eastAsia="Calibri" w:hAnsi="Times New Roman" w:cs="Times New Roman"/>
          <w:sz w:val="24"/>
          <w:szCs w:val="24"/>
        </w:rPr>
        <w:t xml:space="preserve"> </w:t>
      </w:r>
      <w:r w:rsidR="002974F5" w:rsidRPr="00470375">
        <w:rPr>
          <w:rFonts w:ascii="Times New Roman" w:hAnsi="Times New Roman" w:cs="Times New Roman"/>
          <w:b/>
          <w:bCs/>
          <w:sz w:val="24"/>
          <w:szCs w:val="24"/>
        </w:rPr>
        <w:t>7.</w:t>
      </w:r>
      <w:r w:rsidR="002974F5" w:rsidRPr="00470375">
        <w:rPr>
          <w:rFonts w:ascii="Times New Roman" w:hAnsi="Times New Roman" w:cs="Times New Roman"/>
          <w:b/>
          <w:bCs/>
          <w:snapToGrid w:val="0"/>
          <w:sz w:val="24"/>
          <w:szCs w:val="24"/>
        </w:rPr>
        <w:t>2.</w:t>
      </w:r>
      <w:r w:rsidR="002974F5" w:rsidRPr="00470375">
        <w:rPr>
          <w:rFonts w:ascii="Times New Roman" w:hAnsi="Times New Roman" w:cs="Times New Roman"/>
          <w:snapToGrid w:val="0"/>
          <w:sz w:val="24"/>
          <w:szCs w:val="24"/>
        </w:rPr>
        <w:t xml:space="preserve"> I</w:t>
      </w:r>
      <w:r w:rsidRPr="00470375">
        <w:rPr>
          <w:rFonts w:ascii="Times New Roman" w:hAnsi="Times New Roman" w:cs="Times New Roman"/>
          <w:snapToGrid w:val="0"/>
          <w:sz w:val="24"/>
          <w:szCs w:val="24"/>
        </w:rPr>
        <w:t xml:space="preserve">nvoices shall reference, as applicable, the corresponding delivery ticket number, packing slip number, or other acceptance document that was signed by an authorized representative of the County user department at the time the items were delivered and accepted.  </w:t>
      </w:r>
    </w:p>
    <w:p w14:paraId="5B667AFE" w14:textId="6A280F83" w:rsidR="002974F5" w:rsidRPr="00470375" w:rsidRDefault="002974F5" w:rsidP="002974F5">
      <w:pPr>
        <w:tabs>
          <w:tab w:val="left" w:pos="270"/>
        </w:tabs>
        <w:spacing w:after="120"/>
        <w:ind w:left="432" w:hanging="432"/>
        <w:rPr>
          <w:rFonts w:ascii="Times New Roman" w:hAnsi="Times New Roman" w:cs="Times New Roman"/>
          <w:b/>
          <w:bCs/>
          <w:snapToGrid w:val="0"/>
          <w:sz w:val="24"/>
          <w:szCs w:val="24"/>
        </w:rPr>
      </w:pPr>
      <w:r w:rsidRPr="00470375">
        <w:rPr>
          <w:rFonts w:ascii="Times New Roman" w:hAnsi="Times New Roman" w:cs="Times New Roman"/>
          <w:b/>
          <w:bCs/>
          <w:sz w:val="24"/>
          <w:szCs w:val="24"/>
        </w:rPr>
        <w:t>7.</w:t>
      </w:r>
      <w:r w:rsidRPr="00470375">
        <w:rPr>
          <w:rFonts w:ascii="Times New Roman" w:hAnsi="Times New Roman" w:cs="Times New Roman"/>
          <w:b/>
          <w:bCs/>
          <w:snapToGrid w:val="0"/>
          <w:sz w:val="24"/>
          <w:szCs w:val="24"/>
        </w:rPr>
        <w:t xml:space="preserve">3. </w:t>
      </w:r>
      <w:r w:rsidR="00E051F4" w:rsidRPr="00470375">
        <w:rPr>
          <w:rFonts w:ascii="Times New Roman" w:hAnsi="Times New Roman" w:cs="Times New Roman"/>
          <w:snapToGrid w:val="0"/>
          <w:sz w:val="24"/>
          <w:szCs w:val="24"/>
        </w:rPr>
        <w:t>Under no circumstances shall invoices be submitted to the County in advance of the receipt and acceptance of the goods by the County.</w:t>
      </w:r>
    </w:p>
    <w:p w14:paraId="443C1247" w14:textId="6975B84E" w:rsidR="002974F5" w:rsidRPr="00470375" w:rsidRDefault="002974F5" w:rsidP="002974F5">
      <w:pPr>
        <w:tabs>
          <w:tab w:val="left" w:pos="270"/>
        </w:tabs>
        <w:spacing w:after="120"/>
        <w:ind w:left="432" w:hanging="432"/>
        <w:rPr>
          <w:rFonts w:ascii="Times New Roman" w:hAnsi="Times New Roman" w:cs="Times New Roman"/>
          <w:snapToGrid w:val="0"/>
          <w:sz w:val="24"/>
          <w:szCs w:val="24"/>
        </w:rPr>
      </w:pPr>
      <w:r w:rsidRPr="00470375">
        <w:rPr>
          <w:rFonts w:ascii="Times New Roman" w:hAnsi="Times New Roman" w:cs="Times New Roman"/>
          <w:b/>
          <w:bCs/>
          <w:sz w:val="24"/>
          <w:szCs w:val="24"/>
        </w:rPr>
        <w:t>7.</w:t>
      </w:r>
      <w:r w:rsidRPr="00470375">
        <w:rPr>
          <w:rFonts w:ascii="Times New Roman" w:hAnsi="Times New Roman" w:cs="Times New Roman"/>
          <w:b/>
          <w:bCs/>
          <w:snapToGrid w:val="0"/>
          <w:sz w:val="24"/>
          <w:szCs w:val="24"/>
        </w:rPr>
        <w:t>4.</w:t>
      </w:r>
      <w:r w:rsidRPr="00470375">
        <w:rPr>
          <w:rFonts w:ascii="Times New Roman" w:hAnsi="Times New Roman" w:cs="Times New Roman"/>
          <w:snapToGrid w:val="0"/>
          <w:sz w:val="24"/>
          <w:szCs w:val="24"/>
        </w:rPr>
        <w:t xml:space="preserve"> </w:t>
      </w:r>
      <w:r w:rsidR="00E051F4" w:rsidRPr="00470375">
        <w:rPr>
          <w:rFonts w:ascii="Times New Roman" w:hAnsi="Times New Roman" w:cs="Times New Roman"/>
          <w:snapToGrid w:val="0"/>
          <w:sz w:val="24"/>
          <w:szCs w:val="24"/>
        </w:rPr>
        <w:t xml:space="preserve">All invoices shall contain the contract and/or purchase order number, date and location of delivery or service, and confirmation of acceptance of the goods or services by the appropriate County representative.  </w:t>
      </w:r>
    </w:p>
    <w:p w14:paraId="6EE021B0" w14:textId="1B81C7AE" w:rsidR="00AD7ED1" w:rsidRPr="00470375" w:rsidRDefault="002974F5" w:rsidP="002974F5">
      <w:pPr>
        <w:tabs>
          <w:tab w:val="left" w:pos="270"/>
        </w:tabs>
        <w:spacing w:after="120"/>
        <w:ind w:left="432" w:hanging="432"/>
        <w:rPr>
          <w:rFonts w:ascii="Times New Roman" w:hAnsi="Times New Roman" w:cs="Times New Roman"/>
          <w:b/>
          <w:bCs/>
          <w:color w:val="000000"/>
          <w:sz w:val="24"/>
          <w:szCs w:val="24"/>
        </w:rPr>
      </w:pPr>
      <w:r w:rsidRPr="00470375">
        <w:rPr>
          <w:rFonts w:ascii="Times New Roman" w:hAnsi="Times New Roman" w:cs="Times New Roman"/>
          <w:b/>
          <w:bCs/>
          <w:sz w:val="24"/>
          <w:szCs w:val="24"/>
        </w:rPr>
        <w:t>7.</w:t>
      </w:r>
      <w:r w:rsidRPr="00470375">
        <w:rPr>
          <w:rFonts w:ascii="Times New Roman" w:hAnsi="Times New Roman" w:cs="Times New Roman"/>
          <w:b/>
          <w:bCs/>
          <w:snapToGrid w:val="0"/>
          <w:sz w:val="24"/>
          <w:szCs w:val="24"/>
        </w:rPr>
        <w:t xml:space="preserve">5. </w:t>
      </w:r>
      <w:r w:rsidR="00E051F4" w:rsidRPr="00470375">
        <w:rPr>
          <w:rFonts w:ascii="Times New Roman" w:hAnsi="Times New Roman" w:cs="Times New Roman"/>
          <w:snapToGrid w:val="0"/>
          <w:sz w:val="24"/>
          <w:szCs w:val="24"/>
        </w:rPr>
        <w:t>Failure to submit invoices in the prescribed manner will delay payment</w:t>
      </w:r>
      <w:r w:rsidRPr="00470375">
        <w:rPr>
          <w:rFonts w:ascii="Times New Roman" w:hAnsi="Times New Roman" w:cs="Times New Roman"/>
          <w:snapToGrid w:val="0"/>
          <w:sz w:val="24"/>
          <w:szCs w:val="24"/>
        </w:rPr>
        <w:t xml:space="preserve">. </w:t>
      </w:r>
    </w:p>
    <w:p w14:paraId="17AAE06F" w14:textId="1AC20680" w:rsidR="001E070E" w:rsidRPr="00470375" w:rsidRDefault="002974F5" w:rsidP="002974F5">
      <w:pPr>
        <w:spacing w:after="120"/>
        <w:ind w:left="-360"/>
        <w:rPr>
          <w:rFonts w:ascii="Times New Roman" w:hAnsi="Times New Roman" w:cs="Times New Roman"/>
          <w:b/>
          <w:bCs/>
          <w:sz w:val="24"/>
          <w:szCs w:val="24"/>
        </w:rPr>
      </w:pPr>
      <w:r w:rsidRPr="00470375">
        <w:rPr>
          <w:rFonts w:ascii="Times New Roman" w:hAnsi="Times New Roman" w:cs="Times New Roman"/>
          <w:b/>
          <w:bCs/>
          <w:sz w:val="24"/>
          <w:szCs w:val="24"/>
        </w:rPr>
        <w:t>8.</w:t>
      </w:r>
      <w:r w:rsidRPr="00470375">
        <w:rPr>
          <w:rFonts w:ascii="Times New Roman" w:hAnsi="Times New Roman" w:cs="Times New Roman"/>
          <w:b/>
          <w:bCs/>
          <w:sz w:val="24"/>
          <w:szCs w:val="24"/>
        </w:rPr>
        <w:tab/>
      </w:r>
      <w:r w:rsidR="001E070E" w:rsidRPr="00470375">
        <w:rPr>
          <w:rFonts w:ascii="Times New Roman" w:hAnsi="Times New Roman" w:cs="Times New Roman"/>
          <w:b/>
          <w:bCs/>
          <w:sz w:val="24"/>
          <w:szCs w:val="24"/>
        </w:rPr>
        <w:t>WARRANTY REQUIREMENTS</w:t>
      </w:r>
    </w:p>
    <w:p w14:paraId="5E2E9863" w14:textId="5915A0D3" w:rsidR="002974F5" w:rsidRPr="00470375" w:rsidRDefault="002974F5" w:rsidP="002974F5">
      <w:pPr>
        <w:pStyle w:val="BodyTextIndent2"/>
        <w:spacing w:after="120" w:line="259" w:lineRule="auto"/>
        <w:ind w:left="432" w:hanging="432"/>
        <w:rPr>
          <w:sz w:val="24"/>
          <w:szCs w:val="24"/>
        </w:rPr>
      </w:pPr>
      <w:r w:rsidRPr="00470375">
        <w:rPr>
          <w:b/>
          <w:bCs/>
          <w:sz w:val="24"/>
          <w:szCs w:val="24"/>
        </w:rPr>
        <w:t>8.1.</w:t>
      </w:r>
      <w:r w:rsidRPr="00470375">
        <w:rPr>
          <w:sz w:val="24"/>
          <w:szCs w:val="24"/>
        </w:rPr>
        <w:t xml:space="preserve"> </w:t>
      </w:r>
      <w:r w:rsidR="00470375" w:rsidRPr="00470375">
        <w:rPr>
          <w:sz w:val="24"/>
          <w:szCs w:val="24"/>
        </w:rPr>
        <w:t>P</w:t>
      </w:r>
      <w:r w:rsidRPr="00470375">
        <w:rPr>
          <w:sz w:val="24"/>
          <w:szCs w:val="24"/>
        </w:rPr>
        <w:t xml:space="preserve">roduct and/or service furnished shall be covered by the most favorable commercial warranty the </w:t>
      </w:r>
      <w:r w:rsidR="00470375">
        <w:rPr>
          <w:sz w:val="24"/>
          <w:szCs w:val="24"/>
        </w:rPr>
        <w:t xml:space="preserve">contractor </w:t>
      </w:r>
      <w:r w:rsidRPr="00470375">
        <w:rPr>
          <w:sz w:val="24"/>
          <w:szCs w:val="24"/>
        </w:rPr>
        <w:t xml:space="preserve">gives to any customer for comparable quantities of products and/or services and the rights and remedies provided herein are in addition to said warranty and do not limit any right afforded to the County by any other provision of this solicitation.  </w:t>
      </w:r>
    </w:p>
    <w:p w14:paraId="050C9698" w14:textId="03C6E321" w:rsidR="00470375" w:rsidRPr="00470375" w:rsidRDefault="00470375" w:rsidP="00470375">
      <w:pPr>
        <w:spacing w:after="120"/>
        <w:ind w:left="432" w:hanging="432"/>
        <w:rPr>
          <w:rFonts w:ascii="Times New Roman" w:hAnsi="Times New Roman" w:cs="Times New Roman"/>
          <w:sz w:val="24"/>
          <w:szCs w:val="24"/>
        </w:rPr>
      </w:pPr>
      <w:r w:rsidRPr="00470375">
        <w:rPr>
          <w:rFonts w:ascii="Times New Roman" w:hAnsi="Times New Roman" w:cs="Times New Roman"/>
          <w:b/>
          <w:bCs/>
          <w:sz w:val="24"/>
          <w:szCs w:val="24"/>
        </w:rPr>
        <w:t>8.2.</w:t>
      </w:r>
      <w:r w:rsidRPr="00470375">
        <w:rPr>
          <w:rFonts w:ascii="Times New Roman" w:hAnsi="Times New Roman" w:cs="Times New Roman"/>
          <w:sz w:val="24"/>
          <w:szCs w:val="24"/>
        </w:rPr>
        <w:t xml:space="preserve"> </w:t>
      </w:r>
      <w:r w:rsidR="001D7ED7" w:rsidRPr="00470375">
        <w:rPr>
          <w:rFonts w:ascii="Times New Roman" w:hAnsi="Times New Roman" w:cs="Times New Roman"/>
          <w:sz w:val="24"/>
          <w:szCs w:val="24"/>
        </w:rPr>
        <w:t xml:space="preserve">All products supplied pursuant to this agreement are subject to the terms of written warranties provided by the manufacturer of each </w:t>
      </w:r>
      <w:r w:rsidRPr="00470375">
        <w:rPr>
          <w:rFonts w:ascii="Times New Roman" w:hAnsi="Times New Roman" w:cs="Times New Roman"/>
          <w:sz w:val="24"/>
          <w:szCs w:val="24"/>
        </w:rPr>
        <w:t>p</w:t>
      </w:r>
      <w:r w:rsidR="001D7ED7" w:rsidRPr="00470375">
        <w:rPr>
          <w:rFonts w:ascii="Times New Roman" w:hAnsi="Times New Roman" w:cs="Times New Roman"/>
          <w:sz w:val="24"/>
          <w:szCs w:val="24"/>
        </w:rPr>
        <w:t xml:space="preserve">roduct, and the </w:t>
      </w:r>
      <w:r w:rsidRPr="00470375">
        <w:rPr>
          <w:rFonts w:ascii="Times New Roman" w:hAnsi="Times New Roman" w:cs="Times New Roman"/>
          <w:sz w:val="24"/>
          <w:szCs w:val="24"/>
        </w:rPr>
        <w:t xml:space="preserve">contractor </w:t>
      </w:r>
      <w:r w:rsidR="001D7ED7" w:rsidRPr="00470375">
        <w:rPr>
          <w:rFonts w:ascii="Times New Roman" w:hAnsi="Times New Roman" w:cs="Times New Roman"/>
          <w:sz w:val="24"/>
          <w:szCs w:val="24"/>
        </w:rPr>
        <w:t>shall use reasonable commercial effor</w:t>
      </w:r>
      <w:r w:rsidR="00E051F4" w:rsidRPr="00470375">
        <w:rPr>
          <w:rFonts w:ascii="Times New Roman" w:hAnsi="Times New Roman" w:cs="Times New Roman"/>
          <w:sz w:val="24"/>
          <w:szCs w:val="24"/>
        </w:rPr>
        <w:t>t</w:t>
      </w:r>
      <w:r w:rsidR="001D7ED7" w:rsidRPr="00470375">
        <w:rPr>
          <w:rFonts w:ascii="Times New Roman" w:hAnsi="Times New Roman" w:cs="Times New Roman"/>
          <w:sz w:val="24"/>
          <w:szCs w:val="24"/>
        </w:rPr>
        <w:t xml:space="preserve">s to assist the </w:t>
      </w:r>
      <w:r>
        <w:rPr>
          <w:rFonts w:ascii="Times New Roman" w:hAnsi="Times New Roman" w:cs="Times New Roman"/>
          <w:sz w:val="24"/>
          <w:szCs w:val="24"/>
        </w:rPr>
        <w:t>County</w:t>
      </w:r>
      <w:r w:rsidR="001D7ED7" w:rsidRPr="00470375">
        <w:rPr>
          <w:rFonts w:ascii="Times New Roman" w:hAnsi="Times New Roman" w:cs="Times New Roman"/>
          <w:sz w:val="24"/>
          <w:szCs w:val="24"/>
        </w:rPr>
        <w:t xml:space="preserve"> in processing all warranty claims that the </w:t>
      </w:r>
      <w:r>
        <w:rPr>
          <w:rFonts w:ascii="Times New Roman" w:hAnsi="Times New Roman" w:cs="Times New Roman"/>
          <w:sz w:val="24"/>
          <w:szCs w:val="24"/>
        </w:rPr>
        <w:t>County</w:t>
      </w:r>
      <w:r w:rsidR="001D7ED7" w:rsidRPr="00470375">
        <w:rPr>
          <w:rFonts w:ascii="Times New Roman" w:hAnsi="Times New Roman" w:cs="Times New Roman"/>
          <w:sz w:val="24"/>
          <w:szCs w:val="24"/>
        </w:rPr>
        <w:t xml:space="preserve"> may have against a manufacturer</w:t>
      </w:r>
      <w:r w:rsidR="005F088B" w:rsidRPr="00470375">
        <w:rPr>
          <w:rFonts w:ascii="Times New Roman" w:hAnsi="Times New Roman" w:cs="Times New Roman"/>
          <w:sz w:val="24"/>
          <w:szCs w:val="24"/>
        </w:rPr>
        <w:t xml:space="preserve">.  </w:t>
      </w:r>
    </w:p>
    <w:p w14:paraId="2EECF06C" w14:textId="24EAF1F6" w:rsidR="00E051F4" w:rsidRPr="00470375" w:rsidRDefault="00470375" w:rsidP="00470375">
      <w:pPr>
        <w:spacing w:after="120"/>
        <w:ind w:left="432" w:hanging="432"/>
        <w:rPr>
          <w:rFonts w:ascii="Times New Roman" w:hAnsi="Times New Roman" w:cs="Times New Roman"/>
          <w:sz w:val="24"/>
          <w:szCs w:val="24"/>
        </w:rPr>
      </w:pPr>
      <w:r w:rsidRPr="00470375">
        <w:rPr>
          <w:rFonts w:ascii="Times New Roman" w:hAnsi="Times New Roman" w:cs="Times New Roman"/>
          <w:b/>
          <w:bCs/>
          <w:sz w:val="24"/>
          <w:szCs w:val="24"/>
        </w:rPr>
        <w:t>8.3.</w:t>
      </w:r>
      <w:r w:rsidRPr="00470375">
        <w:rPr>
          <w:rFonts w:ascii="Times New Roman" w:hAnsi="Times New Roman" w:cs="Times New Roman"/>
          <w:sz w:val="24"/>
          <w:szCs w:val="24"/>
        </w:rPr>
        <w:t xml:space="preserve"> </w:t>
      </w:r>
      <w:r>
        <w:rPr>
          <w:rFonts w:ascii="Times New Roman" w:hAnsi="Times New Roman" w:cs="Times New Roman"/>
          <w:sz w:val="24"/>
          <w:szCs w:val="24"/>
        </w:rPr>
        <w:t>M</w:t>
      </w:r>
      <w:r w:rsidR="005F088B" w:rsidRPr="00470375">
        <w:rPr>
          <w:rFonts w:ascii="Times New Roman" w:hAnsi="Times New Roman" w:cs="Times New Roman"/>
          <w:sz w:val="24"/>
          <w:szCs w:val="24"/>
        </w:rPr>
        <w:t xml:space="preserve">anufacturer’s warranty </w:t>
      </w:r>
      <w:r>
        <w:rPr>
          <w:rFonts w:ascii="Times New Roman" w:hAnsi="Times New Roman" w:cs="Times New Roman"/>
          <w:sz w:val="24"/>
          <w:szCs w:val="24"/>
        </w:rPr>
        <w:t>sha</w:t>
      </w:r>
      <w:r w:rsidR="005F088B" w:rsidRPr="00470375">
        <w:rPr>
          <w:rFonts w:ascii="Times New Roman" w:hAnsi="Times New Roman" w:cs="Times New Roman"/>
          <w:sz w:val="24"/>
          <w:szCs w:val="24"/>
        </w:rPr>
        <w:t>ll be the sole and exclusive reme</w:t>
      </w:r>
      <w:r w:rsidR="00D15ECF" w:rsidRPr="00470375">
        <w:rPr>
          <w:rFonts w:ascii="Times New Roman" w:hAnsi="Times New Roman" w:cs="Times New Roman"/>
          <w:sz w:val="24"/>
          <w:szCs w:val="24"/>
        </w:rPr>
        <w:t>d</w:t>
      </w:r>
      <w:r w:rsidR="005F088B" w:rsidRPr="00470375">
        <w:rPr>
          <w:rFonts w:ascii="Times New Roman" w:hAnsi="Times New Roman" w:cs="Times New Roman"/>
          <w:sz w:val="24"/>
          <w:szCs w:val="24"/>
        </w:rPr>
        <w:t xml:space="preserve">y of the </w:t>
      </w:r>
      <w:r>
        <w:rPr>
          <w:rFonts w:ascii="Times New Roman" w:hAnsi="Times New Roman" w:cs="Times New Roman"/>
          <w:sz w:val="24"/>
          <w:szCs w:val="24"/>
        </w:rPr>
        <w:t>County</w:t>
      </w:r>
      <w:r w:rsidR="00D15ECF" w:rsidRPr="00470375">
        <w:rPr>
          <w:rFonts w:ascii="Times New Roman" w:hAnsi="Times New Roman" w:cs="Times New Roman"/>
          <w:sz w:val="24"/>
          <w:szCs w:val="24"/>
        </w:rPr>
        <w:t xml:space="preserve"> in connection with any claims concerning the products supplied to customer pursuant to this agreement.  Copies of the manufacturer’s warranties are available to </w:t>
      </w:r>
      <w:r>
        <w:rPr>
          <w:rFonts w:ascii="Times New Roman" w:hAnsi="Times New Roman" w:cs="Times New Roman"/>
          <w:sz w:val="24"/>
          <w:szCs w:val="24"/>
        </w:rPr>
        <w:t>County</w:t>
      </w:r>
      <w:r w:rsidR="00D15ECF" w:rsidRPr="00470375">
        <w:rPr>
          <w:rFonts w:ascii="Times New Roman" w:hAnsi="Times New Roman" w:cs="Times New Roman"/>
          <w:sz w:val="24"/>
          <w:szCs w:val="24"/>
        </w:rPr>
        <w:t xml:space="preserve"> upon request.  </w:t>
      </w:r>
    </w:p>
    <w:p w14:paraId="4ABB0389" w14:textId="77777777" w:rsidR="009044F5" w:rsidRPr="00470375" w:rsidRDefault="009044F5" w:rsidP="009E1F2D">
      <w:pPr>
        <w:pStyle w:val="ListParagraph"/>
        <w:spacing w:after="120"/>
        <w:ind w:left="0"/>
        <w:contextualSpacing w:val="0"/>
        <w:rPr>
          <w:rFonts w:ascii="Times New Roman" w:hAnsi="Times New Roman" w:cs="Times New Roman"/>
          <w:b/>
          <w:bCs/>
          <w:color w:val="000000"/>
          <w:sz w:val="24"/>
          <w:szCs w:val="24"/>
        </w:rPr>
      </w:pPr>
    </w:p>
    <w:p w14:paraId="6C83824F" w14:textId="0B0691FC" w:rsidR="00A06F53" w:rsidRPr="00470375" w:rsidRDefault="00A06F53" w:rsidP="00936343">
      <w:pPr>
        <w:jc w:val="center"/>
        <w:rPr>
          <w:rFonts w:ascii="Times New Roman" w:hAnsi="Times New Roman" w:cs="Times New Roman"/>
          <w:sz w:val="24"/>
          <w:szCs w:val="24"/>
        </w:rPr>
      </w:pPr>
      <w:r w:rsidRPr="00470375">
        <w:rPr>
          <w:rFonts w:ascii="Times New Roman" w:hAnsi="Times New Roman" w:cs="Times New Roman"/>
          <w:sz w:val="24"/>
          <w:szCs w:val="24"/>
        </w:rPr>
        <w:t>[</w:t>
      </w:r>
      <w:r w:rsidR="00926CF2" w:rsidRPr="00470375">
        <w:rPr>
          <w:rFonts w:ascii="Times New Roman" w:hAnsi="Times New Roman" w:cs="Times New Roman"/>
          <w:i/>
          <w:iCs/>
          <w:sz w:val="24"/>
          <w:szCs w:val="24"/>
        </w:rPr>
        <w:t>The remainder of this page intentionally left blank</w:t>
      </w:r>
      <w:r w:rsidRPr="00470375">
        <w:rPr>
          <w:rFonts w:ascii="Times New Roman" w:hAnsi="Times New Roman" w:cs="Times New Roman"/>
          <w:sz w:val="24"/>
          <w:szCs w:val="24"/>
        </w:rPr>
        <w:t>]</w:t>
      </w:r>
    </w:p>
    <w:sectPr w:rsidR="00A06F53" w:rsidRPr="0047037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10729" w14:textId="77777777" w:rsidR="00D57311" w:rsidRDefault="00D57311" w:rsidP="00CF0E5A">
      <w:pPr>
        <w:spacing w:after="0" w:line="240" w:lineRule="auto"/>
      </w:pPr>
      <w:r>
        <w:separator/>
      </w:r>
    </w:p>
  </w:endnote>
  <w:endnote w:type="continuationSeparator" w:id="0">
    <w:p w14:paraId="4108E0E3" w14:textId="77777777" w:rsidR="00D57311" w:rsidRDefault="00D57311"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77488" w14:textId="77777777" w:rsidR="00D57311" w:rsidRDefault="00D57311" w:rsidP="00CF0E5A">
      <w:pPr>
        <w:spacing w:after="0" w:line="240" w:lineRule="auto"/>
      </w:pPr>
      <w:r>
        <w:separator/>
      </w:r>
    </w:p>
  </w:footnote>
  <w:footnote w:type="continuationSeparator" w:id="0">
    <w:p w14:paraId="0A422E2C" w14:textId="77777777" w:rsidR="00D57311" w:rsidRDefault="00D57311"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2CD0E2C3" w:rsidR="00CF0E5A" w:rsidRPr="00A06F53" w:rsidRDefault="00A06F53" w:rsidP="003150EB">
    <w:pPr>
      <w:pStyle w:val="Header"/>
      <w:tabs>
        <w:tab w:val="clear" w:pos="4680"/>
        <w:tab w:val="left" w:pos="1980"/>
        <w:tab w:val="center" w:pos="4770"/>
      </w:tabs>
      <w:jc w:val="center"/>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3150EB">
      <w:rPr>
        <w:rFonts w:ascii="Times New Roman" w:hAnsi="Times New Roman" w:cs="Times New Roman"/>
        <w:b/>
        <w:sz w:val="24"/>
        <w:szCs w:val="24"/>
      </w:rPr>
      <w:t>725</w:t>
    </w:r>
    <w:r w:rsidR="00FB7DB7">
      <w:rPr>
        <w:rFonts w:ascii="Times New Roman" w:hAnsi="Times New Roman" w:cs="Times New Roman"/>
        <w:b/>
        <w:sz w:val="24"/>
        <w:szCs w:val="24"/>
      </w:rPr>
      <w:tab/>
    </w:r>
    <w:r w:rsidR="003150EB">
      <w:rPr>
        <w:rFonts w:ascii="Times New Roman" w:hAnsi="Times New Roman" w:cs="Times New Roman"/>
        <w:b/>
        <w:sz w:val="24"/>
        <w:szCs w:val="24"/>
      </w:rPr>
      <w:tab/>
    </w:r>
    <w:r w:rsidR="004118F9">
      <w:rPr>
        <w:rFonts w:ascii="Times New Roman" w:hAnsi="Times New Roman" w:cs="Times New Roman"/>
        <w:b/>
        <w:sz w:val="24"/>
        <w:szCs w:val="24"/>
      </w:rPr>
      <w:t>FLEET</w:t>
    </w:r>
    <w:r w:rsidR="003150EB">
      <w:rPr>
        <w:rFonts w:ascii="Times New Roman" w:hAnsi="Times New Roman" w:cs="Times New Roman"/>
        <w:b/>
        <w:sz w:val="24"/>
        <w:szCs w:val="24"/>
      </w:rPr>
      <w:t xml:space="preserve"> PARTS </w:t>
    </w:r>
    <w:r w:rsidR="004118F9">
      <w:rPr>
        <w:rFonts w:ascii="Times New Roman" w:hAnsi="Times New Roman" w:cs="Times New Roman"/>
        <w:b/>
        <w:sz w:val="24"/>
        <w:szCs w:val="24"/>
      </w:rPr>
      <w:t>SUPPLIERS (Vendor Pool)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668CE"/>
    <w:multiLevelType w:val="multilevel"/>
    <w:tmpl w:val="688C4EF0"/>
    <w:lvl w:ilvl="0">
      <w:start w:val="1"/>
      <w:numFmt w:val="decimal"/>
      <w:lvlText w:val="%1."/>
      <w:lvlJc w:val="left"/>
      <w:pPr>
        <w:ind w:left="360" w:hanging="360"/>
      </w:pPr>
      <w:rPr>
        <w:rFonts w:hint="default"/>
        <w:b/>
        <w:bCs/>
        <w:i w:val="0"/>
        <w:iCs/>
      </w:rPr>
    </w:lvl>
    <w:lvl w:ilvl="1">
      <w:start w:val="1"/>
      <w:numFmt w:val="decimal"/>
      <w:lvlText w:val="%1.%2."/>
      <w:lvlJc w:val="left"/>
      <w:pPr>
        <w:ind w:left="106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0F7FAB"/>
    <w:multiLevelType w:val="multilevel"/>
    <w:tmpl w:val="688C4EF0"/>
    <w:lvl w:ilvl="0">
      <w:start w:val="1"/>
      <w:numFmt w:val="decimal"/>
      <w:lvlText w:val="%1."/>
      <w:lvlJc w:val="left"/>
      <w:pPr>
        <w:ind w:left="360" w:hanging="360"/>
      </w:pPr>
      <w:rPr>
        <w:rFonts w:hint="default"/>
        <w:b/>
        <w:bCs/>
        <w:i w:val="0"/>
        <w:iCs/>
      </w:rPr>
    </w:lvl>
    <w:lvl w:ilvl="1">
      <w:start w:val="1"/>
      <w:numFmt w:val="decimal"/>
      <w:lvlText w:val="%1.%2."/>
      <w:lvlJc w:val="left"/>
      <w:pPr>
        <w:ind w:left="106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6C4849"/>
    <w:multiLevelType w:val="multilevel"/>
    <w:tmpl w:val="688C4EF0"/>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A95DD5"/>
    <w:multiLevelType w:val="multilevel"/>
    <w:tmpl w:val="688C4EF0"/>
    <w:lvl w:ilvl="0">
      <w:start w:val="1"/>
      <w:numFmt w:val="decimal"/>
      <w:lvlText w:val="%1."/>
      <w:lvlJc w:val="left"/>
      <w:pPr>
        <w:ind w:left="360" w:hanging="360"/>
      </w:pPr>
      <w:rPr>
        <w:rFonts w:hint="default"/>
        <w:b/>
        <w:bCs/>
        <w:i w:val="0"/>
        <w:iCs/>
      </w:rPr>
    </w:lvl>
    <w:lvl w:ilvl="1">
      <w:start w:val="1"/>
      <w:numFmt w:val="decimal"/>
      <w:lvlText w:val="%1.%2."/>
      <w:lvlJc w:val="left"/>
      <w:pPr>
        <w:ind w:left="106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737AF0"/>
    <w:multiLevelType w:val="multilevel"/>
    <w:tmpl w:val="688C4EF0"/>
    <w:lvl w:ilvl="0">
      <w:start w:val="1"/>
      <w:numFmt w:val="decimal"/>
      <w:lvlText w:val="%1."/>
      <w:lvlJc w:val="left"/>
      <w:pPr>
        <w:ind w:left="360" w:hanging="360"/>
      </w:pPr>
      <w:rPr>
        <w:rFonts w:hint="default"/>
        <w:b/>
        <w:bCs/>
        <w:i w:val="0"/>
        <w:iCs/>
      </w:rPr>
    </w:lvl>
    <w:lvl w:ilvl="1">
      <w:start w:val="1"/>
      <w:numFmt w:val="decimal"/>
      <w:lvlText w:val="%1.%2."/>
      <w:lvlJc w:val="left"/>
      <w:pPr>
        <w:ind w:left="106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1"/>
  </w:num>
  <w:num w:numId="2" w16cid:durableId="1966808432">
    <w:abstractNumId w:val="8"/>
  </w:num>
  <w:num w:numId="3" w16cid:durableId="1617056659">
    <w:abstractNumId w:val="9"/>
  </w:num>
  <w:num w:numId="4" w16cid:durableId="347491926">
    <w:abstractNumId w:val="10"/>
  </w:num>
  <w:num w:numId="5" w16cid:durableId="1531920137">
    <w:abstractNumId w:val="2"/>
  </w:num>
  <w:num w:numId="6" w16cid:durableId="1080953148">
    <w:abstractNumId w:val="3"/>
  </w:num>
  <w:num w:numId="7" w16cid:durableId="1478186290">
    <w:abstractNumId w:val="7"/>
  </w:num>
  <w:num w:numId="8" w16cid:durableId="1256014037">
    <w:abstractNumId w:val="5"/>
  </w:num>
  <w:num w:numId="9" w16cid:durableId="25765124">
    <w:abstractNumId w:val="6"/>
  </w:num>
  <w:num w:numId="10" w16cid:durableId="1809474269">
    <w:abstractNumId w:val="0"/>
  </w:num>
  <w:num w:numId="11" w16cid:durableId="644743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loJduQD6N+SltEhZJ7aEyp/sgTSLflPrSqsXQ6T6lAFUMASp0YqXCJ3K/TlfIsOQnFQIWyGy7r4qik6GTLisw==" w:salt="5EeUh1ZtdGWq/x1DbvB9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B2902"/>
    <w:rsid w:val="000C0692"/>
    <w:rsid w:val="000D584F"/>
    <w:rsid w:val="00103EBA"/>
    <w:rsid w:val="001248E4"/>
    <w:rsid w:val="00145C43"/>
    <w:rsid w:val="001931D2"/>
    <w:rsid w:val="001C1F7F"/>
    <w:rsid w:val="001D00D8"/>
    <w:rsid w:val="001D2B27"/>
    <w:rsid w:val="001D43E3"/>
    <w:rsid w:val="001D7ED7"/>
    <w:rsid w:val="001E070E"/>
    <w:rsid w:val="001E1FC6"/>
    <w:rsid w:val="001F7C6E"/>
    <w:rsid w:val="00220B79"/>
    <w:rsid w:val="00220E55"/>
    <w:rsid w:val="00234C76"/>
    <w:rsid w:val="00234DD1"/>
    <w:rsid w:val="00272F11"/>
    <w:rsid w:val="00284FE7"/>
    <w:rsid w:val="002974F5"/>
    <w:rsid w:val="002A167D"/>
    <w:rsid w:val="002C7734"/>
    <w:rsid w:val="002D1FE4"/>
    <w:rsid w:val="002E621B"/>
    <w:rsid w:val="003150EB"/>
    <w:rsid w:val="00402D20"/>
    <w:rsid w:val="004118F9"/>
    <w:rsid w:val="004430D4"/>
    <w:rsid w:val="00445715"/>
    <w:rsid w:val="00446226"/>
    <w:rsid w:val="00450C9F"/>
    <w:rsid w:val="004642AC"/>
    <w:rsid w:val="00470375"/>
    <w:rsid w:val="004E4AFE"/>
    <w:rsid w:val="005018A8"/>
    <w:rsid w:val="00512D2A"/>
    <w:rsid w:val="005243D1"/>
    <w:rsid w:val="0056144E"/>
    <w:rsid w:val="005D1408"/>
    <w:rsid w:val="005F088B"/>
    <w:rsid w:val="00617C6A"/>
    <w:rsid w:val="00634CBB"/>
    <w:rsid w:val="00640D9E"/>
    <w:rsid w:val="00653DE3"/>
    <w:rsid w:val="006713B7"/>
    <w:rsid w:val="00677CD6"/>
    <w:rsid w:val="00691032"/>
    <w:rsid w:val="006C3D74"/>
    <w:rsid w:val="006E0A6F"/>
    <w:rsid w:val="00721771"/>
    <w:rsid w:val="0077064A"/>
    <w:rsid w:val="00771A4D"/>
    <w:rsid w:val="007826DB"/>
    <w:rsid w:val="00784935"/>
    <w:rsid w:val="007A037D"/>
    <w:rsid w:val="007C4C31"/>
    <w:rsid w:val="007D10BF"/>
    <w:rsid w:val="007D6C56"/>
    <w:rsid w:val="00851F56"/>
    <w:rsid w:val="0085262E"/>
    <w:rsid w:val="00873AD5"/>
    <w:rsid w:val="00877D5C"/>
    <w:rsid w:val="0089466D"/>
    <w:rsid w:val="008C456C"/>
    <w:rsid w:val="009044F5"/>
    <w:rsid w:val="00926CF2"/>
    <w:rsid w:val="00936343"/>
    <w:rsid w:val="0094480E"/>
    <w:rsid w:val="00951577"/>
    <w:rsid w:val="009B4835"/>
    <w:rsid w:val="009E1F2D"/>
    <w:rsid w:val="00A05B6C"/>
    <w:rsid w:val="00A06F53"/>
    <w:rsid w:val="00A07239"/>
    <w:rsid w:val="00A11573"/>
    <w:rsid w:val="00A245F9"/>
    <w:rsid w:val="00A53D3A"/>
    <w:rsid w:val="00A65A92"/>
    <w:rsid w:val="00AD320A"/>
    <w:rsid w:val="00AD7ED1"/>
    <w:rsid w:val="00AE03B9"/>
    <w:rsid w:val="00AE4A43"/>
    <w:rsid w:val="00B412D2"/>
    <w:rsid w:val="00B52066"/>
    <w:rsid w:val="00B61147"/>
    <w:rsid w:val="00BA2EC9"/>
    <w:rsid w:val="00BC17DB"/>
    <w:rsid w:val="00BC5995"/>
    <w:rsid w:val="00BD2E8C"/>
    <w:rsid w:val="00BF0093"/>
    <w:rsid w:val="00BF2E98"/>
    <w:rsid w:val="00C1201A"/>
    <w:rsid w:val="00C655F9"/>
    <w:rsid w:val="00CD24E5"/>
    <w:rsid w:val="00CF0E5A"/>
    <w:rsid w:val="00D042F5"/>
    <w:rsid w:val="00D15B4A"/>
    <w:rsid w:val="00D15ECF"/>
    <w:rsid w:val="00D52A5B"/>
    <w:rsid w:val="00D5350E"/>
    <w:rsid w:val="00D57311"/>
    <w:rsid w:val="00D603CF"/>
    <w:rsid w:val="00D927C7"/>
    <w:rsid w:val="00DA3028"/>
    <w:rsid w:val="00DA3202"/>
    <w:rsid w:val="00DB262B"/>
    <w:rsid w:val="00DC2E59"/>
    <w:rsid w:val="00DC5055"/>
    <w:rsid w:val="00E04076"/>
    <w:rsid w:val="00E051F4"/>
    <w:rsid w:val="00E7550C"/>
    <w:rsid w:val="00E75FCA"/>
    <w:rsid w:val="00E9750B"/>
    <w:rsid w:val="00EA0973"/>
    <w:rsid w:val="00EB13A9"/>
    <w:rsid w:val="00EE537A"/>
    <w:rsid w:val="00EF26B0"/>
    <w:rsid w:val="00F13387"/>
    <w:rsid w:val="00F57B68"/>
    <w:rsid w:val="00F66424"/>
    <w:rsid w:val="00FA227A"/>
    <w:rsid w:val="00FA562D"/>
    <w:rsid w:val="00FB7DB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styleId="BodyTextIndent2">
    <w:name w:val="Body Text Indent 2"/>
    <w:basedOn w:val="Normal"/>
    <w:link w:val="BodyTextIndent2Char"/>
    <w:rsid w:val="00E051F4"/>
    <w:pPr>
      <w:spacing w:after="0" w:line="240" w:lineRule="auto"/>
      <w:ind w:left="72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E051F4"/>
    <w:rPr>
      <w:rFonts w:ascii="Times New Roman" w:eastAsia="Times New Roman" w:hAnsi="Times New Roman" w:cs="Times New Roman"/>
      <w:sz w:val="20"/>
      <w:szCs w:val="20"/>
    </w:rPr>
  </w:style>
  <w:style w:type="paragraph" w:customStyle="1" w:styleId="pf0">
    <w:name w:val="pf0"/>
    <w:basedOn w:val="Normal"/>
    <w:rsid w:val="00EE5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EE53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1025</Words>
  <Characters>5844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29</cp:revision>
  <cp:lastPrinted>2021-08-24T14:59:00Z</cp:lastPrinted>
  <dcterms:created xsi:type="dcterms:W3CDTF">2024-12-26T01:48:00Z</dcterms:created>
  <dcterms:modified xsi:type="dcterms:W3CDTF">2025-03-18T17:16:00Z</dcterms:modified>
</cp:coreProperties>
</file>