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7F9FFCEA"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3A336D">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30DC85BD" w:rsidR="00EF4569" w:rsidRDefault="00B62D34" w:rsidP="003A196B">
      <w:pPr>
        <w:pStyle w:val="TOC1"/>
        <w:rPr>
          <w:b/>
        </w:rPr>
      </w:pPr>
      <w:r>
        <w:t>Solicitation</w:t>
      </w:r>
      <w:r w:rsidR="00015C1C" w:rsidRPr="00015C1C">
        <w:t xml:space="preserve"> Number:</w:t>
      </w:r>
      <w:r w:rsidR="00C875FA">
        <w:tab/>
      </w:r>
      <w:r w:rsidR="006C7329">
        <w:rPr>
          <w:b/>
        </w:rPr>
        <w:fldChar w:fldCharType="begin">
          <w:ffData>
            <w:name w:val="BIDNUMBER"/>
            <w:enabled/>
            <w:calcOnExit w:val="0"/>
            <w:textInput>
              <w:default w:val="25-714"/>
              <w:format w:val="UPPERCASE"/>
            </w:textInput>
          </w:ffData>
        </w:fldChar>
      </w:r>
      <w:bookmarkStart w:id="0" w:name="BIDNUMBER"/>
      <w:r w:rsidR="006C7329">
        <w:rPr>
          <w:b/>
        </w:rPr>
        <w:instrText xml:space="preserve"> FORMTEXT </w:instrText>
      </w:r>
      <w:r w:rsidR="006C7329">
        <w:rPr>
          <w:b/>
        </w:rPr>
      </w:r>
      <w:r w:rsidR="006C7329">
        <w:rPr>
          <w:b/>
        </w:rPr>
        <w:fldChar w:fldCharType="separate"/>
      </w:r>
      <w:r w:rsidR="00870CEC">
        <w:rPr>
          <w:b/>
          <w:noProof/>
        </w:rPr>
        <w:t>25-714</w:t>
      </w:r>
      <w:r w:rsidR="006C7329">
        <w:rPr>
          <w:b/>
        </w:rPr>
        <w:fldChar w:fldCharType="end"/>
      </w:r>
      <w:bookmarkEnd w:id="0"/>
      <w:r w:rsidR="00015C1C" w:rsidRPr="00015C1C">
        <w:cr/>
      </w:r>
      <w:r w:rsidR="007951FB">
        <w:t>Solicitation</w:t>
      </w:r>
      <w:r w:rsidR="00015C1C" w:rsidRPr="00015C1C">
        <w:t xml:space="preserve"> Title:</w:t>
      </w:r>
      <w:r w:rsidR="00015C1C" w:rsidRPr="00015C1C">
        <w:tab/>
      </w:r>
      <w:r w:rsidR="006C7329">
        <w:rPr>
          <w:b/>
        </w:rPr>
        <w:fldChar w:fldCharType="begin">
          <w:ffData>
            <w:name w:val="BIDNAME"/>
            <w:enabled/>
            <w:calcOnExit w:val="0"/>
            <w:textInput>
              <w:default w:val="LAKE AMOS BASIN ENGINEERING ANALYSIS &amp; PLAN DEVELOPMENT"/>
              <w:format w:val="UPPERCASE"/>
            </w:textInput>
          </w:ffData>
        </w:fldChar>
      </w:r>
      <w:bookmarkStart w:id="1" w:name="BIDNAME"/>
      <w:r w:rsidR="006C7329">
        <w:rPr>
          <w:b/>
        </w:rPr>
        <w:instrText xml:space="preserve"> FORMTEXT </w:instrText>
      </w:r>
      <w:r w:rsidR="006C7329">
        <w:rPr>
          <w:b/>
        </w:rPr>
      </w:r>
      <w:r w:rsidR="006C7329">
        <w:rPr>
          <w:b/>
        </w:rPr>
        <w:fldChar w:fldCharType="separate"/>
      </w:r>
      <w:r w:rsidR="00870CEC">
        <w:rPr>
          <w:b/>
          <w:noProof/>
        </w:rPr>
        <w:t>LAKE AMOS BASIN ENGINEERING ANALYSIS &amp; PLAN DEVELOPMENT</w:t>
      </w:r>
      <w:r w:rsidR="006C7329">
        <w:rPr>
          <w:b/>
        </w:rPr>
        <w:fldChar w:fldCharType="end"/>
      </w:r>
      <w:bookmarkEnd w:id="1"/>
      <w:r w:rsidR="00015C1C" w:rsidRPr="00015C1C">
        <w:cr/>
      </w:r>
      <w:r w:rsidR="00EF4569">
        <w:t>P</w:t>
      </w:r>
      <w:r w:rsidR="00EF4569" w:rsidRPr="00015C1C">
        <w:t>re-</w:t>
      </w:r>
      <w:r w:rsidR="005A38E8">
        <w:t>Solicitation</w:t>
      </w:r>
      <w:r w:rsidR="00EF4569" w:rsidRPr="00015C1C">
        <w:t xml:space="preserve"> Conference:</w:t>
      </w:r>
      <w:r w:rsidR="00EF4569" w:rsidRPr="00015C1C">
        <w:tab/>
      </w:r>
      <w:r w:rsidR="00357F8C">
        <w:rPr>
          <w:b/>
        </w:rPr>
        <w:t>n/a</w:t>
      </w:r>
    </w:p>
    <w:p w14:paraId="128847D1" w14:textId="20FE3F80" w:rsidR="00015C1C" w:rsidRDefault="00EF4569" w:rsidP="00EF4569">
      <w:pPr>
        <w:pStyle w:val="TOC1"/>
        <w:spacing w:after="240"/>
        <w:rPr>
          <w:b/>
        </w:rPr>
      </w:pPr>
      <w:r>
        <w:t>Last Day to Ask Questions:</w:t>
      </w:r>
      <w:r w:rsidR="00C875FA">
        <w:t xml:space="preserve">  </w:t>
      </w:r>
      <w:r w:rsidR="00991A70">
        <w:rPr>
          <w:b/>
        </w:rPr>
        <w:fldChar w:fldCharType="begin">
          <w:ffData>
            <w:name w:val="LastDayquestions"/>
            <w:enabled/>
            <w:calcOnExit w:val="0"/>
            <w:textInput>
              <w:default w:val="01/21/2025"/>
            </w:textInput>
          </w:ffData>
        </w:fldChar>
      </w:r>
      <w:bookmarkStart w:id="2" w:name="LastDayquestions"/>
      <w:r w:rsidR="00991A70">
        <w:rPr>
          <w:b/>
        </w:rPr>
        <w:instrText xml:space="preserve"> FORMTEXT </w:instrText>
      </w:r>
      <w:r w:rsidR="00991A70">
        <w:rPr>
          <w:b/>
        </w:rPr>
      </w:r>
      <w:r w:rsidR="00991A70">
        <w:rPr>
          <w:b/>
        </w:rPr>
        <w:fldChar w:fldCharType="separate"/>
      </w:r>
      <w:r w:rsidR="00870CEC">
        <w:rPr>
          <w:b/>
          <w:noProof/>
        </w:rPr>
        <w:t>01/21/2025</w:t>
      </w:r>
      <w:r w:rsidR="00991A70">
        <w:rPr>
          <w:b/>
        </w:rPr>
        <w:fldChar w:fldCharType="end"/>
      </w:r>
      <w:bookmarkEnd w:id="2"/>
      <w:r w:rsidR="00015C1C" w:rsidRPr="00015C1C">
        <w:cr/>
        <w:t>CLOSING DATE:</w:t>
      </w:r>
      <w:r w:rsidR="00C875FA">
        <w:tab/>
      </w:r>
      <w:r w:rsidR="00CA6E47">
        <w:rPr>
          <w:b/>
        </w:rPr>
        <w:fldChar w:fldCharType="begin">
          <w:ffData>
            <w:name w:val="ClosingDate"/>
            <w:enabled/>
            <w:calcOnExit w:val="0"/>
            <w:textInput>
              <w:default w:val="02/11/2025"/>
            </w:textInput>
          </w:ffData>
        </w:fldChar>
      </w:r>
      <w:bookmarkStart w:id="3" w:name="ClosingDate"/>
      <w:r w:rsidR="00CA6E47">
        <w:rPr>
          <w:b/>
        </w:rPr>
        <w:instrText xml:space="preserve"> FORMTEXT </w:instrText>
      </w:r>
      <w:r w:rsidR="00CA6E47">
        <w:rPr>
          <w:b/>
        </w:rPr>
      </w:r>
      <w:r w:rsidR="00CA6E47">
        <w:rPr>
          <w:b/>
        </w:rPr>
        <w:fldChar w:fldCharType="separate"/>
      </w:r>
      <w:r w:rsidR="00CA6E47">
        <w:rPr>
          <w:b/>
          <w:noProof/>
        </w:rPr>
        <w:t>02/11/2025</w:t>
      </w:r>
      <w:r w:rsidR="00CA6E47">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sdt>
      <w:sdtPr>
        <w:rPr>
          <w:rFonts w:asciiTheme="minorHAnsi" w:eastAsiaTheme="minorHAnsi" w:hAnsiTheme="minorHAnsi" w:cstheme="minorBidi"/>
          <w:b w:val="0"/>
          <w:sz w:val="22"/>
          <w:szCs w:val="22"/>
        </w:rPr>
        <w:id w:val="740303798"/>
        <w:docPartObj>
          <w:docPartGallery w:val="Table of Contents"/>
          <w:docPartUnique/>
        </w:docPartObj>
      </w:sdtPr>
      <w:sdtEndPr>
        <w:rPr>
          <w:rFonts w:ascii="Times New Roman" w:hAnsi="Times New Roman" w:cs="Times New Roman"/>
          <w:bCs/>
          <w:noProof/>
          <w:sz w:val="24"/>
          <w:szCs w:val="24"/>
        </w:rPr>
      </w:sdtEndPr>
      <w:sdtContent>
        <w:p w14:paraId="4E2A8C80" w14:textId="77777777" w:rsidR="00B73BC0" w:rsidRPr="00B73BC0" w:rsidRDefault="00B73BC0" w:rsidP="00B73BC0">
          <w:pPr>
            <w:pStyle w:val="TOCHeading"/>
            <w:jc w:val="center"/>
            <w:rPr>
              <w:rFonts w:cs="Times New Roman"/>
              <w:b w:val="0"/>
              <w:sz w:val="24"/>
              <w:szCs w:val="24"/>
            </w:rPr>
          </w:pPr>
          <w:r w:rsidRPr="00B73BC0">
            <w:rPr>
              <w:rFonts w:cs="Times New Roman"/>
              <w:sz w:val="24"/>
              <w:szCs w:val="24"/>
            </w:rPr>
            <w:t>TABLE OF CONTENTS</w:t>
          </w:r>
        </w:p>
        <w:p w14:paraId="6193EF1A" w14:textId="098A5D79" w:rsidR="00870CEC" w:rsidRDefault="00C3426F">
          <w:pPr>
            <w:pStyle w:val="TOC1"/>
            <w:tabs>
              <w:tab w:val="left" w:pos="440"/>
              <w:tab w:val="right" w:leader="dot" w:pos="9800"/>
            </w:tabs>
            <w:rPr>
              <w:rFonts w:asciiTheme="minorHAnsi" w:hAnsiTheme="minorHAnsi" w:cstheme="minorBidi"/>
              <w:noProof/>
              <w:kern w:val="2"/>
              <w14:ligatures w14:val="standardContextual"/>
            </w:rPr>
          </w:pPr>
          <w:r>
            <w:fldChar w:fldCharType="begin"/>
          </w:r>
          <w:r>
            <w:instrText xml:space="preserve"> TOC \o "1-1" \h \z \u </w:instrText>
          </w:r>
          <w:r>
            <w:fldChar w:fldCharType="separate"/>
          </w:r>
          <w:hyperlink w:anchor="_Toc185574293" w:history="1">
            <w:r w:rsidR="00870CEC" w:rsidRPr="00B06BA8">
              <w:rPr>
                <w:rStyle w:val="Hyperlink"/>
                <w:b/>
                <w:noProof/>
              </w:rPr>
              <w:t>1.</w:t>
            </w:r>
            <w:r w:rsidR="00870CEC">
              <w:rPr>
                <w:rFonts w:asciiTheme="minorHAnsi" w:hAnsiTheme="minorHAnsi" w:cstheme="minorBidi"/>
                <w:noProof/>
                <w:kern w:val="2"/>
                <w14:ligatures w14:val="standardContextual"/>
              </w:rPr>
              <w:tab/>
            </w:r>
            <w:r w:rsidR="00870CEC" w:rsidRPr="00B06BA8">
              <w:rPr>
                <w:rStyle w:val="Hyperlink"/>
                <w:b/>
                <w:noProof/>
              </w:rPr>
              <w:t>PURPOSE OF REQUEST SOLICITATION</w:t>
            </w:r>
            <w:r w:rsidR="00870CEC">
              <w:rPr>
                <w:noProof/>
                <w:webHidden/>
              </w:rPr>
              <w:tab/>
            </w:r>
            <w:r w:rsidR="00870CEC">
              <w:rPr>
                <w:noProof/>
                <w:webHidden/>
              </w:rPr>
              <w:fldChar w:fldCharType="begin"/>
            </w:r>
            <w:r w:rsidR="00870CEC">
              <w:rPr>
                <w:noProof/>
                <w:webHidden/>
              </w:rPr>
              <w:instrText xml:space="preserve"> PAGEREF _Toc185574293 \h </w:instrText>
            </w:r>
            <w:r w:rsidR="00870CEC">
              <w:rPr>
                <w:noProof/>
                <w:webHidden/>
              </w:rPr>
            </w:r>
            <w:r w:rsidR="00870CEC">
              <w:rPr>
                <w:noProof/>
                <w:webHidden/>
              </w:rPr>
              <w:fldChar w:fldCharType="separate"/>
            </w:r>
            <w:r w:rsidR="00870CEC">
              <w:rPr>
                <w:noProof/>
                <w:webHidden/>
              </w:rPr>
              <w:t>2</w:t>
            </w:r>
            <w:r w:rsidR="00870CEC">
              <w:rPr>
                <w:noProof/>
                <w:webHidden/>
              </w:rPr>
              <w:fldChar w:fldCharType="end"/>
            </w:r>
          </w:hyperlink>
        </w:p>
        <w:p w14:paraId="0348AB77" w14:textId="646830B1" w:rsidR="00870CEC" w:rsidRDefault="00870CEC">
          <w:pPr>
            <w:pStyle w:val="TOC1"/>
            <w:tabs>
              <w:tab w:val="left" w:pos="440"/>
              <w:tab w:val="right" w:leader="dot" w:pos="9800"/>
            </w:tabs>
            <w:rPr>
              <w:rFonts w:asciiTheme="minorHAnsi" w:hAnsiTheme="minorHAnsi" w:cstheme="minorBidi"/>
              <w:noProof/>
              <w:kern w:val="2"/>
              <w14:ligatures w14:val="standardContextual"/>
            </w:rPr>
          </w:pPr>
          <w:hyperlink w:anchor="_Toc185574294" w:history="1">
            <w:r w:rsidRPr="00B06BA8">
              <w:rPr>
                <w:rStyle w:val="Hyperlink"/>
                <w:b/>
                <w:noProof/>
              </w:rPr>
              <w:t>2.</w:t>
            </w:r>
            <w:r>
              <w:rPr>
                <w:rFonts w:asciiTheme="minorHAnsi" w:hAnsiTheme="minorHAnsi" w:cstheme="minorBidi"/>
                <w:noProof/>
                <w:kern w:val="2"/>
                <w14:ligatures w14:val="standardContextual"/>
              </w:rPr>
              <w:tab/>
            </w:r>
            <w:r w:rsidRPr="00B06BA8">
              <w:rPr>
                <w:rStyle w:val="Hyperlink"/>
                <w:b/>
                <w:noProof/>
              </w:rPr>
              <w:t>EXHIBITS</w:t>
            </w:r>
            <w:r>
              <w:rPr>
                <w:noProof/>
                <w:webHidden/>
              </w:rPr>
              <w:tab/>
            </w:r>
            <w:r>
              <w:rPr>
                <w:noProof/>
                <w:webHidden/>
              </w:rPr>
              <w:fldChar w:fldCharType="begin"/>
            </w:r>
            <w:r>
              <w:rPr>
                <w:noProof/>
                <w:webHidden/>
              </w:rPr>
              <w:instrText xml:space="preserve"> PAGEREF _Toc185574294 \h </w:instrText>
            </w:r>
            <w:r>
              <w:rPr>
                <w:noProof/>
                <w:webHidden/>
              </w:rPr>
            </w:r>
            <w:r>
              <w:rPr>
                <w:noProof/>
                <w:webHidden/>
              </w:rPr>
              <w:fldChar w:fldCharType="separate"/>
            </w:r>
            <w:r>
              <w:rPr>
                <w:noProof/>
                <w:webHidden/>
              </w:rPr>
              <w:t>2</w:t>
            </w:r>
            <w:r>
              <w:rPr>
                <w:noProof/>
                <w:webHidden/>
              </w:rPr>
              <w:fldChar w:fldCharType="end"/>
            </w:r>
          </w:hyperlink>
        </w:p>
        <w:p w14:paraId="15E6A0BE" w14:textId="2F3B7A76" w:rsidR="00870CEC" w:rsidRDefault="00870CEC">
          <w:pPr>
            <w:pStyle w:val="TOC1"/>
            <w:tabs>
              <w:tab w:val="left" w:pos="440"/>
              <w:tab w:val="right" w:leader="dot" w:pos="9800"/>
            </w:tabs>
            <w:rPr>
              <w:rFonts w:asciiTheme="minorHAnsi" w:hAnsiTheme="minorHAnsi" w:cstheme="minorBidi"/>
              <w:noProof/>
              <w:kern w:val="2"/>
              <w14:ligatures w14:val="standardContextual"/>
            </w:rPr>
          </w:pPr>
          <w:hyperlink w:anchor="_Toc185574295" w:history="1">
            <w:r w:rsidRPr="00B06BA8">
              <w:rPr>
                <w:rStyle w:val="Hyperlink"/>
                <w:b/>
                <w:noProof/>
              </w:rPr>
              <w:t>3.</w:t>
            </w:r>
            <w:r>
              <w:rPr>
                <w:rFonts w:asciiTheme="minorHAnsi" w:hAnsiTheme="minorHAnsi" w:cstheme="minorBidi"/>
                <w:noProof/>
                <w:kern w:val="2"/>
                <w14:ligatures w14:val="standardContextual"/>
              </w:rPr>
              <w:tab/>
            </w:r>
            <w:r w:rsidRPr="00B06BA8">
              <w:rPr>
                <w:rStyle w:val="Hyperlink"/>
                <w:b/>
                <w:noProof/>
              </w:rPr>
              <w:t>ATTACHMENTS</w:t>
            </w:r>
            <w:r>
              <w:rPr>
                <w:noProof/>
                <w:webHidden/>
              </w:rPr>
              <w:tab/>
            </w:r>
            <w:r>
              <w:rPr>
                <w:noProof/>
                <w:webHidden/>
              </w:rPr>
              <w:fldChar w:fldCharType="begin"/>
            </w:r>
            <w:r>
              <w:rPr>
                <w:noProof/>
                <w:webHidden/>
              </w:rPr>
              <w:instrText xml:space="preserve"> PAGEREF _Toc185574295 \h </w:instrText>
            </w:r>
            <w:r>
              <w:rPr>
                <w:noProof/>
                <w:webHidden/>
              </w:rPr>
            </w:r>
            <w:r>
              <w:rPr>
                <w:noProof/>
                <w:webHidden/>
              </w:rPr>
              <w:fldChar w:fldCharType="separate"/>
            </w:r>
            <w:r>
              <w:rPr>
                <w:noProof/>
                <w:webHidden/>
              </w:rPr>
              <w:t>2</w:t>
            </w:r>
            <w:r>
              <w:rPr>
                <w:noProof/>
                <w:webHidden/>
              </w:rPr>
              <w:fldChar w:fldCharType="end"/>
            </w:r>
          </w:hyperlink>
        </w:p>
        <w:p w14:paraId="4BB14874" w14:textId="4E86DB81" w:rsidR="00870CEC" w:rsidRDefault="00870CEC">
          <w:pPr>
            <w:pStyle w:val="TOC1"/>
            <w:tabs>
              <w:tab w:val="left" w:pos="440"/>
              <w:tab w:val="right" w:leader="dot" w:pos="9800"/>
            </w:tabs>
            <w:rPr>
              <w:rFonts w:asciiTheme="minorHAnsi" w:hAnsiTheme="minorHAnsi" w:cstheme="minorBidi"/>
              <w:noProof/>
              <w:kern w:val="2"/>
              <w14:ligatures w14:val="standardContextual"/>
            </w:rPr>
          </w:pPr>
          <w:hyperlink w:anchor="_Toc185574296" w:history="1">
            <w:r w:rsidRPr="00B06BA8">
              <w:rPr>
                <w:rStyle w:val="Hyperlink"/>
                <w:b/>
                <w:noProof/>
              </w:rPr>
              <w:t>4.</w:t>
            </w:r>
            <w:r>
              <w:rPr>
                <w:rFonts w:asciiTheme="minorHAnsi" w:hAnsiTheme="minorHAnsi" w:cstheme="minorBidi"/>
                <w:noProof/>
                <w:kern w:val="2"/>
                <w14:ligatures w14:val="standardContextual"/>
              </w:rPr>
              <w:tab/>
            </w:r>
            <w:r w:rsidRPr="00B06BA8">
              <w:rPr>
                <w:rStyle w:val="Hyperlink"/>
                <w:b/>
                <w:noProof/>
              </w:rPr>
              <w:t>POINT OF CONTACT</w:t>
            </w:r>
            <w:r>
              <w:rPr>
                <w:noProof/>
                <w:webHidden/>
              </w:rPr>
              <w:tab/>
            </w:r>
            <w:r>
              <w:rPr>
                <w:noProof/>
                <w:webHidden/>
              </w:rPr>
              <w:fldChar w:fldCharType="begin"/>
            </w:r>
            <w:r>
              <w:rPr>
                <w:noProof/>
                <w:webHidden/>
              </w:rPr>
              <w:instrText xml:space="preserve"> PAGEREF _Toc185574296 \h </w:instrText>
            </w:r>
            <w:r>
              <w:rPr>
                <w:noProof/>
                <w:webHidden/>
              </w:rPr>
            </w:r>
            <w:r>
              <w:rPr>
                <w:noProof/>
                <w:webHidden/>
              </w:rPr>
              <w:fldChar w:fldCharType="separate"/>
            </w:r>
            <w:r>
              <w:rPr>
                <w:noProof/>
                <w:webHidden/>
              </w:rPr>
              <w:t>2</w:t>
            </w:r>
            <w:r>
              <w:rPr>
                <w:noProof/>
                <w:webHidden/>
              </w:rPr>
              <w:fldChar w:fldCharType="end"/>
            </w:r>
          </w:hyperlink>
        </w:p>
        <w:p w14:paraId="6B357A28" w14:textId="32CD8A08" w:rsidR="00870CEC" w:rsidRDefault="00870CEC">
          <w:pPr>
            <w:pStyle w:val="TOC1"/>
            <w:tabs>
              <w:tab w:val="left" w:pos="440"/>
              <w:tab w:val="right" w:leader="dot" w:pos="9800"/>
            </w:tabs>
            <w:rPr>
              <w:rFonts w:asciiTheme="minorHAnsi" w:hAnsiTheme="minorHAnsi" w:cstheme="minorBidi"/>
              <w:noProof/>
              <w:kern w:val="2"/>
              <w14:ligatures w14:val="standardContextual"/>
            </w:rPr>
          </w:pPr>
          <w:hyperlink w:anchor="_Toc185574297" w:history="1">
            <w:r w:rsidRPr="00B06BA8">
              <w:rPr>
                <w:rStyle w:val="Hyperlink"/>
                <w:b/>
                <w:noProof/>
              </w:rPr>
              <w:t>5.</w:t>
            </w:r>
            <w:r>
              <w:rPr>
                <w:rFonts w:asciiTheme="minorHAnsi" w:hAnsiTheme="minorHAnsi" w:cstheme="minorBidi"/>
                <w:noProof/>
                <w:kern w:val="2"/>
                <w14:ligatures w14:val="standardContextual"/>
              </w:rPr>
              <w:tab/>
            </w:r>
            <w:r w:rsidRPr="00B06BA8">
              <w:rPr>
                <w:rStyle w:val="Hyperlink"/>
                <w:b/>
                <w:noProof/>
              </w:rPr>
              <w:t>PRE-PROPOSAL CONFERENCE</w:t>
            </w:r>
            <w:r>
              <w:rPr>
                <w:noProof/>
                <w:webHidden/>
              </w:rPr>
              <w:tab/>
            </w:r>
            <w:r>
              <w:rPr>
                <w:noProof/>
                <w:webHidden/>
              </w:rPr>
              <w:fldChar w:fldCharType="begin"/>
            </w:r>
            <w:r>
              <w:rPr>
                <w:noProof/>
                <w:webHidden/>
              </w:rPr>
              <w:instrText xml:space="preserve"> PAGEREF _Toc185574297 \h </w:instrText>
            </w:r>
            <w:r>
              <w:rPr>
                <w:noProof/>
                <w:webHidden/>
              </w:rPr>
            </w:r>
            <w:r>
              <w:rPr>
                <w:noProof/>
                <w:webHidden/>
              </w:rPr>
              <w:fldChar w:fldCharType="separate"/>
            </w:r>
            <w:r>
              <w:rPr>
                <w:noProof/>
                <w:webHidden/>
              </w:rPr>
              <w:t>2</w:t>
            </w:r>
            <w:r>
              <w:rPr>
                <w:noProof/>
                <w:webHidden/>
              </w:rPr>
              <w:fldChar w:fldCharType="end"/>
            </w:r>
          </w:hyperlink>
        </w:p>
        <w:p w14:paraId="7D9C3F92" w14:textId="29C21C40" w:rsidR="00870CEC" w:rsidRDefault="00870CEC">
          <w:pPr>
            <w:pStyle w:val="TOC1"/>
            <w:tabs>
              <w:tab w:val="left" w:pos="440"/>
              <w:tab w:val="right" w:leader="dot" w:pos="9800"/>
            </w:tabs>
            <w:rPr>
              <w:rFonts w:asciiTheme="minorHAnsi" w:hAnsiTheme="minorHAnsi" w:cstheme="minorBidi"/>
              <w:noProof/>
              <w:kern w:val="2"/>
              <w14:ligatures w14:val="standardContextual"/>
            </w:rPr>
          </w:pPr>
          <w:hyperlink w:anchor="_Toc185574298" w:history="1">
            <w:r w:rsidRPr="00B06BA8">
              <w:rPr>
                <w:rStyle w:val="Hyperlink"/>
                <w:b/>
                <w:noProof/>
              </w:rPr>
              <w:t>6.</w:t>
            </w:r>
            <w:r>
              <w:rPr>
                <w:rFonts w:asciiTheme="minorHAnsi" w:hAnsiTheme="minorHAnsi" w:cstheme="minorBidi"/>
                <w:noProof/>
                <w:kern w:val="2"/>
                <w14:ligatures w14:val="standardContextual"/>
              </w:rPr>
              <w:tab/>
            </w:r>
            <w:r w:rsidRPr="00B06BA8">
              <w:rPr>
                <w:rStyle w:val="Hyperlink"/>
                <w:b/>
                <w:noProof/>
              </w:rPr>
              <w:t>QUESTIONS, EXCEPTIONS, AND ADDENDA</w:t>
            </w:r>
            <w:r>
              <w:rPr>
                <w:noProof/>
                <w:webHidden/>
              </w:rPr>
              <w:tab/>
            </w:r>
            <w:r>
              <w:rPr>
                <w:noProof/>
                <w:webHidden/>
              </w:rPr>
              <w:fldChar w:fldCharType="begin"/>
            </w:r>
            <w:r>
              <w:rPr>
                <w:noProof/>
                <w:webHidden/>
              </w:rPr>
              <w:instrText xml:space="preserve"> PAGEREF _Toc185574298 \h </w:instrText>
            </w:r>
            <w:r>
              <w:rPr>
                <w:noProof/>
                <w:webHidden/>
              </w:rPr>
            </w:r>
            <w:r>
              <w:rPr>
                <w:noProof/>
                <w:webHidden/>
              </w:rPr>
              <w:fldChar w:fldCharType="separate"/>
            </w:r>
            <w:r>
              <w:rPr>
                <w:noProof/>
                <w:webHidden/>
              </w:rPr>
              <w:t>2</w:t>
            </w:r>
            <w:r>
              <w:rPr>
                <w:noProof/>
                <w:webHidden/>
              </w:rPr>
              <w:fldChar w:fldCharType="end"/>
            </w:r>
          </w:hyperlink>
        </w:p>
        <w:p w14:paraId="6E3FCBBB" w14:textId="061633EA" w:rsidR="00870CEC" w:rsidRDefault="00870CEC">
          <w:pPr>
            <w:pStyle w:val="TOC1"/>
            <w:tabs>
              <w:tab w:val="left" w:pos="440"/>
              <w:tab w:val="right" w:leader="dot" w:pos="9800"/>
            </w:tabs>
            <w:rPr>
              <w:rFonts w:asciiTheme="minorHAnsi" w:hAnsiTheme="minorHAnsi" w:cstheme="minorBidi"/>
              <w:noProof/>
              <w:kern w:val="2"/>
              <w14:ligatures w14:val="standardContextual"/>
            </w:rPr>
          </w:pPr>
          <w:hyperlink w:anchor="_Toc185574299" w:history="1">
            <w:r w:rsidRPr="00B06BA8">
              <w:rPr>
                <w:rStyle w:val="Hyperlink"/>
                <w:b/>
                <w:noProof/>
              </w:rPr>
              <w:t>7.</w:t>
            </w:r>
            <w:r>
              <w:rPr>
                <w:rFonts w:asciiTheme="minorHAnsi" w:hAnsiTheme="minorHAnsi" w:cstheme="minorBidi"/>
                <w:noProof/>
                <w:kern w:val="2"/>
                <w14:ligatures w14:val="standardContextual"/>
              </w:rPr>
              <w:tab/>
            </w:r>
            <w:r w:rsidRPr="00B06BA8">
              <w:rPr>
                <w:rStyle w:val="Hyperlink"/>
                <w:b/>
                <w:noProof/>
              </w:rPr>
              <w:t>ANTICIPATED PROCUREMENT SCHEDULE – SUBJECT TO CHANGE</w:t>
            </w:r>
            <w:r>
              <w:rPr>
                <w:noProof/>
                <w:webHidden/>
              </w:rPr>
              <w:tab/>
            </w:r>
            <w:r>
              <w:rPr>
                <w:noProof/>
                <w:webHidden/>
              </w:rPr>
              <w:fldChar w:fldCharType="begin"/>
            </w:r>
            <w:r>
              <w:rPr>
                <w:noProof/>
                <w:webHidden/>
              </w:rPr>
              <w:instrText xml:space="preserve"> PAGEREF _Toc185574299 \h </w:instrText>
            </w:r>
            <w:r>
              <w:rPr>
                <w:noProof/>
                <w:webHidden/>
              </w:rPr>
            </w:r>
            <w:r>
              <w:rPr>
                <w:noProof/>
                <w:webHidden/>
              </w:rPr>
              <w:fldChar w:fldCharType="separate"/>
            </w:r>
            <w:r>
              <w:rPr>
                <w:noProof/>
                <w:webHidden/>
              </w:rPr>
              <w:t>3</w:t>
            </w:r>
            <w:r>
              <w:rPr>
                <w:noProof/>
                <w:webHidden/>
              </w:rPr>
              <w:fldChar w:fldCharType="end"/>
            </w:r>
          </w:hyperlink>
        </w:p>
        <w:p w14:paraId="2077C357" w14:textId="38CC791E" w:rsidR="00870CEC" w:rsidRDefault="00870CEC">
          <w:pPr>
            <w:pStyle w:val="TOC1"/>
            <w:tabs>
              <w:tab w:val="left" w:pos="440"/>
              <w:tab w:val="right" w:leader="dot" w:pos="9800"/>
            </w:tabs>
            <w:rPr>
              <w:rFonts w:asciiTheme="minorHAnsi" w:hAnsiTheme="minorHAnsi" w:cstheme="minorBidi"/>
              <w:noProof/>
              <w:kern w:val="2"/>
              <w14:ligatures w14:val="standardContextual"/>
            </w:rPr>
          </w:pPr>
          <w:hyperlink w:anchor="_Toc185574300" w:history="1">
            <w:r w:rsidRPr="00B06BA8">
              <w:rPr>
                <w:rStyle w:val="Hyperlink"/>
                <w:b/>
                <w:noProof/>
              </w:rPr>
              <w:t>8.</w:t>
            </w:r>
            <w:r>
              <w:rPr>
                <w:rFonts w:asciiTheme="minorHAnsi" w:hAnsiTheme="minorHAnsi" w:cstheme="minorBidi"/>
                <w:noProof/>
                <w:kern w:val="2"/>
                <w14:ligatures w14:val="standardContextual"/>
              </w:rPr>
              <w:tab/>
            </w:r>
            <w:r w:rsidRPr="00B06BA8">
              <w:rPr>
                <w:rStyle w:val="Hyperlink"/>
                <w:b/>
                <w:noProof/>
              </w:rPr>
              <w:t>DISADVANTAGED BUSINESS ENTERPRISE (DBE) PROGRAM</w:t>
            </w:r>
            <w:r>
              <w:rPr>
                <w:noProof/>
                <w:webHidden/>
              </w:rPr>
              <w:tab/>
            </w:r>
            <w:r>
              <w:rPr>
                <w:noProof/>
                <w:webHidden/>
              </w:rPr>
              <w:fldChar w:fldCharType="begin"/>
            </w:r>
            <w:r>
              <w:rPr>
                <w:noProof/>
                <w:webHidden/>
              </w:rPr>
              <w:instrText xml:space="preserve"> PAGEREF _Toc185574300 \h </w:instrText>
            </w:r>
            <w:r>
              <w:rPr>
                <w:noProof/>
                <w:webHidden/>
              </w:rPr>
            </w:r>
            <w:r>
              <w:rPr>
                <w:noProof/>
                <w:webHidden/>
              </w:rPr>
              <w:fldChar w:fldCharType="separate"/>
            </w:r>
            <w:r>
              <w:rPr>
                <w:noProof/>
                <w:webHidden/>
              </w:rPr>
              <w:t>3</w:t>
            </w:r>
            <w:r>
              <w:rPr>
                <w:noProof/>
                <w:webHidden/>
              </w:rPr>
              <w:fldChar w:fldCharType="end"/>
            </w:r>
          </w:hyperlink>
        </w:p>
        <w:p w14:paraId="2D8DA491" w14:textId="4F42FD96" w:rsidR="00870CEC" w:rsidRDefault="00870CEC">
          <w:pPr>
            <w:pStyle w:val="TOC1"/>
            <w:tabs>
              <w:tab w:val="left" w:pos="440"/>
              <w:tab w:val="right" w:leader="dot" w:pos="9800"/>
            </w:tabs>
            <w:rPr>
              <w:rFonts w:asciiTheme="minorHAnsi" w:hAnsiTheme="minorHAnsi" w:cstheme="minorBidi"/>
              <w:noProof/>
              <w:kern w:val="2"/>
              <w14:ligatures w14:val="standardContextual"/>
            </w:rPr>
          </w:pPr>
          <w:hyperlink w:anchor="_Toc185574301" w:history="1">
            <w:r w:rsidRPr="00B06BA8">
              <w:rPr>
                <w:rStyle w:val="Hyperlink"/>
                <w:b/>
                <w:noProof/>
              </w:rPr>
              <w:t>9.</w:t>
            </w:r>
            <w:r>
              <w:rPr>
                <w:rFonts w:asciiTheme="minorHAnsi" w:hAnsiTheme="minorHAnsi" w:cstheme="minorBidi"/>
                <w:noProof/>
                <w:kern w:val="2"/>
                <w14:ligatures w14:val="standardContextual"/>
              </w:rPr>
              <w:tab/>
            </w:r>
            <w:r w:rsidRPr="00B06BA8">
              <w:rPr>
                <w:rStyle w:val="Hyperlink"/>
                <w:b/>
                <w:noProof/>
              </w:rPr>
              <w:t>METHOD OF AWARD</w:t>
            </w:r>
            <w:r>
              <w:rPr>
                <w:noProof/>
                <w:webHidden/>
              </w:rPr>
              <w:tab/>
            </w:r>
            <w:r>
              <w:rPr>
                <w:noProof/>
                <w:webHidden/>
              </w:rPr>
              <w:fldChar w:fldCharType="begin"/>
            </w:r>
            <w:r>
              <w:rPr>
                <w:noProof/>
                <w:webHidden/>
              </w:rPr>
              <w:instrText xml:space="preserve"> PAGEREF _Toc185574301 \h </w:instrText>
            </w:r>
            <w:r>
              <w:rPr>
                <w:noProof/>
                <w:webHidden/>
              </w:rPr>
            </w:r>
            <w:r>
              <w:rPr>
                <w:noProof/>
                <w:webHidden/>
              </w:rPr>
              <w:fldChar w:fldCharType="separate"/>
            </w:r>
            <w:r>
              <w:rPr>
                <w:noProof/>
                <w:webHidden/>
              </w:rPr>
              <w:t>3</w:t>
            </w:r>
            <w:r>
              <w:rPr>
                <w:noProof/>
                <w:webHidden/>
              </w:rPr>
              <w:fldChar w:fldCharType="end"/>
            </w:r>
          </w:hyperlink>
        </w:p>
        <w:p w14:paraId="2DEF1EDA" w14:textId="42DE0836" w:rsidR="00870CEC" w:rsidRDefault="00870CEC">
          <w:pPr>
            <w:pStyle w:val="TOC1"/>
            <w:tabs>
              <w:tab w:val="left" w:pos="720"/>
              <w:tab w:val="right" w:leader="dot" w:pos="9800"/>
            </w:tabs>
            <w:rPr>
              <w:rFonts w:asciiTheme="minorHAnsi" w:hAnsiTheme="minorHAnsi" w:cstheme="minorBidi"/>
              <w:noProof/>
              <w:kern w:val="2"/>
              <w14:ligatures w14:val="standardContextual"/>
            </w:rPr>
          </w:pPr>
          <w:hyperlink w:anchor="_Toc185574302" w:history="1">
            <w:r w:rsidRPr="00B06BA8">
              <w:rPr>
                <w:rStyle w:val="Hyperlink"/>
                <w:b/>
                <w:noProof/>
              </w:rPr>
              <w:t>10.</w:t>
            </w:r>
            <w:r>
              <w:rPr>
                <w:rFonts w:asciiTheme="minorHAnsi" w:hAnsiTheme="minorHAnsi" w:cstheme="minorBidi"/>
                <w:noProof/>
                <w:kern w:val="2"/>
                <w14:ligatures w14:val="standardContextual"/>
              </w:rPr>
              <w:tab/>
            </w:r>
            <w:r w:rsidRPr="00B06BA8">
              <w:rPr>
                <w:rStyle w:val="Hyperlink"/>
                <w:b/>
                <w:noProof/>
              </w:rPr>
              <w:t>DELIVERY AND SUBMITTAL REQUIREMENTS</w:t>
            </w:r>
            <w:r>
              <w:rPr>
                <w:noProof/>
                <w:webHidden/>
              </w:rPr>
              <w:tab/>
            </w:r>
            <w:r>
              <w:rPr>
                <w:noProof/>
                <w:webHidden/>
              </w:rPr>
              <w:fldChar w:fldCharType="begin"/>
            </w:r>
            <w:r>
              <w:rPr>
                <w:noProof/>
                <w:webHidden/>
              </w:rPr>
              <w:instrText xml:space="preserve"> PAGEREF _Toc185574302 \h </w:instrText>
            </w:r>
            <w:r>
              <w:rPr>
                <w:noProof/>
                <w:webHidden/>
              </w:rPr>
            </w:r>
            <w:r>
              <w:rPr>
                <w:noProof/>
                <w:webHidden/>
              </w:rPr>
              <w:fldChar w:fldCharType="separate"/>
            </w:r>
            <w:r>
              <w:rPr>
                <w:noProof/>
                <w:webHidden/>
              </w:rPr>
              <w:t>5</w:t>
            </w:r>
            <w:r>
              <w:rPr>
                <w:noProof/>
                <w:webHidden/>
              </w:rPr>
              <w:fldChar w:fldCharType="end"/>
            </w:r>
          </w:hyperlink>
        </w:p>
        <w:p w14:paraId="66422328" w14:textId="497F524F" w:rsidR="00B73BC0" w:rsidRPr="00726B37" w:rsidRDefault="00C3426F">
          <w:r>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249CB27B" w:rsidR="0075471B" w:rsidRDefault="0075471B" w:rsidP="00BE165D">
      <w:pPr>
        <w:pStyle w:val="Heading1"/>
        <w:keepNext w:val="0"/>
        <w:keepLines w:val="0"/>
        <w:widowControl w:val="0"/>
        <w:numPr>
          <w:ilvl w:val="0"/>
          <w:numId w:val="3"/>
        </w:numPr>
        <w:spacing w:before="120" w:line="240" w:lineRule="auto"/>
        <w:rPr>
          <w:rFonts w:ascii="Times New Roman" w:hAnsi="Times New Roman" w:cs="Times New Roman"/>
          <w:b/>
          <w:color w:val="auto"/>
          <w:sz w:val="24"/>
          <w:szCs w:val="24"/>
        </w:rPr>
      </w:pPr>
      <w:bookmarkStart w:id="4" w:name="_Toc185574293"/>
      <w:r w:rsidRPr="0075471B">
        <w:rPr>
          <w:rFonts w:ascii="Times New Roman" w:hAnsi="Times New Roman" w:cs="Times New Roman"/>
          <w:b/>
          <w:color w:val="auto"/>
          <w:sz w:val="24"/>
          <w:szCs w:val="24"/>
        </w:rPr>
        <w:lastRenderedPageBreak/>
        <w:t xml:space="preserve">PURPOSE OF </w:t>
      </w:r>
      <w:r w:rsidR="00940E5B">
        <w:rPr>
          <w:rFonts w:ascii="Times New Roman" w:hAnsi="Times New Roman" w:cs="Times New Roman"/>
          <w:b/>
          <w:color w:val="auto"/>
          <w:sz w:val="24"/>
          <w:szCs w:val="24"/>
        </w:rPr>
        <w:t xml:space="preserve">REQUEST </w:t>
      </w:r>
      <w:r w:rsidR="00265A3B">
        <w:rPr>
          <w:rFonts w:ascii="Times New Roman" w:hAnsi="Times New Roman" w:cs="Times New Roman"/>
          <w:b/>
          <w:color w:val="auto"/>
          <w:sz w:val="24"/>
          <w:szCs w:val="24"/>
        </w:rPr>
        <w:t>SOLICITATION</w:t>
      </w:r>
      <w:bookmarkEnd w:id="4"/>
    </w:p>
    <w:p w14:paraId="09034B06" w14:textId="114F7011" w:rsidR="0075471B" w:rsidRDefault="00D41CF1" w:rsidP="00BE165D">
      <w:pPr>
        <w:widowControl w:val="0"/>
        <w:spacing w:after="80" w:line="240" w:lineRule="auto"/>
        <w:ind w:left="720"/>
        <w:jc w:val="both"/>
      </w:pPr>
      <w:r>
        <w:t>Pursuant to F</w:t>
      </w:r>
      <w:r w:rsidR="00E55C4E">
        <w:t>lorida</w:t>
      </w:r>
      <w:r>
        <w:t xml:space="preserve"> Statute 287.055 the Consultant’s Competitive Negotiation Act (CCNA), in accordance with 40 USC 1101-1104 (Brooks Act), the County is soliciting responses from qualified firms to provide professional</w:t>
      </w:r>
      <w:r w:rsidR="00A976FC">
        <w:t xml:space="preserve"> engineering and design services for the</w:t>
      </w:r>
      <w:r>
        <w:t xml:space="preserve"> </w:t>
      </w:r>
      <w:r w:rsidR="00167048">
        <w:rPr>
          <w:b/>
          <w:noProof/>
        </w:rPr>
        <w:fldChar w:fldCharType="begin"/>
      </w:r>
      <w:r w:rsidR="00167048">
        <w:rPr>
          <w:b/>
          <w:noProof/>
        </w:rPr>
        <w:instrText xml:space="preserve"> REF  BIDNAME  \* MERGEFORMAT </w:instrText>
      </w:r>
      <w:r w:rsidR="00167048">
        <w:rPr>
          <w:b/>
          <w:noProof/>
        </w:rPr>
        <w:fldChar w:fldCharType="separate"/>
      </w:r>
      <w:r w:rsidR="00870CEC">
        <w:rPr>
          <w:b/>
          <w:noProof/>
        </w:rPr>
        <w:t>LAKE AMOS BASIN ENGINEERING ANALYSIS &amp; PLAN DEVELOPMENT</w:t>
      </w:r>
      <w:r w:rsidR="00167048">
        <w:rPr>
          <w:b/>
          <w:noProof/>
        </w:rPr>
        <w:fldChar w:fldCharType="end"/>
      </w:r>
      <w:r w:rsidRPr="00D41CF1">
        <w:rPr>
          <w:bCs/>
          <w:noProof/>
        </w:rPr>
        <w:t xml:space="preserve"> </w:t>
      </w:r>
      <w:r w:rsidR="00A976FC">
        <w:rPr>
          <w:bCs/>
          <w:noProof/>
        </w:rPr>
        <w:t xml:space="preserve">in Sorrento, </w:t>
      </w:r>
      <w:r w:rsidRPr="00D41CF1">
        <w:rPr>
          <w:bCs/>
          <w:noProof/>
        </w:rPr>
        <w:t>Florida</w:t>
      </w:r>
      <w:r w:rsidR="0075471B" w:rsidRPr="00D41CF1">
        <w:rPr>
          <w:bCs/>
        </w:rPr>
        <w:t>.</w:t>
      </w:r>
      <w:r w:rsidR="00B438CD">
        <w:t xml:space="preserve"> </w:t>
      </w:r>
      <w:bookmarkStart w:id="5" w:name="_Hlk50020221"/>
      <w:r>
        <w:t xml:space="preserve">This </w:t>
      </w:r>
      <w:r w:rsidR="00B438CD">
        <w:t>solicitation is officially posted on the County’s website exclusively.</w:t>
      </w:r>
      <w:bookmarkEnd w:id="5"/>
    </w:p>
    <w:p w14:paraId="05AA8CC3" w14:textId="77777777" w:rsidR="00D10667" w:rsidRPr="00EA61BF" w:rsidRDefault="00EA61BF" w:rsidP="00C3426F">
      <w:pPr>
        <w:pStyle w:val="Heading1"/>
        <w:keepNext w:val="0"/>
        <w:keepLines w:val="0"/>
        <w:widowControl w:val="0"/>
        <w:numPr>
          <w:ilvl w:val="0"/>
          <w:numId w:val="3"/>
        </w:numPr>
        <w:spacing w:before="120" w:line="240" w:lineRule="auto"/>
        <w:rPr>
          <w:rFonts w:ascii="Times New Roman" w:hAnsi="Times New Roman" w:cs="Times New Roman"/>
          <w:b/>
          <w:color w:val="auto"/>
          <w:sz w:val="24"/>
          <w:szCs w:val="24"/>
        </w:rPr>
      </w:pPr>
      <w:bookmarkStart w:id="6" w:name="_Toc185574294"/>
      <w:r w:rsidRPr="00EA61BF">
        <w:rPr>
          <w:rFonts w:ascii="Times New Roman" w:hAnsi="Times New Roman" w:cs="Times New Roman"/>
          <w:b/>
          <w:color w:val="auto"/>
          <w:sz w:val="24"/>
          <w:szCs w:val="24"/>
        </w:rPr>
        <w:t>EXHIBITS</w:t>
      </w:r>
      <w:bookmarkEnd w:id="6"/>
    </w:p>
    <w:p w14:paraId="7AE6BE1F" w14:textId="77777777" w:rsidR="00EA61BF" w:rsidRPr="00EA61BF" w:rsidRDefault="00EA61BF" w:rsidP="00C3426F">
      <w:pPr>
        <w:widowControl w:val="0"/>
        <w:tabs>
          <w:tab w:val="left" w:pos="720"/>
        </w:tabs>
        <w:spacing w:after="0" w:line="240" w:lineRule="auto"/>
        <w:ind w:left="720"/>
      </w:pPr>
      <w:r w:rsidRPr="00EA61BF">
        <w:t>Exhibit A – Scope of Work</w:t>
      </w:r>
    </w:p>
    <w:p w14:paraId="0118AEB1" w14:textId="77777777" w:rsidR="00EA61BF" w:rsidRDefault="00EA61BF" w:rsidP="00C3426F">
      <w:pPr>
        <w:widowControl w:val="0"/>
        <w:tabs>
          <w:tab w:val="left" w:pos="720"/>
        </w:tabs>
        <w:spacing w:after="0" w:line="240" w:lineRule="auto"/>
        <w:ind w:left="720"/>
      </w:pPr>
      <w:r w:rsidRPr="00EA61BF">
        <w:t>Exhibit B – Insurance Requirements</w:t>
      </w:r>
    </w:p>
    <w:p w14:paraId="541706BC" w14:textId="7ACDD58D" w:rsidR="00D41CF1" w:rsidRPr="00890816" w:rsidRDefault="00D41CF1" w:rsidP="00C3426F">
      <w:pPr>
        <w:widowControl w:val="0"/>
        <w:tabs>
          <w:tab w:val="left" w:pos="720"/>
        </w:tabs>
        <w:spacing w:after="0"/>
        <w:ind w:left="720"/>
      </w:pPr>
      <w:r>
        <w:t xml:space="preserve">Exhibit C – </w:t>
      </w:r>
      <w:hyperlink r:id="rId9" w:history="1">
        <w:r w:rsidRPr="00890816">
          <w:t xml:space="preserve">General Terms </w:t>
        </w:r>
        <w:r w:rsidR="000F0148">
          <w:t>&amp;</w:t>
        </w:r>
        <w:r w:rsidRPr="00890816">
          <w:t xml:space="preserve"> Conditions for Lake County Florida</w:t>
        </w:r>
      </w:hyperlink>
      <w:r w:rsidRPr="00890816">
        <w:t xml:space="preserve"> </w:t>
      </w:r>
      <w:r w:rsidR="000F0148">
        <w:t>(FDOT/CCNA version)</w:t>
      </w:r>
    </w:p>
    <w:p w14:paraId="126A4047" w14:textId="14D18F61" w:rsidR="00D41CF1" w:rsidRPr="00890816" w:rsidRDefault="00D41CF1" w:rsidP="00764F53">
      <w:pPr>
        <w:widowControl w:val="0"/>
        <w:tabs>
          <w:tab w:val="left" w:pos="1890"/>
        </w:tabs>
        <w:spacing w:after="0"/>
        <w:ind w:left="1890" w:hanging="1170"/>
      </w:pPr>
      <w:r w:rsidRPr="00890816">
        <w:t xml:space="preserve">Exhibit D – </w:t>
      </w:r>
      <w:r w:rsidRPr="006B0FE3">
        <w:t>Local Agency Program Federal-Aid Terms for Professional Services Contracts - FDOT Form 375-040-84</w:t>
      </w:r>
    </w:p>
    <w:p w14:paraId="11309F70" w14:textId="383C66CA" w:rsidR="00D41CF1" w:rsidRPr="00572A16" w:rsidRDefault="00D41CF1" w:rsidP="00C3426F">
      <w:pPr>
        <w:widowControl w:val="0"/>
        <w:tabs>
          <w:tab w:val="left" w:pos="720"/>
        </w:tabs>
        <w:spacing w:line="276" w:lineRule="auto"/>
        <w:ind w:left="720"/>
        <w:rPr>
          <w:rFonts w:eastAsia="Calibri"/>
        </w:rPr>
      </w:pPr>
      <w:r>
        <w:rPr>
          <w:rFonts w:eastAsia="Calibri"/>
        </w:rPr>
        <w:t xml:space="preserve">Exhibit </w:t>
      </w:r>
      <w:r w:rsidR="004B70B6">
        <w:rPr>
          <w:rFonts w:eastAsia="Calibri"/>
        </w:rPr>
        <w:t>E</w:t>
      </w:r>
      <w:r>
        <w:rPr>
          <w:rFonts w:eastAsia="Calibri"/>
        </w:rPr>
        <w:t xml:space="preserve"> – Sample Agreement </w:t>
      </w:r>
    </w:p>
    <w:p w14:paraId="6A2B3545" w14:textId="77777777" w:rsidR="00EA61BF" w:rsidRPr="00EA61BF" w:rsidRDefault="00EA61BF" w:rsidP="00C3426F">
      <w:pPr>
        <w:pStyle w:val="Heading1"/>
        <w:keepNext w:val="0"/>
        <w:keepLines w:val="0"/>
        <w:widowControl w:val="0"/>
        <w:numPr>
          <w:ilvl w:val="0"/>
          <w:numId w:val="3"/>
        </w:numPr>
        <w:spacing w:before="120" w:line="240" w:lineRule="auto"/>
        <w:rPr>
          <w:rFonts w:ascii="Times New Roman" w:hAnsi="Times New Roman" w:cs="Times New Roman"/>
          <w:b/>
          <w:color w:val="auto"/>
          <w:sz w:val="24"/>
          <w:szCs w:val="24"/>
        </w:rPr>
      </w:pPr>
      <w:bookmarkStart w:id="7" w:name="_Toc185574295"/>
      <w:r w:rsidRPr="00EA61BF">
        <w:rPr>
          <w:rFonts w:ascii="Times New Roman" w:hAnsi="Times New Roman" w:cs="Times New Roman"/>
          <w:b/>
          <w:color w:val="auto"/>
          <w:sz w:val="24"/>
          <w:szCs w:val="24"/>
        </w:rPr>
        <w:t>ATTACHMENTS</w:t>
      </w:r>
      <w:bookmarkEnd w:id="7"/>
    </w:p>
    <w:p w14:paraId="16A78025" w14:textId="0166F58A" w:rsidR="00EA61BF" w:rsidRDefault="00EA61BF" w:rsidP="00EB1511">
      <w:pPr>
        <w:widowControl w:val="0"/>
        <w:spacing w:after="0" w:line="240" w:lineRule="auto"/>
        <w:ind w:left="360"/>
      </w:pPr>
      <w:r w:rsidRPr="00EA61BF">
        <w:t xml:space="preserve">Attachment 1 – </w:t>
      </w:r>
      <w:r w:rsidR="00FC6CD6">
        <w:t>Submittal Form</w:t>
      </w:r>
    </w:p>
    <w:p w14:paraId="26C2A7E3" w14:textId="77777777" w:rsidR="00D41CF1" w:rsidRDefault="00D41CF1" w:rsidP="00EB1511">
      <w:pPr>
        <w:widowControl w:val="0"/>
        <w:spacing w:after="0" w:line="240" w:lineRule="auto"/>
        <w:ind w:left="360"/>
      </w:pPr>
      <w:bookmarkStart w:id="8" w:name="_Ref536198671"/>
      <w:bookmarkStart w:id="9" w:name="_Ref536198672"/>
      <w:r>
        <w:t>Attachment 2 – Professional Services Commitment Form – FDOT 375-030-83</w:t>
      </w:r>
    </w:p>
    <w:p w14:paraId="14AF67D0" w14:textId="77777777" w:rsidR="00D41CF1" w:rsidRPr="00454B5C" w:rsidRDefault="00D41CF1" w:rsidP="00EB1511">
      <w:pPr>
        <w:widowControl w:val="0"/>
        <w:spacing w:after="0" w:line="240" w:lineRule="auto"/>
        <w:ind w:left="360"/>
      </w:pPr>
      <w:r w:rsidRPr="00454B5C">
        <w:t xml:space="preserve">Attachment </w:t>
      </w:r>
      <w:r>
        <w:t>3</w:t>
      </w:r>
      <w:r w:rsidRPr="00454B5C">
        <w:t xml:space="preserve"> – Similar Projects</w:t>
      </w:r>
      <w:r>
        <w:t xml:space="preserve"> Form</w:t>
      </w:r>
    </w:p>
    <w:p w14:paraId="282E60D1" w14:textId="77777777" w:rsidR="00D41CF1" w:rsidRPr="00454B5C" w:rsidRDefault="00D41CF1" w:rsidP="00764F53">
      <w:pPr>
        <w:widowControl w:val="0"/>
        <w:spacing w:after="0" w:line="240" w:lineRule="auto"/>
        <w:ind w:left="1890" w:hanging="1530"/>
      </w:pPr>
      <w:r w:rsidRPr="00454B5C">
        <w:t xml:space="preserve">Attachment </w:t>
      </w:r>
      <w:r>
        <w:t>4</w:t>
      </w:r>
      <w:r w:rsidRPr="00454B5C">
        <w:t xml:space="preserve"> – Conflict of Interest/Confidentiality Certification for Consultant/Contractor /Technical Advisors – FDOT Form 375-030-50</w:t>
      </w:r>
    </w:p>
    <w:p w14:paraId="16450BFE" w14:textId="77777777" w:rsidR="00D41CF1" w:rsidRPr="00890816" w:rsidRDefault="00D41CF1" w:rsidP="00EB1511">
      <w:pPr>
        <w:widowControl w:val="0"/>
        <w:tabs>
          <w:tab w:val="left" w:pos="1080"/>
        </w:tabs>
        <w:spacing w:after="0" w:line="240" w:lineRule="auto"/>
        <w:ind w:left="360"/>
      </w:pPr>
      <w:r>
        <w:t xml:space="preserve">Attachment 5 </w:t>
      </w:r>
      <w:r w:rsidRPr="00890816">
        <w:t>– Truth in Negotiation Certification – FDOT Form 375-030-30</w:t>
      </w:r>
    </w:p>
    <w:p w14:paraId="71E9CF7C" w14:textId="77777777" w:rsidR="00D41CF1" w:rsidRPr="00454B5C" w:rsidRDefault="00D41CF1" w:rsidP="00EB1511">
      <w:pPr>
        <w:widowControl w:val="0"/>
        <w:spacing w:after="0" w:line="240" w:lineRule="auto"/>
        <w:ind w:left="360"/>
      </w:pPr>
      <w:r w:rsidRPr="00454B5C">
        <w:t xml:space="preserve">Attachment </w:t>
      </w:r>
      <w:r>
        <w:t>6</w:t>
      </w:r>
      <w:r w:rsidRPr="00454B5C">
        <w:t xml:space="preserve"> </w:t>
      </w:r>
      <w:r>
        <w:t>– P</w:t>
      </w:r>
      <w:r w:rsidRPr="00454B5C">
        <w:t>ublic Entity Crimes Statement</w:t>
      </w:r>
    </w:p>
    <w:p w14:paraId="31C9BB70" w14:textId="77777777" w:rsidR="00D41CF1" w:rsidRPr="00454B5C" w:rsidRDefault="00D41CF1" w:rsidP="00764F53">
      <w:pPr>
        <w:widowControl w:val="0"/>
        <w:spacing w:after="0" w:line="240" w:lineRule="auto"/>
        <w:ind w:left="1890" w:hanging="1530"/>
      </w:pPr>
      <w:r w:rsidRPr="00454B5C">
        <w:t xml:space="preserve">Attachment </w:t>
      </w:r>
      <w:r>
        <w:t>7 – C</w:t>
      </w:r>
      <w:r w:rsidRPr="00454B5C">
        <w:t>ertification Regarding Debarment, Suspension, Ineligibility and</w:t>
      </w:r>
      <w:r>
        <w:t xml:space="preserve"> </w:t>
      </w:r>
      <w:r w:rsidRPr="00454B5C">
        <w:t xml:space="preserve">Voluntary Exclusion </w:t>
      </w:r>
      <w:r>
        <w:t>–</w:t>
      </w:r>
      <w:r w:rsidRPr="00454B5C">
        <w:t xml:space="preserve"> </w:t>
      </w:r>
      <w:r>
        <w:t>F</w:t>
      </w:r>
      <w:r w:rsidRPr="00454B5C">
        <w:t>DOT Form 375-030-32</w:t>
      </w:r>
    </w:p>
    <w:p w14:paraId="2328870A" w14:textId="77777777" w:rsidR="00D41CF1" w:rsidRPr="00454B5C" w:rsidRDefault="00D41CF1" w:rsidP="00764F53">
      <w:pPr>
        <w:widowControl w:val="0"/>
        <w:spacing w:after="0" w:line="240" w:lineRule="auto"/>
        <w:ind w:left="1980" w:hanging="1620"/>
      </w:pPr>
      <w:r w:rsidRPr="00454B5C">
        <w:t xml:space="preserve">Attachment </w:t>
      </w:r>
      <w:r>
        <w:t>8 – C</w:t>
      </w:r>
      <w:r w:rsidRPr="00454B5C">
        <w:t>ertification for Disclosure of Lobbying for Federal-Aid Contracts –</w:t>
      </w:r>
      <w:r>
        <w:t xml:space="preserve"> </w:t>
      </w:r>
      <w:r w:rsidRPr="00454B5C">
        <w:t>FDOT Form 375-030-33</w:t>
      </w:r>
    </w:p>
    <w:p w14:paraId="64D14BD2" w14:textId="77777777" w:rsidR="00D41CF1" w:rsidRPr="00454B5C" w:rsidRDefault="00D41CF1" w:rsidP="00EB1511">
      <w:pPr>
        <w:widowControl w:val="0"/>
        <w:spacing w:after="0" w:line="240" w:lineRule="auto"/>
        <w:ind w:left="360"/>
      </w:pPr>
      <w:r w:rsidRPr="00454B5C">
        <w:t xml:space="preserve">Attachment </w:t>
      </w:r>
      <w:r>
        <w:t>9 – D</w:t>
      </w:r>
      <w:r w:rsidRPr="00454B5C">
        <w:t>isclosure of Lobbying Activities – FDOT Form 375-030-34</w:t>
      </w:r>
    </w:p>
    <w:p w14:paraId="4C56922D" w14:textId="77777777" w:rsidR="00D41CF1" w:rsidRDefault="00D41CF1" w:rsidP="00EB1511">
      <w:pPr>
        <w:widowControl w:val="0"/>
        <w:spacing w:after="0" w:line="240" w:lineRule="auto"/>
        <w:ind w:left="360"/>
      </w:pPr>
      <w:r w:rsidRPr="00454B5C">
        <w:t>Attachment 1</w:t>
      </w:r>
      <w:r>
        <w:t>0 – Drug Free Workplace Program Certification</w:t>
      </w:r>
    </w:p>
    <w:p w14:paraId="587FB7C8" w14:textId="4B2189AB" w:rsidR="00EB1511" w:rsidRDefault="00EB1511" w:rsidP="00EB1511">
      <w:pPr>
        <w:widowControl w:val="0"/>
        <w:spacing w:after="120" w:line="240" w:lineRule="auto"/>
        <w:ind w:left="360"/>
      </w:pPr>
      <w:r>
        <w:t xml:space="preserve">Attachment 11 – </w:t>
      </w:r>
      <w:r w:rsidR="00EF6476">
        <w:t xml:space="preserve">Combined </w:t>
      </w:r>
      <w:r>
        <w:t>Affidavit</w:t>
      </w:r>
      <w:r w:rsidR="00EF6476">
        <w:t xml:space="preserve"> – F</w:t>
      </w:r>
      <w:r>
        <w:t>oreign Countries</w:t>
      </w:r>
      <w:r w:rsidR="00EF6476">
        <w:t>, Human Trafficking</w:t>
      </w:r>
    </w:p>
    <w:p w14:paraId="4D4B3BA8" w14:textId="77777777" w:rsidR="00911F0D" w:rsidRDefault="00911F0D" w:rsidP="00C3426F">
      <w:pPr>
        <w:pStyle w:val="Heading1"/>
        <w:keepNext w:val="0"/>
        <w:keepLines w:val="0"/>
        <w:widowControl w:val="0"/>
        <w:numPr>
          <w:ilvl w:val="0"/>
          <w:numId w:val="3"/>
        </w:numPr>
        <w:spacing w:before="120" w:line="240" w:lineRule="auto"/>
        <w:rPr>
          <w:rFonts w:ascii="Times New Roman" w:hAnsi="Times New Roman" w:cs="Times New Roman"/>
          <w:b/>
          <w:color w:val="auto"/>
          <w:sz w:val="24"/>
          <w:szCs w:val="24"/>
        </w:rPr>
      </w:pPr>
      <w:bookmarkStart w:id="10" w:name="_Toc185574296"/>
      <w:r w:rsidRPr="00B73BC0">
        <w:rPr>
          <w:rFonts w:ascii="Times New Roman" w:hAnsi="Times New Roman" w:cs="Times New Roman"/>
          <w:b/>
          <w:color w:val="auto"/>
          <w:sz w:val="24"/>
          <w:szCs w:val="24"/>
        </w:rPr>
        <w:t>POINT OF CONTACT</w:t>
      </w:r>
      <w:bookmarkEnd w:id="8"/>
      <w:bookmarkEnd w:id="9"/>
      <w:bookmarkEnd w:id="10"/>
    </w:p>
    <w:p w14:paraId="29D68B9F" w14:textId="77777777" w:rsidR="008E074B" w:rsidRDefault="00A27AA9" w:rsidP="00C3426F">
      <w:pPr>
        <w:widowControl w:val="0"/>
        <w:spacing w:after="40" w:line="240" w:lineRule="auto"/>
        <w:ind w:left="720"/>
        <w:jc w:val="both"/>
      </w:pPr>
      <w:r>
        <w:t>Direct all inquiries</w:t>
      </w:r>
      <w:r w:rsidRPr="00B73BC0">
        <w:t xml:space="preserve"> </w:t>
      </w:r>
      <w:r w:rsidR="00222543">
        <w:t>to the Contracting Officer (official point of contact) listed</w:t>
      </w:r>
      <w:r>
        <w:t>:</w:t>
      </w:r>
      <w:r w:rsidRPr="00B73BC0">
        <w:t xml:space="preserve">  </w:t>
      </w:r>
    </w:p>
    <w:p w14:paraId="5D9C7102" w14:textId="46172184" w:rsidR="00911F0D" w:rsidRPr="00B73BC0" w:rsidRDefault="00EF6476" w:rsidP="00C3426F">
      <w:pPr>
        <w:widowControl w:val="0"/>
        <w:spacing w:after="40" w:line="240" w:lineRule="auto"/>
        <w:ind w:left="720"/>
        <w:jc w:val="both"/>
      </w:pPr>
      <w:r>
        <w:rPr>
          <w:bCs/>
        </w:rPr>
        <w:t>Gretchen Bechtel</w:t>
      </w:r>
      <w:r w:rsidR="00113873">
        <w:t xml:space="preserve">, </w:t>
      </w:r>
      <w:r w:rsidR="00911F0D" w:rsidRPr="00D41CF1">
        <w:t xml:space="preserve">CPPB, </w:t>
      </w:r>
      <w:r w:rsidR="00911F0D" w:rsidRPr="00B73BC0">
        <w:t>Contracting Officer</w:t>
      </w:r>
      <w:r>
        <w:t xml:space="preserve"> II</w:t>
      </w:r>
    </w:p>
    <w:p w14:paraId="55A8453F" w14:textId="77777777" w:rsidR="00911F0D" w:rsidRPr="00B73BC0" w:rsidRDefault="00911F0D" w:rsidP="00C3426F">
      <w:pPr>
        <w:pStyle w:val="NoSpacing"/>
        <w:widowControl w:val="0"/>
        <w:ind w:left="720"/>
      </w:pPr>
      <w:r>
        <w:t>Telephone: 352-343</w:t>
      </w:r>
      <w:r w:rsidRPr="00E55C4E">
        <w:t>-9839</w:t>
      </w:r>
    </w:p>
    <w:p w14:paraId="3C0FB4EB" w14:textId="779DF8ED" w:rsidR="00911F0D" w:rsidRPr="00B73BC0" w:rsidRDefault="00911F0D" w:rsidP="00C3426F">
      <w:pPr>
        <w:pStyle w:val="NoSpacing"/>
        <w:widowControl w:val="0"/>
        <w:ind w:left="720"/>
      </w:pPr>
      <w:r w:rsidRPr="00B73BC0">
        <w:t>E-mai</w:t>
      </w:r>
      <w:r w:rsidRPr="00D41CF1">
        <w:t xml:space="preserve">l: </w:t>
      </w:r>
      <w:r w:rsidR="00EF6476">
        <w:t>Gretchen.Bechtel</w:t>
      </w:r>
      <w:r w:rsidRPr="00D41CF1">
        <w:t>@</w:t>
      </w:r>
      <w:r w:rsidR="00D41CF1" w:rsidRPr="00D41CF1">
        <w:t>L</w:t>
      </w:r>
      <w:r w:rsidRPr="00B73BC0">
        <w:t>ake</w:t>
      </w:r>
      <w:r w:rsidR="00D41CF1">
        <w:t>C</w:t>
      </w:r>
      <w:r w:rsidRPr="00B73BC0">
        <w:t>ounty</w:t>
      </w:r>
      <w:r w:rsidR="00D41CF1">
        <w:t>FL</w:t>
      </w:r>
      <w:r w:rsidRPr="00B73BC0">
        <w:t>.gov</w:t>
      </w:r>
    </w:p>
    <w:p w14:paraId="2A6262E8" w14:textId="7F4C1E7F" w:rsidR="006E721A" w:rsidRDefault="006E721A" w:rsidP="00C3426F">
      <w:pPr>
        <w:pStyle w:val="Heading1"/>
        <w:keepNext w:val="0"/>
        <w:keepLines w:val="0"/>
        <w:widowControl w:val="0"/>
        <w:numPr>
          <w:ilvl w:val="0"/>
          <w:numId w:val="3"/>
        </w:numPr>
        <w:spacing w:before="120" w:line="240" w:lineRule="auto"/>
        <w:rPr>
          <w:rFonts w:ascii="Times New Roman" w:hAnsi="Times New Roman" w:cs="Times New Roman"/>
          <w:b/>
          <w:color w:val="000000" w:themeColor="text1"/>
          <w:sz w:val="24"/>
          <w:szCs w:val="24"/>
        </w:rPr>
      </w:pPr>
      <w:bookmarkStart w:id="11" w:name="_Toc185574297"/>
      <w:r>
        <w:rPr>
          <w:rFonts w:ascii="Times New Roman" w:hAnsi="Times New Roman" w:cs="Times New Roman"/>
          <w:b/>
          <w:color w:val="000000" w:themeColor="text1"/>
          <w:sz w:val="24"/>
          <w:szCs w:val="24"/>
        </w:rPr>
        <w:t>PRE-</w:t>
      </w:r>
      <w:r w:rsidR="005A38E8">
        <w:rPr>
          <w:rFonts w:ascii="Times New Roman" w:hAnsi="Times New Roman" w:cs="Times New Roman"/>
          <w:b/>
          <w:color w:val="000000" w:themeColor="text1"/>
          <w:sz w:val="24"/>
          <w:szCs w:val="24"/>
        </w:rPr>
        <w:t>PROPOSAL</w:t>
      </w:r>
      <w:r>
        <w:rPr>
          <w:rFonts w:ascii="Times New Roman" w:hAnsi="Times New Roman" w:cs="Times New Roman"/>
          <w:b/>
          <w:color w:val="000000" w:themeColor="text1"/>
          <w:sz w:val="24"/>
          <w:szCs w:val="24"/>
        </w:rPr>
        <w:t xml:space="preserve"> CONFERENCE</w:t>
      </w:r>
      <w:bookmarkEnd w:id="11"/>
    </w:p>
    <w:p w14:paraId="36B5CA75" w14:textId="1605CDA3" w:rsidR="00BE165D" w:rsidRPr="00BE165D" w:rsidRDefault="00BE165D" w:rsidP="00C3426F">
      <w:pPr>
        <w:widowControl w:val="0"/>
        <w:spacing w:line="240" w:lineRule="auto"/>
      </w:pPr>
      <w:r>
        <w:t>N/A</w:t>
      </w:r>
    </w:p>
    <w:p w14:paraId="25B75F30" w14:textId="77777777" w:rsidR="00D10667" w:rsidRDefault="00D10667" w:rsidP="00C3426F">
      <w:pPr>
        <w:pStyle w:val="Heading1"/>
        <w:keepNext w:val="0"/>
        <w:keepLines w:val="0"/>
        <w:widowControl w:val="0"/>
        <w:numPr>
          <w:ilvl w:val="0"/>
          <w:numId w:val="3"/>
        </w:numPr>
        <w:spacing w:before="120" w:line="240" w:lineRule="auto"/>
        <w:rPr>
          <w:rFonts w:ascii="Times New Roman" w:hAnsi="Times New Roman" w:cs="Times New Roman"/>
          <w:b/>
          <w:color w:val="auto"/>
          <w:sz w:val="24"/>
          <w:szCs w:val="24"/>
        </w:rPr>
      </w:pPr>
      <w:bookmarkStart w:id="12" w:name="_Toc185574298"/>
      <w:r w:rsidRPr="00D10667">
        <w:rPr>
          <w:rFonts w:ascii="Times New Roman" w:hAnsi="Times New Roman" w:cs="Times New Roman"/>
          <w:b/>
          <w:color w:val="auto"/>
          <w:sz w:val="24"/>
          <w:szCs w:val="24"/>
        </w:rPr>
        <w:t>QUESTIONS, EXCEPTIONS, AND ADDENDA</w:t>
      </w:r>
      <w:bookmarkEnd w:id="12"/>
    </w:p>
    <w:p w14:paraId="7DEDF500" w14:textId="40913F74" w:rsidR="00192C46" w:rsidRPr="00422549" w:rsidRDefault="003F3AF7" w:rsidP="00C3426F">
      <w:pPr>
        <w:pStyle w:val="ListParagraph"/>
        <w:numPr>
          <w:ilvl w:val="1"/>
          <w:numId w:val="3"/>
        </w:numPr>
        <w:spacing w:line="240" w:lineRule="auto"/>
      </w:pPr>
      <w:r w:rsidRPr="00C3426F">
        <w:t>Vendor</w:t>
      </w:r>
      <w:r w:rsidR="00CD7A41" w:rsidRPr="00C3426F">
        <w:t xml:space="preserve">s </w:t>
      </w:r>
      <w:r w:rsidR="00DF63A0" w:rsidRPr="00C3426F">
        <w:t>must</w:t>
      </w:r>
      <w:r w:rsidR="00CD7A41" w:rsidRPr="00C3426F">
        <w:t xml:space="preserve"> examine </w:t>
      </w:r>
      <w:r w:rsidR="00DF63A0" w:rsidRPr="00C3426F">
        <w:t>all</w:t>
      </w:r>
      <w:r w:rsidR="00911F0D" w:rsidRPr="00C3426F">
        <w:t xml:space="preserve"> </w:t>
      </w:r>
      <w:r w:rsidR="00CD7A41" w:rsidRPr="00C3426F">
        <w:t>solicitation</w:t>
      </w:r>
      <w:r w:rsidR="00911F0D" w:rsidRPr="00C3426F">
        <w:t xml:space="preserve"> </w:t>
      </w:r>
      <w:r w:rsidR="00192C46" w:rsidRPr="00C3426F">
        <w:t>content</w:t>
      </w:r>
      <w:r w:rsidR="00CD7A41" w:rsidRPr="00C3426F">
        <w:t xml:space="preserve"> including the</w:t>
      </w:r>
      <w:r w:rsidR="00CD7A41" w:rsidRPr="00422549">
        <w:t xml:space="preserve"> </w:t>
      </w:r>
      <w:r w:rsidR="0021229F" w:rsidRPr="00422549">
        <w:t>General Terms and Conditions for Lake County Florida</w:t>
      </w:r>
      <w:r w:rsidR="00BB7093" w:rsidRPr="00422549">
        <w:t>.</w:t>
      </w:r>
      <w:r w:rsidR="00CD7A41" w:rsidRPr="00422549">
        <w:t xml:space="preserve"> </w:t>
      </w:r>
    </w:p>
    <w:p w14:paraId="7A169CCE" w14:textId="22FB2123" w:rsidR="00192C46" w:rsidRPr="00192C46" w:rsidRDefault="00D10667" w:rsidP="00C3426F">
      <w:pPr>
        <w:pStyle w:val="ListParagraph"/>
        <w:numPr>
          <w:ilvl w:val="1"/>
          <w:numId w:val="3"/>
        </w:numPr>
        <w:spacing w:line="240" w:lineRule="auto"/>
      </w:pPr>
      <w:r w:rsidRPr="00C3426F">
        <w:t>A</w:t>
      </w:r>
      <w:r w:rsidR="00CD7A41" w:rsidRPr="00C3426F">
        <w:t>ll</w:t>
      </w:r>
      <w:r w:rsidRPr="00C3426F">
        <w:t xml:space="preserve"> communication</w:t>
      </w:r>
      <w:r w:rsidR="00F3036D" w:rsidRPr="00C3426F">
        <w:t xml:space="preserve">, </w:t>
      </w:r>
      <w:r w:rsidR="00CD7A41" w:rsidRPr="00C3426F">
        <w:t>inquiries</w:t>
      </w:r>
      <w:r w:rsidR="00F3036D" w:rsidRPr="00C3426F">
        <w:t>, or requests for ex</w:t>
      </w:r>
      <w:r w:rsidR="004A4405" w:rsidRPr="00C3426F">
        <w:t>c</w:t>
      </w:r>
      <w:r w:rsidR="00F3036D" w:rsidRPr="00C3426F">
        <w:t>e</w:t>
      </w:r>
      <w:r w:rsidR="004A4405" w:rsidRPr="00C3426F">
        <w:t>p</w:t>
      </w:r>
      <w:r w:rsidR="00F3036D" w:rsidRPr="00C3426F">
        <w:t>tions</w:t>
      </w:r>
      <w:r w:rsidR="00CD7A41" w:rsidRPr="00C3426F">
        <w:t xml:space="preserve"> </w:t>
      </w:r>
      <w:r w:rsidR="00192C46" w:rsidRPr="00C3426F">
        <w:t xml:space="preserve">shall be </w:t>
      </w:r>
      <w:r w:rsidR="00880E0A" w:rsidRPr="00C3426F">
        <w:t>directed</w:t>
      </w:r>
      <w:r w:rsidR="00CD7A41" w:rsidRPr="00C3426F">
        <w:t xml:space="preserve"> </w:t>
      </w:r>
      <w:r w:rsidRPr="00C3426F">
        <w:t xml:space="preserve">to the </w:t>
      </w:r>
      <w:r w:rsidR="00CD7A41" w:rsidRPr="00C3426F">
        <w:t xml:space="preserve">Contracting Officer listed in Section </w:t>
      </w:r>
      <w:r w:rsidR="00C3426F">
        <w:t>4</w:t>
      </w:r>
      <w:r w:rsidRPr="00C3426F">
        <w:t>.</w:t>
      </w:r>
      <w:r w:rsidR="00CD7A41" w:rsidRPr="00C3426F">
        <w:t xml:space="preserve"> </w:t>
      </w:r>
    </w:p>
    <w:p w14:paraId="6E9D2973" w14:textId="5EDFEDF5" w:rsidR="00192C46" w:rsidRPr="00C3426F" w:rsidRDefault="00CD7A41" w:rsidP="00C3426F">
      <w:pPr>
        <w:pStyle w:val="ListParagraph"/>
        <w:numPr>
          <w:ilvl w:val="1"/>
          <w:numId w:val="3"/>
        </w:numPr>
        <w:spacing w:line="240" w:lineRule="auto"/>
      </w:pPr>
      <w:r w:rsidRPr="00C3426F">
        <w:t>The last d</w:t>
      </w:r>
      <w:r w:rsidRPr="00192C46">
        <w:rPr>
          <w:color w:val="000000" w:themeColor="text1"/>
        </w:rPr>
        <w:t>ay for questions</w:t>
      </w:r>
      <w:r w:rsidR="00F3036D" w:rsidRPr="00192C46">
        <w:rPr>
          <w:color w:val="000000" w:themeColor="text1"/>
        </w:rPr>
        <w:t xml:space="preserve"> or requests for ex</w:t>
      </w:r>
      <w:r w:rsidR="004A4405" w:rsidRPr="00192C46">
        <w:rPr>
          <w:color w:val="000000" w:themeColor="text1"/>
        </w:rPr>
        <w:t>c</w:t>
      </w:r>
      <w:r w:rsidR="00F3036D" w:rsidRPr="00192C46">
        <w:rPr>
          <w:color w:val="000000" w:themeColor="text1"/>
        </w:rPr>
        <w:t>eptions</w:t>
      </w:r>
      <w:r w:rsidRPr="00192C46">
        <w:rPr>
          <w:color w:val="000000" w:themeColor="text1"/>
        </w:rPr>
        <w:t xml:space="preserve"> is </w:t>
      </w:r>
      <w:r w:rsidR="00B06E01" w:rsidRPr="00192C46">
        <w:rPr>
          <w:color w:val="000000" w:themeColor="text1"/>
        </w:rPr>
        <w:fldChar w:fldCharType="begin"/>
      </w:r>
      <w:r w:rsidR="00B06E01" w:rsidRPr="00192C46">
        <w:rPr>
          <w:color w:val="000000" w:themeColor="text1"/>
        </w:rPr>
        <w:instrText xml:space="preserve"> REF  LastDayquestions \h  \* MERGEFORMAT </w:instrText>
      </w:r>
      <w:r w:rsidR="00B06E01" w:rsidRPr="00192C46">
        <w:rPr>
          <w:color w:val="000000" w:themeColor="text1"/>
        </w:rPr>
      </w:r>
      <w:r w:rsidR="00B06E01" w:rsidRPr="00192C46">
        <w:rPr>
          <w:color w:val="000000" w:themeColor="text1"/>
        </w:rPr>
        <w:fldChar w:fldCharType="separate"/>
      </w:r>
      <w:r w:rsidR="00870CEC">
        <w:rPr>
          <w:b/>
          <w:noProof/>
        </w:rPr>
        <w:t>01/21/2025</w:t>
      </w:r>
      <w:r w:rsidR="00B06E01" w:rsidRPr="00192C46">
        <w:rPr>
          <w:color w:val="000000" w:themeColor="text1"/>
        </w:rPr>
        <w:fldChar w:fldCharType="end"/>
      </w:r>
      <w:r w:rsidRPr="00192C46">
        <w:rPr>
          <w:color w:val="000000" w:themeColor="text1"/>
        </w:rPr>
        <w:t>.</w:t>
      </w:r>
      <w:r w:rsidR="00D10667" w:rsidRPr="00192C46">
        <w:rPr>
          <w:color w:val="000000" w:themeColor="text1"/>
        </w:rPr>
        <w:t xml:space="preserve"> </w:t>
      </w:r>
    </w:p>
    <w:p w14:paraId="15FD9DBE" w14:textId="0597FCA3" w:rsidR="00192C46" w:rsidRPr="00192C46" w:rsidRDefault="00CD7A41" w:rsidP="00C3426F">
      <w:pPr>
        <w:pStyle w:val="ListParagraph"/>
        <w:numPr>
          <w:ilvl w:val="2"/>
          <w:numId w:val="3"/>
        </w:numPr>
        <w:spacing w:line="240" w:lineRule="auto"/>
        <w:ind w:hanging="684"/>
      </w:pPr>
      <w:r w:rsidRPr="00192C46">
        <w:rPr>
          <w:color w:val="000000" w:themeColor="text1"/>
        </w:rPr>
        <w:t>A</w:t>
      </w:r>
      <w:r w:rsidR="00D10667" w:rsidRPr="00192C46">
        <w:rPr>
          <w:color w:val="000000" w:themeColor="text1"/>
        </w:rPr>
        <w:t xml:space="preserve">n addendum </w:t>
      </w:r>
      <w:r w:rsidRPr="00192C46">
        <w:rPr>
          <w:color w:val="000000" w:themeColor="text1"/>
        </w:rPr>
        <w:t xml:space="preserve">may be issued </w:t>
      </w:r>
      <w:r w:rsidR="00D10667" w:rsidRPr="00192C46">
        <w:rPr>
          <w:color w:val="000000" w:themeColor="text1"/>
        </w:rPr>
        <w:t>in response to any inquiry received, which changes or</w:t>
      </w:r>
      <w:r w:rsidR="00C3426F">
        <w:rPr>
          <w:color w:val="000000" w:themeColor="text1"/>
        </w:rPr>
        <w:t xml:space="preserve"> </w:t>
      </w:r>
      <w:r w:rsidR="00D10667" w:rsidRPr="00192C46">
        <w:rPr>
          <w:color w:val="000000" w:themeColor="text1"/>
        </w:rPr>
        <w:t>clarifies the terms, provisions, or requirements of the solicitation.</w:t>
      </w:r>
      <w:r w:rsidRPr="00192C46">
        <w:rPr>
          <w:color w:val="000000" w:themeColor="text1"/>
        </w:rPr>
        <w:t xml:space="preserve">  </w:t>
      </w:r>
    </w:p>
    <w:p w14:paraId="06CB79FA" w14:textId="7B94C6E9" w:rsidR="00880E0A" w:rsidRPr="00192C46" w:rsidRDefault="00880E0A" w:rsidP="00C3426F">
      <w:pPr>
        <w:pStyle w:val="ListParagraph"/>
        <w:numPr>
          <w:ilvl w:val="1"/>
          <w:numId w:val="3"/>
        </w:numPr>
        <w:spacing w:line="240" w:lineRule="auto"/>
      </w:pPr>
      <w:r w:rsidRPr="00192C46">
        <w:rPr>
          <w:color w:val="000000" w:themeColor="text1"/>
        </w:rPr>
        <w:lastRenderedPageBreak/>
        <w:t>No response</w:t>
      </w:r>
      <w:r w:rsidR="00192C46">
        <w:rPr>
          <w:color w:val="000000" w:themeColor="text1"/>
        </w:rPr>
        <w:t>s</w:t>
      </w:r>
      <w:r w:rsidRPr="00192C46">
        <w:rPr>
          <w:color w:val="000000" w:themeColor="text1"/>
        </w:rPr>
        <w:t xml:space="preserve"> to questions submitted will be binding unless released in writing as an addendum to the solicitation and posted on the </w:t>
      </w:r>
      <w:bookmarkStart w:id="13" w:name="_Hlk84505800"/>
      <w:r w:rsidR="0021229F" w:rsidRPr="00192C46">
        <w:fldChar w:fldCharType="begin"/>
      </w:r>
      <w:r w:rsidR="0021229F" w:rsidRPr="00192C46">
        <w:instrText>HYPERLINK "https://c.lakecountyfl.gov/offices/procurement_services/view_all_bids.aspx?mylakefl=True"</w:instrText>
      </w:r>
      <w:r w:rsidR="0021229F" w:rsidRPr="00192C46">
        <w:fldChar w:fldCharType="separate"/>
      </w:r>
      <w:r w:rsidR="0021229F" w:rsidRPr="00192C46">
        <w:rPr>
          <w:color w:val="0000FF"/>
          <w:u w:val="single"/>
        </w:rPr>
        <w:t>Formal Solicitations site (lakecountyfl.gov)</w:t>
      </w:r>
      <w:r w:rsidR="0021229F" w:rsidRPr="00192C46">
        <w:fldChar w:fldCharType="end"/>
      </w:r>
      <w:bookmarkEnd w:id="13"/>
      <w:r w:rsidRPr="00192C46">
        <w:t xml:space="preserve"> for this </w:t>
      </w:r>
      <w:r w:rsidR="00AD62F1" w:rsidRPr="00192C46">
        <w:t>solicitation</w:t>
      </w:r>
      <w:r w:rsidRPr="00192C46">
        <w:t xml:space="preserve">. </w:t>
      </w:r>
      <w:r w:rsidR="00D10667" w:rsidRPr="00192C46">
        <w:t>Where there appears to be a conflict between this solicitation and any</w:t>
      </w:r>
      <w:r w:rsidR="00C3426F">
        <w:t xml:space="preserve"> </w:t>
      </w:r>
      <w:r w:rsidR="00D10667" w:rsidRPr="00192C46">
        <w:t>addenda, the last addendum issued will prevail.</w:t>
      </w:r>
    </w:p>
    <w:p w14:paraId="47130E83" w14:textId="29B6E67D" w:rsidR="00880E0A" w:rsidRPr="00192C46" w:rsidRDefault="003F3AF7" w:rsidP="00C3426F">
      <w:pPr>
        <w:pStyle w:val="ListParagraph"/>
        <w:numPr>
          <w:ilvl w:val="1"/>
          <w:numId w:val="3"/>
        </w:numPr>
        <w:spacing w:line="240" w:lineRule="auto"/>
      </w:pPr>
      <w:r w:rsidRPr="00192C46">
        <w:t>Vendor</w:t>
      </w:r>
      <w:r w:rsidR="00D10667" w:rsidRPr="00192C46">
        <w:t>s</w:t>
      </w:r>
      <w:r w:rsidR="003A336D" w:rsidRPr="00192C46">
        <w:t xml:space="preserve"> are</w:t>
      </w:r>
      <w:r w:rsidR="00D10667" w:rsidRPr="00192C46">
        <w:t xml:space="preserve"> responsibl</w:t>
      </w:r>
      <w:r w:rsidR="003A336D" w:rsidRPr="00192C46">
        <w:t>e</w:t>
      </w:r>
      <w:r w:rsidR="00D10667" w:rsidRPr="00192C46">
        <w:t xml:space="preserve"> to ensure receipt of all addenda and any accompanying documentation. Failure to acknowledge each addendum may prevent </w:t>
      </w:r>
      <w:r w:rsidR="00642772">
        <w:t>submissions</w:t>
      </w:r>
      <w:r w:rsidR="00D10667" w:rsidRPr="00192C46">
        <w:t xml:space="preserve"> from being</w:t>
      </w:r>
      <w:r w:rsidR="00C3426F">
        <w:t xml:space="preserve"> </w:t>
      </w:r>
      <w:r w:rsidR="00D10667" w:rsidRPr="00192C46">
        <w:t>considered for award.</w:t>
      </w:r>
      <w:r w:rsidR="00B438CD" w:rsidRPr="00192C46">
        <w:t xml:space="preserve"> </w:t>
      </w:r>
      <w:bookmarkStart w:id="14" w:name="_Hlk50020300"/>
      <w:bookmarkStart w:id="15" w:name="_Hlk50020421"/>
      <w:r w:rsidR="00B438CD" w:rsidRPr="00192C46">
        <w:t>The solicitation due date is static unless notified via addendum.</w:t>
      </w:r>
      <w:bookmarkEnd w:id="14"/>
      <w:r w:rsidR="00B438CD" w:rsidRPr="00192C46">
        <w:t xml:space="preserve"> </w:t>
      </w:r>
      <w:bookmarkEnd w:id="15"/>
      <w:r w:rsidR="00CD7A41" w:rsidRPr="00192C46">
        <w:t xml:space="preserve"> </w:t>
      </w:r>
    </w:p>
    <w:p w14:paraId="41209540" w14:textId="0BD1D7D7" w:rsidR="00B73BC0" w:rsidRPr="00192C46" w:rsidRDefault="00EB1D6A" w:rsidP="00C3426F">
      <w:pPr>
        <w:pStyle w:val="ListParagraph"/>
        <w:numPr>
          <w:ilvl w:val="1"/>
          <w:numId w:val="3"/>
        </w:numPr>
        <w:spacing w:line="240" w:lineRule="auto"/>
      </w:pPr>
      <w:r w:rsidRPr="00192C46">
        <w:t>Process</w:t>
      </w:r>
      <w:r w:rsidR="00642772">
        <w:t xml:space="preserve"> </w:t>
      </w:r>
      <w:r w:rsidR="00CD7A41" w:rsidRPr="00192C46">
        <w:t>or procedure</w:t>
      </w:r>
      <w:r w:rsidR="00880E0A" w:rsidRPr="00192C46">
        <w:t xml:space="preserve"> questions may be asked</w:t>
      </w:r>
      <w:r w:rsidR="00642772">
        <w:t xml:space="preserve"> of </w:t>
      </w:r>
      <w:r w:rsidR="00A55417" w:rsidRPr="00192C46">
        <w:t>the Contracting Officer</w:t>
      </w:r>
      <w:r w:rsidR="00642772">
        <w:t xml:space="preserve"> at any time</w:t>
      </w:r>
      <w:r w:rsidR="00880E0A" w:rsidRPr="00192C46">
        <w:t>.</w:t>
      </w:r>
    </w:p>
    <w:p w14:paraId="1C678604" w14:textId="77777777" w:rsidR="005D35C2" w:rsidRDefault="005D35C2" w:rsidP="00C3426F">
      <w:pPr>
        <w:pStyle w:val="Heading1"/>
        <w:keepNext w:val="0"/>
        <w:keepLines w:val="0"/>
        <w:widowControl w:val="0"/>
        <w:numPr>
          <w:ilvl w:val="0"/>
          <w:numId w:val="3"/>
        </w:numPr>
        <w:spacing w:before="120" w:line="240" w:lineRule="auto"/>
        <w:rPr>
          <w:rFonts w:ascii="Times New Roman" w:hAnsi="Times New Roman" w:cs="Times New Roman"/>
          <w:b/>
          <w:color w:val="000000" w:themeColor="text1"/>
          <w:sz w:val="24"/>
          <w:szCs w:val="24"/>
        </w:rPr>
      </w:pPr>
      <w:bookmarkStart w:id="16" w:name="_Toc126057431"/>
      <w:bookmarkStart w:id="17" w:name="_Toc185574300"/>
      <w:r>
        <w:rPr>
          <w:rFonts w:ascii="Times New Roman" w:hAnsi="Times New Roman" w:cs="Times New Roman"/>
          <w:b/>
          <w:color w:val="000000" w:themeColor="text1"/>
          <w:sz w:val="24"/>
          <w:szCs w:val="24"/>
        </w:rPr>
        <w:t>DISADVANTAGED BUSINESS ENTERPRISE (DBE) PROGRAM</w:t>
      </w:r>
      <w:bookmarkEnd w:id="16"/>
      <w:bookmarkEnd w:id="17"/>
    </w:p>
    <w:p w14:paraId="4A8D0545" w14:textId="42F9F367" w:rsidR="005D35C2" w:rsidRPr="006527F1" w:rsidRDefault="005D35C2" w:rsidP="00C3426F">
      <w:pPr>
        <w:pStyle w:val="ListParagraph"/>
        <w:autoSpaceDE w:val="0"/>
        <w:autoSpaceDN w:val="0"/>
        <w:adjustRightInd w:val="0"/>
        <w:spacing w:after="120" w:line="240" w:lineRule="auto"/>
        <w:jc w:val="both"/>
        <w:rPr>
          <w:color w:val="202020"/>
        </w:rPr>
      </w:pPr>
      <w:r w:rsidRPr="006527F1">
        <w:rPr>
          <w:color w:val="202020"/>
        </w:rPr>
        <w:t>FDOT and County encourage DBE firms to compete for professional services projects and</w:t>
      </w:r>
      <w:r>
        <w:rPr>
          <w:color w:val="202020"/>
        </w:rPr>
        <w:t xml:space="preserve"> </w:t>
      </w:r>
      <w:r w:rsidRPr="006527F1">
        <w:rPr>
          <w:color w:val="202020"/>
        </w:rPr>
        <w:t>encourage</w:t>
      </w:r>
      <w:r>
        <w:rPr>
          <w:color w:val="202020"/>
        </w:rPr>
        <w:t>s</w:t>
      </w:r>
      <w:r w:rsidRPr="006527F1">
        <w:rPr>
          <w:color w:val="202020"/>
        </w:rPr>
        <w:t xml:space="preserve"> non-DBE consultants to use DBE firms as sub-consultants. Contract specific goals are not placed on Federal/State contracts</w:t>
      </w:r>
      <w:r w:rsidRPr="006527F1">
        <w:rPr>
          <w:color w:val="3F3F3F"/>
        </w:rPr>
        <w:t xml:space="preserve">; </w:t>
      </w:r>
      <w:r w:rsidRPr="006527F1">
        <w:rPr>
          <w:color w:val="202020"/>
        </w:rPr>
        <w:t>however, the FDOT has an overall 10.6</w:t>
      </w:r>
      <w:r w:rsidR="001D1CAF">
        <w:rPr>
          <w:color w:val="202020"/>
        </w:rPr>
        <w:t>7</w:t>
      </w:r>
      <w:r w:rsidRPr="006527F1">
        <w:rPr>
          <w:color w:val="202020"/>
        </w:rPr>
        <w:t xml:space="preserve"> % goal. Use of DBE sub-consultants is not mandatory</w:t>
      </w:r>
      <w:r>
        <w:rPr>
          <w:color w:val="202020"/>
        </w:rPr>
        <w:t xml:space="preserve"> </w:t>
      </w:r>
      <w:r w:rsidRPr="006527F1">
        <w:rPr>
          <w:color w:val="202020"/>
        </w:rPr>
        <w:t>and no preference points will be given in the selection process for DBE participation</w:t>
      </w:r>
      <w:r w:rsidRPr="006527F1">
        <w:rPr>
          <w:color w:val="3F3F3F"/>
        </w:rPr>
        <w:t>. Vendors</w:t>
      </w:r>
      <w:r w:rsidRPr="006527F1">
        <w:rPr>
          <w:color w:val="202020"/>
        </w:rPr>
        <w:t xml:space="preserve"> are required to indicate their intention regarding DBE participation in </w:t>
      </w:r>
      <w:r>
        <w:rPr>
          <w:color w:val="202020"/>
        </w:rPr>
        <w:t xml:space="preserve">Attachment 2 – </w:t>
      </w:r>
      <w:r w:rsidRPr="00AF6298">
        <w:rPr>
          <w:color w:val="202020"/>
        </w:rPr>
        <w:t>Professional Services Commitment Form</w:t>
      </w:r>
      <w:r w:rsidRPr="006527F1">
        <w:rPr>
          <w:color w:val="202020"/>
        </w:rPr>
        <w:t xml:space="preserve"> and to submit that statement with the Proposal. </w:t>
      </w:r>
    </w:p>
    <w:p w14:paraId="49AEB3D6" w14:textId="1F3C28A6" w:rsidR="006E721A" w:rsidRPr="006E721A" w:rsidRDefault="00F3036D" w:rsidP="00C3426F">
      <w:pPr>
        <w:pStyle w:val="Heading1"/>
        <w:keepNext w:val="0"/>
        <w:keepLines w:val="0"/>
        <w:widowControl w:val="0"/>
        <w:numPr>
          <w:ilvl w:val="0"/>
          <w:numId w:val="3"/>
        </w:numPr>
        <w:spacing w:before="120" w:line="240" w:lineRule="auto"/>
        <w:rPr>
          <w:rFonts w:ascii="Times New Roman" w:hAnsi="Times New Roman" w:cs="Times New Roman"/>
          <w:b/>
          <w:color w:val="000000" w:themeColor="text1"/>
          <w:sz w:val="24"/>
          <w:szCs w:val="24"/>
        </w:rPr>
      </w:pPr>
      <w:bookmarkStart w:id="18" w:name="_Toc185574301"/>
      <w:r>
        <w:rPr>
          <w:rFonts w:ascii="Times New Roman" w:hAnsi="Times New Roman" w:cs="Times New Roman"/>
          <w:b/>
          <w:color w:val="000000" w:themeColor="text1"/>
          <w:sz w:val="24"/>
          <w:szCs w:val="24"/>
        </w:rPr>
        <w:t>METHOD OF AWARD</w:t>
      </w:r>
      <w:bookmarkEnd w:id="18"/>
    </w:p>
    <w:p w14:paraId="6B412C39" w14:textId="77777777" w:rsidR="005D35C2" w:rsidRPr="00B7671D" w:rsidRDefault="005D35C2" w:rsidP="00C3426F">
      <w:pPr>
        <w:spacing w:after="40" w:line="240" w:lineRule="auto"/>
        <w:ind w:left="720"/>
        <w:jc w:val="both"/>
      </w:pPr>
      <w:r w:rsidRPr="00B7671D">
        <w:t xml:space="preserve">Each </w:t>
      </w:r>
      <w:r>
        <w:t>S</w:t>
      </w:r>
      <w:r w:rsidRPr="00B7671D">
        <w:t xml:space="preserve">ubmittal </w:t>
      </w:r>
      <w:r>
        <w:t>will</w:t>
      </w:r>
      <w:r w:rsidRPr="00B7671D">
        <w:t xml:space="preserve"> be evaluated for conformance as responsive and responsible using the following criteria</w:t>
      </w:r>
      <w:r>
        <w:t xml:space="preserve"> in order of importance</w:t>
      </w:r>
      <w:r w:rsidRPr="00B7671D">
        <w:t>:</w:t>
      </w:r>
      <w:r>
        <w:t xml:space="preserve"> </w:t>
      </w:r>
      <w:r w:rsidRPr="00B7671D">
        <w:t xml:space="preserve"> </w:t>
      </w:r>
    </w:p>
    <w:p w14:paraId="3E4A650B" w14:textId="77777777" w:rsidR="005D35C2" w:rsidRPr="00B7671D" w:rsidRDefault="005D35C2" w:rsidP="00C3426F">
      <w:pPr>
        <w:pStyle w:val="ListParagraph"/>
        <w:numPr>
          <w:ilvl w:val="0"/>
          <w:numId w:val="11"/>
        </w:numPr>
        <w:spacing w:after="40" w:line="240" w:lineRule="auto"/>
        <w:contextualSpacing w:val="0"/>
        <w:jc w:val="both"/>
      </w:pPr>
      <w:r w:rsidRPr="00B7671D">
        <w:t xml:space="preserve">Proper submittal of ALL documentation as required by this </w:t>
      </w:r>
      <w:r>
        <w:t>Solicitation</w:t>
      </w:r>
      <w:r w:rsidRPr="00B7671D">
        <w:t>. (Responsive)</w:t>
      </w:r>
    </w:p>
    <w:p w14:paraId="471324D9" w14:textId="77777777" w:rsidR="005D35C2" w:rsidRDefault="005D35C2" w:rsidP="00C3426F">
      <w:pPr>
        <w:pStyle w:val="ListParagraph"/>
        <w:numPr>
          <w:ilvl w:val="0"/>
          <w:numId w:val="11"/>
        </w:numPr>
        <w:spacing w:after="40" w:line="240" w:lineRule="auto"/>
        <w:contextualSpacing w:val="0"/>
        <w:jc w:val="both"/>
      </w:pPr>
      <w:r w:rsidRPr="00B7671D">
        <w:t xml:space="preserve">The greatest benefits to </w:t>
      </w:r>
      <w:r>
        <w:t>Lake</w:t>
      </w:r>
      <w:r w:rsidRPr="00B7671D">
        <w:t xml:space="preserve"> County as it pertains to: (Responsible)</w:t>
      </w:r>
    </w:p>
    <w:p w14:paraId="7BDBFAC8" w14:textId="77777777" w:rsidR="005D35C2" w:rsidRPr="002B493E" w:rsidRDefault="005D35C2" w:rsidP="00C3426F">
      <w:pPr>
        <w:pStyle w:val="ListParagraph"/>
        <w:numPr>
          <w:ilvl w:val="1"/>
          <w:numId w:val="3"/>
        </w:numPr>
        <w:spacing w:line="240" w:lineRule="auto"/>
        <w:jc w:val="both"/>
        <w:rPr>
          <w:color w:val="000000"/>
        </w:rPr>
      </w:pPr>
      <w:r w:rsidRPr="00C3426F">
        <w:t>A</w:t>
      </w:r>
      <w:r w:rsidRPr="002B493E">
        <w:rPr>
          <w:color w:val="000000"/>
        </w:rPr>
        <w:t xml:space="preserve"> Selection Committee</w:t>
      </w:r>
      <w:r>
        <w:rPr>
          <w:color w:val="000000"/>
        </w:rPr>
        <w:t xml:space="preserve"> (SC)</w:t>
      </w:r>
      <w:r w:rsidRPr="002B493E">
        <w:rPr>
          <w:color w:val="000000"/>
        </w:rPr>
        <w:t xml:space="preserve"> consisting of at least three (3) members will be appointed to review and evaluate responses. Procurement Services will schedule, advertise, and manage all associated SC meetings in strict consonance with County established procedures.</w:t>
      </w:r>
    </w:p>
    <w:p w14:paraId="09C05634" w14:textId="77777777" w:rsidR="005D35C2" w:rsidRPr="007C3A21" w:rsidRDefault="005D35C2" w:rsidP="00C3426F">
      <w:pPr>
        <w:pStyle w:val="ListParagraph"/>
        <w:numPr>
          <w:ilvl w:val="1"/>
          <w:numId w:val="3"/>
        </w:numPr>
        <w:spacing w:line="240" w:lineRule="auto"/>
        <w:jc w:val="both"/>
        <w:rPr>
          <w:color w:val="000000"/>
        </w:rPr>
      </w:pPr>
      <w:r w:rsidRPr="007C3A21">
        <w:rPr>
          <w:color w:val="000000"/>
        </w:rPr>
        <w:t>SC Members will receive</w:t>
      </w:r>
      <w:r>
        <w:rPr>
          <w:color w:val="000000"/>
        </w:rPr>
        <w:t xml:space="preserve">: </w:t>
      </w:r>
      <w:r w:rsidRPr="007C3A21">
        <w:rPr>
          <w:color w:val="000000"/>
        </w:rPr>
        <w:t xml:space="preserve">the solicitation, </w:t>
      </w:r>
      <w:r>
        <w:rPr>
          <w:color w:val="000000"/>
        </w:rPr>
        <w:t>t</w:t>
      </w:r>
      <w:r w:rsidRPr="007C3A21">
        <w:rPr>
          <w:color w:val="000000"/>
        </w:rPr>
        <w:t xml:space="preserve">he weighted evaluation criteria scoring sheet based on the information detailed below, and the responses received. </w:t>
      </w:r>
      <w:r>
        <w:rPr>
          <w:color w:val="000000"/>
        </w:rPr>
        <w:t>SC</w:t>
      </w:r>
      <w:r w:rsidRPr="007C3A21">
        <w:rPr>
          <w:color w:val="000000"/>
        </w:rPr>
        <w:t xml:space="preserve"> will individually read and review each response prior to the initial publicly advertised SC Meeting.</w:t>
      </w:r>
      <w:r>
        <w:rPr>
          <w:color w:val="000000"/>
        </w:rPr>
        <w:t xml:space="preserve"> S</w:t>
      </w:r>
      <w:r w:rsidRPr="007C3A21">
        <w:rPr>
          <w:color w:val="000000"/>
        </w:rPr>
        <w:t xml:space="preserve">C will then review and discuss each response and complete own individual scoring sheet based on the criteria and weights stated below at </w:t>
      </w:r>
      <w:r>
        <w:rPr>
          <w:color w:val="000000"/>
        </w:rPr>
        <w:t>meeting</w:t>
      </w:r>
      <w:r w:rsidRPr="007C3A21">
        <w:rPr>
          <w:color w:val="000000"/>
        </w:rPr>
        <w:t xml:space="preserve"> completion.</w:t>
      </w:r>
    </w:p>
    <w:p w14:paraId="4FB37D72" w14:textId="77777777" w:rsidR="005D35C2" w:rsidRPr="00572A16" w:rsidRDefault="005D35C2" w:rsidP="005D35C2">
      <w:pPr>
        <w:spacing w:after="0" w:line="240" w:lineRule="auto"/>
        <w:ind w:left="792"/>
        <w:jc w:val="both"/>
        <w:rPr>
          <w:color w:val="000000"/>
        </w:rPr>
      </w:pPr>
      <w:r>
        <w:rPr>
          <w:color w:val="000000"/>
        </w:rPr>
        <w:t>Method of Evaluation for Shortlisting Firms</w:t>
      </w:r>
      <w:r w:rsidRPr="00572A16">
        <w:rPr>
          <w:color w:val="000000"/>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5"/>
        <w:gridCol w:w="1707"/>
      </w:tblGrid>
      <w:tr w:rsidR="005D35C2" w:rsidRPr="00DB2EC0" w14:paraId="7A907446" w14:textId="77777777" w:rsidTr="00C723EE">
        <w:tc>
          <w:tcPr>
            <w:tcW w:w="7265" w:type="dxa"/>
            <w:shd w:val="clear" w:color="auto" w:fill="auto"/>
          </w:tcPr>
          <w:p w14:paraId="33E067C4" w14:textId="77777777" w:rsidR="005D35C2" w:rsidRPr="00DB2EC0" w:rsidRDefault="005D35C2" w:rsidP="005D35C2">
            <w:pPr>
              <w:spacing w:after="0" w:line="240" w:lineRule="auto"/>
              <w:jc w:val="center"/>
              <w:rPr>
                <w:color w:val="000000"/>
                <w:sz w:val="22"/>
                <w:szCs w:val="22"/>
              </w:rPr>
            </w:pPr>
            <w:r w:rsidRPr="00DB2EC0">
              <w:rPr>
                <w:color w:val="000000"/>
                <w:sz w:val="22"/>
                <w:szCs w:val="22"/>
              </w:rPr>
              <w:t>Criteria</w:t>
            </w:r>
          </w:p>
        </w:tc>
        <w:tc>
          <w:tcPr>
            <w:tcW w:w="1707" w:type="dxa"/>
            <w:shd w:val="clear" w:color="auto" w:fill="auto"/>
          </w:tcPr>
          <w:p w14:paraId="42F98C84" w14:textId="77777777" w:rsidR="005D35C2" w:rsidRPr="00DB2EC0" w:rsidRDefault="005D35C2" w:rsidP="005D35C2">
            <w:pPr>
              <w:spacing w:after="0" w:line="240" w:lineRule="auto"/>
              <w:jc w:val="center"/>
              <w:rPr>
                <w:color w:val="000000"/>
                <w:sz w:val="22"/>
                <w:szCs w:val="22"/>
              </w:rPr>
            </w:pPr>
            <w:r w:rsidRPr="00DB2EC0">
              <w:rPr>
                <w:color w:val="000000"/>
                <w:sz w:val="22"/>
                <w:szCs w:val="22"/>
              </w:rPr>
              <w:t>Weight/Potential Points</w:t>
            </w:r>
          </w:p>
        </w:tc>
      </w:tr>
      <w:tr w:rsidR="005D35C2" w:rsidRPr="00DB2EC0" w14:paraId="1FF0C4D3" w14:textId="77777777" w:rsidTr="00C723EE">
        <w:tc>
          <w:tcPr>
            <w:tcW w:w="7265" w:type="dxa"/>
            <w:shd w:val="clear" w:color="auto" w:fill="auto"/>
          </w:tcPr>
          <w:p w14:paraId="12C996D8" w14:textId="77777777" w:rsidR="005D35C2" w:rsidRPr="00DB2EC0" w:rsidRDefault="005D35C2" w:rsidP="005D35C2">
            <w:pPr>
              <w:spacing w:after="0" w:line="240" w:lineRule="auto"/>
              <w:jc w:val="both"/>
              <w:rPr>
                <w:color w:val="000000"/>
                <w:sz w:val="22"/>
                <w:szCs w:val="22"/>
              </w:rPr>
            </w:pPr>
            <w:r w:rsidRPr="00DB2EC0">
              <w:rPr>
                <w:b/>
                <w:color w:val="000000"/>
                <w:sz w:val="22"/>
                <w:szCs w:val="22"/>
              </w:rPr>
              <w:t>Professional qualifications necessary for satisfactory performance</w:t>
            </w:r>
            <w:r w:rsidRPr="00DB2EC0">
              <w:rPr>
                <w:color w:val="000000"/>
                <w:sz w:val="22"/>
                <w:szCs w:val="22"/>
              </w:rPr>
              <w:t>.</w:t>
            </w:r>
          </w:p>
          <w:p w14:paraId="5AACA838" w14:textId="77777777" w:rsidR="005D35C2" w:rsidRPr="00DB2EC0" w:rsidRDefault="005D35C2" w:rsidP="005D35C2">
            <w:pPr>
              <w:widowControl w:val="0"/>
              <w:numPr>
                <w:ilvl w:val="0"/>
                <w:numId w:val="18"/>
              </w:numPr>
              <w:spacing w:after="0" w:line="240" w:lineRule="auto"/>
              <w:ind w:left="225" w:hanging="225"/>
              <w:jc w:val="both"/>
              <w:rPr>
                <w:color w:val="000000"/>
                <w:sz w:val="22"/>
                <w:szCs w:val="22"/>
              </w:rPr>
            </w:pPr>
            <w:r w:rsidRPr="00DB2EC0">
              <w:rPr>
                <w:color w:val="000000"/>
                <w:sz w:val="22"/>
                <w:szCs w:val="22"/>
              </w:rPr>
              <w:t>Project manager and key members are qualified to perform the work categories on the project.</w:t>
            </w:r>
          </w:p>
          <w:p w14:paraId="2CBE5EB0" w14:textId="77777777" w:rsidR="005D35C2" w:rsidRPr="00DB2EC0" w:rsidRDefault="005D35C2" w:rsidP="005D35C2">
            <w:pPr>
              <w:widowControl w:val="0"/>
              <w:numPr>
                <w:ilvl w:val="0"/>
                <w:numId w:val="18"/>
              </w:numPr>
              <w:spacing w:after="0" w:line="240" w:lineRule="auto"/>
              <w:ind w:left="225" w:hanging="225"/>
              <w:jc w:val="both"/>
              <w:rPr>
                <w:color w:val="000000"/>
                <w:sz w:val="22"/>
                <w:szCs w:val="22"/>
              </w:rPr>
            </w:pPr>
            <w:r>
              <w:rPr>
                <w:color w:val="000000"/>
                <w:sz w:val="22"/>
                <w:szCs w:val="22"/>
              </w:rPr>
              <w:t>Vendor</w:t>
            </w:r>
            <w:r w:rsidRPr="00DB2EC0">
              <w:rPr>
                <w:color w:val="000000"/>
                <w:sz w:val="22"/>
                <w:szCs w:val="22"/>
              </w:rPr>
              <w:t>’s knowledge of standards and procedures.</w:t>
            </w:r>
          </w:p>
          <w:p w14:paraId="1E434075" w14:textId="77777777" w:rsidR="005D35C2" w:rsidRPr="00DB2EC0" w:rsidRDefault="005D35C2" w:rsidP="005D35C2">
            <w:pPr>
              <w:widowControl w:val="0"/>
              <w:numPr>
                <w:ilvl w:val="0"/>
                <w:numId w:val="18"/>
              </w:numPr>
              <w:spacing w:after="0" w:line="240" w:lineRule="auto"/>
              <w:ind w:left="225" w:hanging="225"/>
              <w:jc w:val="both"/>
              <w:rPr>
                <w:color w:val="000000"/>
                <w:sz w:val="22"/>
                <w:szCs w:val="22"/>
              </w:rPr>
            </w:pPr>
            <w:r w:rsidRPr="00DB2EC0">
              <w:rPr>
                <w:color w:val="000000"/>
                <w:sz w:val="22"/>
                <w:szCs w:val="22"/>
              </w:rPr>
              <w:t>Project Team identified and experienced in projects of this nature and size.</w:t>
            </w:r>
          </w:p>
        </w:tc>
        <w:tc>
          <w:tcPr>
            <w:tcW w:w="1707" w:type="dxa"/>
            <w:shd w:val="clear" w:color="auto" w:fill="auto"/>
          </w:tcPr>
          <w:p w14:paraId="150C9D07" w14:textId="77777777" w:rsidR="005D35C2" w:rsidRPr="00DB2EC0" w:rsidRDefault="005D35C2" w:rsidP="005D35C2">
            <w:pPr>
              <w:spacing w:after="0" w:line="240" w:lineRule="auto"/>
              <w:jc w:val="center"/>
              <w:rPr>
                <w:color w:val="000000"/>
                <w:sz w:val="22"/>
                <w:szCs w:val="22"/>
              </w:rPr>
            </w:pPr>
            <w:r w:rsidRPr="00DB2EC0">
              <w:rPr>
                <w:color w:val="000000"/>
                <w:sz w:val="22"/>
                <w:szCs w:val="22"/>
              </w:rPr>
              <w:t>20</w:t>
            </w:r>
          </w:p>
        </w:tc>
      </w:tr>
      <w:tr w:rsidR="005D35C2" w:rsidRPr="00DB2EC0" w14:paraId="3CBD31FD" w14:textId="77777777" w:rsidTr="00C723EE">
        <w:tc>
          <w:tcPr>
            <w:tcW w:w="7265" w:type="dxa"/>
            <w:shd w:val="clear" w:color="auto" w:fill="auto"/>
          </w:tcPr>
          <w:p w14:paraId="72BB9DBA" w14:textId="77777777" w:rsidR="005D35C2" w:rsidRPr="00DB2EC0" w:rsidRDefault="005D35C2" w:rsidP="005D35C2">
            <w:pPr>
              <w:spacing w:after="0" w:line="240" w:lineRule="auto"/>
              <w:jc w:val="both"/>
              <w:rPr>
                <w:b/>
                <w:bCs/>
                <w:sz w:val="22"/>
                <w:szCs w:val="22"/>
              </w:rPr>
            </w:pPr>
            <w:r w:rsidRPr="00DB2EC0">
              <w:rPr>
                <w:b/>
                <w:bCs/>
                <w:sz w:val="22"/>
                <w:szCs w:val="22"/>
              </w:rPr>
              <w:t>Specialized experience and technical competence in the type of work required.</w:t>
            </w:r>
          </w:p>
          <w:p w14:paraId="229EE8ED" w14:textId="77777777" w:rsidR="005D35C2" w:rsidRPr="00DB2EC0" w:rsidRDefault="005D35C2" w:rsidP="005D35C2">
            <w:pPr>
              <w:widowControl w:val="0"/>
              <w:numPr>
                <w:ilvl w:val="0"/>
                <w:numId w:val="19"/>
              </w:numPr>
              <w:spacing w:after="0" w:line="240" w:lineRule="auto"/>
              <w:ind w:left="225" w:hanging="225"/>
              <w:jc w:val="both"/>
              <w:rPr>
                <w:color w:val="000000"/>
                <w:sz w:val="22"/>
                <w:szCs w:val="22"/>
              </w:rPr>
            </w:pPr>
            <w:r>
              <w:rPr>
                <w:color w:val="000000"/>
                <w:sz w:val="22"/>
                <w:szCs w:val="22"/>
              </w:rPr>
              <w:t>Vendor</w:t>
            </w:r>
            <w:r w:rsidRPr="00DB2EC0">
              <w:rPr>
                <w:color w:val="000000"/>
                <w:sz w:val="22"/>
                <w:szCs w:val="22"/>
              </w:rPr>
              <w:t xml:space="preserve"> has provided comparable projects they have been involved with.</w:t>
            </w:r>
          </w:p>
        </w:tc>
        <w:tc>
          <w:tcPr>
            <w:tcW w:w="1707" w:type="dxa"/>
            <w:shd w:val="clear" w:color="auto" w:fill="auto"/>
          </w:tcPr>
          <w:p w14:paraId="455A856B" w14:textId="77777777" w:rsidR="005D35C2" w:rsidRPr="00DB2EC0" w:rsidRDefault="005D35C2" w:rsidP="005D35C2">
            <w:pPr>
              <w:spacing w:after="0" w:line="240" w:lineRule="auto"/>
              <w:jc w:val="center"/>
              <w:rPr>
                <w:color w:val="000000"/>
                <w:sz w:val="22"/>
                <w:szCs w:val="22"/>
              </w:rPr>
            </w:pPr>
            <w:r w:rsidRPr="00DB2EC0">
              <w:rPr>
                <w:color w:val="000000"/>
                <w:sz w:val="22"/>
                <w:szCs w:val="22"/>
              </w:rPr>
              <w:t>15</w:t>
            </w:r>
          </w:p>
        </w:tc>
      </w:tr>
      <w:tr w:rsidR="005D35C2" w:rsidRPr="00DB2EC0" w14:paraId="1FE666E0" w14:textId="77777777" w:rsidTr="00C723EE">
        <w:tc>
          <w:tcPr>
            <w:tcW w:w="7265" w:type="dxa"/>
            <w:shd w:val="clear" w:color="auto" w:fill="auto"/>
          </w:tcPr>
          <w:p w14:paraId="413381C4" w14:textId="77777777" w:rsidR="005D35C2" w:rsidRPr="00DB2EC0" w:rsidRDefault="005D35C2" w:rsidP="005D35C2">
            <w:pPr>
              <w:spacing w:after="0" w:line="240" w:lineRule="auto"/>
              <w:jc w:val="both"/>
              <w:rPr>
                <w:b/>
                <w:bCs/>
                <w:sz w:val="22"/>
                <w:szCs w:val="22"/>
              </w:rPr>
            </w:pPr>
            <w:r w:rsidRPr="00DB2EC0">
              <w:rPr>
                <w:b/>
                <w:bCs/>
                <w:sz w:val="22"/>
                <w:szCs w:val="22"/>
              </w:rPr>
              <w:t>Past projects listed on contracts with government agencies and private industry.</w:t>
            </w:r>
          </w:p>
          <w:p w14:paraId="70060149" w14:textId="77777777" w:rsidR="005D35C2" w:rsidRPr="00DB2EC0" w:rsidRDefault="005D35C2" w:rsidP="005D35C2">
            <w:pPr>
              <w:widowControl w:val="0"/>
              <w:numPr>
                <w:ilvl w:val="0"/>
                <w:numId w:val="20"/>
              </w:numPr>
              <w:spacing w:after="0" w:line="240" w:lineRule="auto"/>
              <w:ind w:left="225" w:hanging="225"/>
              <w:jc w:val="both"/>
              <w:rPr>
                <w:color w:val="000000"/>
                <w:sz w:val="22"/>
                <w:szCs w:val="22"/>
              </w:rPr>
            </w:pPr>
            <w:r w:rsidRPr="00DB2EC0">
              <w:rPr>
                <w:color w:val="000000"/>
                <w:sz w:val="22"/>
                <w:szCs w:val="22"/>
              </w:rPr>
              <w:t>Project List</w:t>
            </w:r>
            <w:r>
              <w:rPr>
                <w:color w:val="000000"/>
                <w:sz w:val="22"/>
                <w:szCs w:val="22"/>
              </w:rPr>
              <w:t>s</w:t>
            </w:r>
            <w:r w:rsidRPr="00DB2EC0">
              <w:rPr>
                <w:color w:val="000000"/>
                <w:sz w:val="22"/>
                <w:szCs w:val="22"/>
              </w:rPr>
              <w:t xml:space="preserve"> show</w:t>
            </w:r>
            <w:r>
              <w:rPr>
                <w:color w:val="000000"/>
                <w:sz w:val="22"/>
                <w:szCs w:val="22"/>
              </w:rPr>
              <w:t>s</w:t>
            </w:r>
            <w:r w:rsidRPr="00DB2EC0">
              <w:rPr>
                <w:color w:val="000000"/>
                <w:sz w:val="22"/>
                <w:szCs w:val="22"/>
              </w:rPr>
              <w:t xml:space="preserve"> similar projects and capabilities to perform for this work.</w:t>
            </w:r>
          </w:p>
        </w:tc>
        <w:tc>
          <w:tcPr>
            <w:tcW w:w="1707" w:type="dxa"/>
            <w:shd w:val="clear" w:color="auto" w:fill="auto"/>
          </w:tcPr>
          <w:p w14:paraId="316C397E" w14:textId="77777777" w:rsidR="005D35C2" w:rsidRPr="00DB2EC0" w:rsidRDefault="005D35C2" w:rsidP="005D35C2">
            <w:pPr>
              <w:spacing w:after="0" w:line="240" w:lineRule="auto"/>
              <w:jc w:val="center"/>
              <w:rPr>
                <w:color w:val="000000"/>
                <w:sz w:val="22"/>
                <w:szCs w:val="22"/>
              </w:rPr>
            </w:pPr>
            <w:r w:rsidRPr="00DB2EC0">
              <w:rPr>
                <w:color w:val="000000"/>
                <w:sz w:val="22"/>
                <w:szCs w:val="22"/>
              </w:rPr>
              <w:t>15</w:t>
            </w:r>
          </w:p>
        </w:tc>
      </w:tr>
      <w:tr w:rsidR="005D35C2" w:rsidRPr="00DB2EC0" w14:paraId="1F380BE8" w14:textId="77777777" w:rsidTr="00C723EE">
        <w:tc>
          <w:tcPr>
            <w:tcW w:w="7265" w:type="dxa"/>
            <w:shd w:val="clear" w:color="auto" w:fill="auto"/>
          </w:tcPr>
          <w:p w14:paraId="65055984" w14:textId="77777777" w:rsidR="005D35C2" w:rsidRPr="00DB2EC0" w:rsidRDefault="005D35C2" w:rsidP="005D35C2">
            <w:pPr>
              <w:spacing w:after="0" w:line="240" w:lineRule="auto"/>
              <w:jc w:val="both"/>
              <w:rPr>
                <w:b/>
                <w:bCs/>
                <w:sz w:val="22"/>
                <w:szCs w:val="22"/>
              </w:rPr>
            </w:pPr>
            <w:r>
              <w:rPr>
                <w:b/>
                <w:bCs/>
                <w:sz w:val="22"/>
                <w:szCs w:val="22"/>
              </w:rPr>
              <w:t>C</w:t>
            </w:r>
            <w:r w:rsidRPr="00DB2EC0">
              <w:rPr>
                <w:b/>
                <w:bCs/>
                <w:sz w:val="22"/>
                <w:szCs w:val="22"/>
              </w:rPr>
              <w:t>apacity to accomplish the work within proposed completion schedule.</w:t>
            </w:r>
          </w:p>
          <w:p w14:paraId="19481B5C" w14:textId="77777777" w:rsidR="005D35C2" w:rsidRPr="00DB2EC0" w:rsidRDefault="005D35C2" w:rsidP="005D35C2">
            <w:pPr>
              <w:widowControl w:val="0"/>
              <w:numPr>
                <w:ilvl w:val="0"/>
                <w:numId w:val="20"/>
              </w:numPr>
              <w:spacing w:after="0" w:line="240" w:lineRule="auto"/>
              <w:ind w:left="225" w:hanging="225"/>
              <w:jc w:val="both"/>
              <w:rPr>
                <w:color w:val="000000"/>
                <w:sz w:val="22"/>
                <w:szCs w:val="22"/>
              </w:rPr>
            </w:pPr>
            <w:r>
              <w:rPr>
                <w:color w:val="000000"/>
                <w:sz w:val="22"/>
                <w:szCs w:val="22"/>
              </w:rPr>
              <w:t>Vendor</w:t>
            </w:r>
            <w:r w:rsidRPr="00DB2EC0">
              <w:rPr>
                <w:color w:val="000000"/>
                <w:sz w:val="22"/>
                <w:szCs w:val="22"/>
              </w:rPr>
              <w:t xml:space="preserve"> has adequate staff for this project.</w:t>
            </w:r>
          </w:p>
        </w:tc>
        <w:tc>
          <w:tcPr>
            <w:tcW w:w="1707" w:type="dxa"/>
            <w:shd w:val="clear" w:color="auto" w:fill="auto"/>
          </w:tcPr>
          <w:p w14:paraId="7E4E5C4E" w14:textId="77777777" w:rsidR="005D35C2" w:rsidRPr="00DB2EC0" w:rsidRDefault="005D35C2" w:rsidP="005D35C2">
            <w:pPr>
              <w:spacing w:after="0" w:line="240" w:lineRule="auto"/>
              <w:jc w:val="center"/>
              <w:rPr>
                <w:color w:val="000000"/>
                <w:sz w:val="22"/>
                <w:szCs w:val="22"/>
              </w:rPr>
            </w:pPr>
            <w:r w:rsidRPr="00DB2EC0">
              <w:rPr>
                <w:color w:val="000000"/>
                <w:sz w:val="22"/>
                <w:szCs w:val="22"/>
              </w:rPr>
              <w:t>10</w:t>
            </w:r>
          </w:p>
        </w:tc>
      </w:tr>
      <w:tr w:rsidR="005D35C2" w:rsidRPr="00DB2EC0" w14:paraId="27979257" w14:textId="77777777" w:rsidTr="00C723EE">
        <w:tc>
          <w:tcPr>
            <w:tcW w:w="7265" w:type="dxa"/>
            <w:shd w:val="clear" w:color="auto" w:fill="auto"/>
          </w:tcPr>
          <w:p w14:paraId="442D8897" w14:textId="77777777" w:rsidR="005D35C2" w:rsidRPr="00DB2EC0" w:rsidRDefault="005D35C2" w:rsidP="005D35C2">
            <w:pPr>
              <w:spacing w:after="0" w:line="240" w:lineRule="auto"/>
              <w:jc w:val="both"/>
              <w:rPr>
                <w:b/>
                <w:color w:val="000000"/>
                <w:sz w:val="22"/>
                <w:szCs w:val="22"/>
              </w:rPr>
            </w:pPr>
            <w:r w:rsidRPr="00DB2EC0">
              <w:rPr>
                <w:b/>
                <w:color w:val="000000"/>
                <w:sz w:val="22"/>
                <w:szCs w:val="22"/>
              </w:rPr>
              <w:t>Understanding of the project.</w:t>
            </w:r>
          </w:p>
          <w:p w14:paraId="21DDE35F" w14:textId="77777777" w:rsidR="005D35C2" w:rsidRPr="00DB2EC0" w:rsidRDefault="005D35C2" w:rsidP="005D35C2">
            <w:pPr>
              <w:widowControl w:val="0"/>
              <w:numPr>
                <w:ilvl w:val="0"/>
                <w:numId w:val="21"/>
              </w:numPr>
              <w:spacing w:after="0" w:line="240" w:lineRule="auto"/>
              <w:ind w:left="225" w:hanging="225"/>
              <w:jc w:val="both"/>
              <w:rPr>
                <w:color w:val="000000"/>
                <w:sz w:val="22"/>
                <w:szCs w:val="22"/>
              </w:rPr>
            </w:pPr>
            <w:r>
              <w:rPr>
                <w:color w:val="000000"/>
                <w:sz w:val="22"/>
                <w:szCs w:val="22"/>
              </w:rPr>
              <w:lastRenderedPageBreak/>
              <w:t>Vendor</w:t>
            </w:r>
            <w:r w:rsidRPr="00DB2EC0">
              <w:rPr>
                <w:color w:val="000000"/>
                <w:sz w:val="22"/>
                <w:szCs w:val="22"/>
              </w:rPr>
              <w:t xml:space="preserve"> has demonstrated understanding of key elements of the project.</w:t>
            </w:r>
          </w:p>
          <w:p w14:paraId="5868772C" w14:textId="77777777" w:rsidR="005D35C2" w:rsidRPr="00DB2EC0" w:rsidRDefault="005D35C2" w:rsidP="005D35C2">
            <w:pPr>
              <w:widowControl w:val="0"/>
              <w:numPr>
                <w:ilvl w:val="0"/>
                <w:numId w:val="21"/>
              </w:numPr>
              <w:spacing w:after="0" w:line="240" w:lineRule="auto"/>
              <w:ind w:left="225" w:hanging="225"/>
              <w:jc w:val="both"/>
              <w:rPr>
                <w:color w:val="000000"/>
                <w:sz w:val="22"/>
                <w:szCs w:val="22"/>
              </w:rPr>
            </w:pPr>
            <w:r>
              <w:rPr>
                <w:color w:val="000000"/>
                <w:sz w:val="22"/>
                <w:szCs w:val="22"/>
              </w:rPr>
              <w:t>Vendor</w:t>
            </w:r>
            <w:r w:rsidRPr="00DB2EC0">
              <w:rPr>
                <w:color w:val="000000"/>
                <w:sz w:val="22"/>
                <w:szCs w:val="22"/>
              </w:rPr>
              <w:t xml:space="preserve"> has provided comparable projects they have been involved with.</w:t>
            </w:r>
          </w:p>
          <w:p w14:paraId="3AB0ADA6" w14:textId="77777777" w:rsidR="005D35C2" w:rsidRPr="00DB2EC0" w:rsidRDefault="005D35C2" w:rsidP="005D35C2">
            <w:pPr>
              <w:widowControl w:val="0"/>
              <w:numPr>
                <w:ilvl w:val="0"/>
                <w:numId w:val="21"/>
              </w:numPr>
              <w:spacing w:after="0" w:line="240" w:lineRule="auto"/>
              <w:ind w:left="225" w:hanging="225"/>
              <w:jc w:val="both"/>
              <w:rPr>
                <w:color w:val="000000"/>
                <w:sz w:val="22"/>
                <w:szCs w:val="22"/>
              </w:rPr>
            </w:pPr>
            <w:r>
              <w:rPr>
                <w:color w:val="000000"/>
                <w:sz w:val="22"/>
                <w:szCs w:val="22"/>
              </w:rPr>
              <w:t>Vendor</w:t>
            </w:r>
            <w:r w:rsidRPr="00DB2EC0">
              <w:rPr>
                <w:color w:val="000000"/>
                <w:sz w:val="22"/>
                <w:szCs w:val="22"/>
              </w:rPr>
              <w:t xml:space="preserve"> is familiar with the recommendations of the PD&amp; E Study.</w:t>
            </w:r>
          </w:p>
        </w:tc>
        <w:tc>
          <w:tcPr>
            <w:tcW w:w="1707" w:type="dxa"/>
            <w:shd w:val="clear" w:color="auto" w:fill="auto"/>
          </w:tcPr>
          <w:p w14:paraId="27028AE7" w14:textId="77777777" w:rsidR="005D35C2" w:rsidRPr="00DB2EC0" w:rsidRDefault="005D35C2" w:rsidP="005D35C2">
            <w:pPr>
              <w:spacing w:after="0" w:line="240" w:lineRule="auto"/>
              <w:jc w:val="center"/>
              <w:rPr>
                <w:color w:val="000000"/>
                <w:sz w:val="22"/>
                <w:szCs w:val="22"/>
              </w:rPr>
            </w:pPr>
            <w:r w:rsidRPr="00DB2EC0">
              <w:rPr>
                <w:color w:val="000000"/>
                <w:sz w:val="22"/>
                <w:szCs w:val="22"/>
              </w:rPr>
              <w:lastRenderedPageBreak/>
              <w:t>20</w:t>
            </w:r>
          </w:p>
        </w:tc>
      </w:tr>
      <w:tr w:rsidR="005D35C2" w:rsidRPr="00DB2EC0" w14:paraId="7A7CB9A6" w14:textId="77777777" w:rsidTr="00C723EE">
        <w:tc>
          <w:tcPr>
            <w:tcW w:w="7265" w:type="dxa"/>
            <w:shd w:val="clear" w:color="auto" w:fill="auto"/>
          </w:tcPr>
          <w:p w14:paraId="7CD5E5F3" w14:textId="77777777" w:rsidR="005D35C2" w:rsidRPr="00DB2EC0" w:rsidRDefault="005D35C2" w:rsidP="005D35C2">
            <w:pPr>
              <w:spacing w:after="0" w:line="240" w:lineRule="auto"/>
              <w:jc w:val="both"/>
              <w:rPr>
                <w:color w:val="000000"/>
                <w:sz w:val="22"/>
                <w:szCs w:val="22"/>
              </w:rPr>
            </w:pPr>
            <w:r w:rsidRPr="00DB2EC0">
              <w:rPr>
                <w:b/>
                <w:color w:val="000000"/>
                <w:sz w:val="22"/>
                <w:szCs w:val="22"/>
              </w:rPr>
              <w:t>Approach to the project</w:t>
            </w:r>
          </w:p>
          <w:p w14:paraId="34E38D05" w14:textId="77777777" w:rsidR="005D35C2" w:rsidRPr="00DB2EC0" w:rsidRDefault="005D35C2" w:rsidP="005D35C2">
            <w:pPr>
              <w:widowControl w:val="0"/>
              <w:numPr>
                <w:ilvl w:val="0"/>
                <w:numId w:val="22"/>
              </w:numPr>
              <w:spacing w:after="0" w:line="240" w:lineRule="auto"/>
              <w:ind w:left="225" w:hanging="225"/>
              <w:jc w:val="both"/>
              <w:rPr>
                <w:color w:val="000000"/>
                <w:sz w:val="22"/>
                <w:szCs w:val="22"/>
              </w:rPr>
            </w:pPr>
            <w:r>
              <w:rPr>
                <w:color w:val="000000"/>
                <w:sz w:val="22"/>
                <w:szCs w:val="22"/>
              </w:rPr>
              <w:t>Vendor</w:t>
            </w:r>
            <w:r w:rsidRPr="00DB2EC0">
              <w:rPr>
                <w:color w:val="000000"/>
                <w:sz w:val="22"/>
                <w:szCs w:val="22"/>
              </w:rPr>
              <w:t xml:space="preserve"> has recognized and identified special circumstances on the project.</w:t>
            </w:r>
          </w:p>
          <w:p w14:paraId="18A5C878" w14:textId="77777777" w:rsidR="005D35C2" w:rsidRPr="00DB2EC0" w:rsidRDefault="005D35C2" w:rsidP="005D35C2">
            <w:pPr>
              <w:widowControl w:val="0"/>
              <w:numPr>
                <w:ilvl w:val="0"/>
                <w:numId w:val="22"/>
              </w:numPr>
              <w:spacing w:after="0" w:line="240" w:lineRule="auto"/>
              <w:ind w:left="225" w:hanging="225"/>
              <w:jc w:val="both"/>
              <w:rPr>
                <w:color w:val="000000"/>
                <w:sz w:val="22"/>
                <w:szCs w:val="22"/>
              </w:rPr>
            </w:pPr>
            <w:r>
              <w:rPr>
                <w:color w:val="000000"/>
                <w:sz w:val="22"/>
                <w:szCs w:val="22"/>
              </w:rPr>
              <w:t>Vendor</w:t>
            </w:r>
            <w:r w:rsidRPr="00DB2EC0">
              <w:rPr>
                <w:color w:val="000000"/>
                <w:sz w:val="22"/>
                <w:szCs w:val="22"/>
              </w:rPr>
              <w:t xml:space="preserve"> has provided logical approach to tasks and issues of the project.</w:t>
            </w:r>
          </w:p>
        </w:tc>
        <w:tc>
          <w:tcPr>
            <w:tcW w:w="1707" w:type="dxa"/>
            <w:shd w:val="clear" w:color="auto" w:fill="auto"/>
          </w:tcPr>
          <w:p w14:paraId="2B085A4B" w14:textId="77777777" w:rsidR="005D35C2" w:rsidRPr="00DB2EC0" w:rsidRDefault="005D35C2" w:rsidP="005D35C2">
            <w:pPr>
              <w:spacing w:after="0" w:line="240" w:lineRule="auto"/>
              <w:jc w:val="center"/>
              <w:rPr>
                <w:color w:val="000000"/>
                <w:sz w:val="22"/>
                <w:szCs w:val="22"/>
              </w:rPr>
            </w:pPr>
            <w:r w:rsidRPr="00DB2EC0">
              <w:rPr>
                <w:color w:val="000000"/>
                <w:sz w:val="22"/>
                <w:szCs w:val="22"/>
              </w:rPr>
              <w:t>20</w:t>
            </w:r>
          </w:p>
        </w:tc>
      </w:tr>
    </w:tbl>
    <w:p w14:paraId="1DEAFD4F" w14:textId="77777777" w:rsidR="005D35C2" w:rsidRPr="003F0CE6" w:rsidRDefault="005D35C2" w:rsidP="005D35C2">
      <w:pPr>
        <w:spacing w:after="0" w:line="240" w:lineRule="auto"/>
        <w:ind w:left="720"/>
        <w:jc w:val="both"/>
        <w:rPr>
          <w:color w:val="000000"/>
          <w:sz w:val="12"/>
          <w:szCs w:val="12"/>
        </w:rPr>
      </w:pPr>
    </w:p>
    <w:p w14:paraId="5B0477AB" w14:textId="77777777" w:rsidR="005D35C2" w:rsidRPr="0020289E" w:rsidRDefault="005D35C2" w:rsidP="00C3426F">
      <w:pPr>
        <w:pStyle w:val="ListParagraph"/>
        <w:numPr>
          <w:ilvl w:val="1"/>
          <w:numId w:val="3"/>
        </w:numPr>
        <w:spacing w:line="240" w:lineRule="auto"/>
        <w:jc w:val="both"/>
      </w:pPr>
      <w:r w:rsidRPr="0020289E">
        <w:rPr>
          <w:color w:val="000000"/>
        </w:rPr>
        <w:t>Scoring will be totaled by</w:t>
      </w:r>
      <w:r>
        <w:rPr>
          <w:color w:val="000000"/>
        </w:rPr>
        <w:t xml:space="preserve"> P</w:t>
      </w:r>
      <w:r w:rsidRPr="0020289E">
        <w:rPr>
          <w:color w:val="000000"/>
        </w:rPr>
        <w:t xml:space="preserve">rocurement. </w:t>
      </w:r>
      <w:r>
        <w:rPr>
          <w:color w:val="000000"/>
        </w:rPr>
        <w:t>S</w:t>
      </w:r>
      <w:r w:rsidRPr="0020289E">
        <w:t>core</w:t>
      </w:r>
      <w:r>
        <w:t>s</w:t>
      </w:r>
      <w:r w:rsidRPr="0020289E">
        <w:t xml:space="preserve"> of </w:t>
      </w:r>
      <w:r>
        <w:t xml:space="preserve">SC </w:t>
      </w:r>
      <w:r w:rsidRPr="0020289E">
        <w:t xml:space="preserve">will be tallied individually for each </w:t>
      </w:r>
      <w:r>
        <w:t>Vendor</w:t>
      </w:r>
      <w:r w:rsidRPr="0020289E">
        <w:t xml:space="preserve">. </w:t>
      </w:r>
      <w:r>
        <w:t>SC</w:t>
      </w:r>
      <w:r w:rsidRPr="0020289E">
        <w:t xml:space="preserve"> score</w:t>
      </w:r>
      <w:r>
        <w:t>s</w:t>
      </w:r>
      <w:r w:rsidRPr="0020289E">
        <w:t xml:space="preserve"> will be converted to a ranking number for each </w:t>
      </w:r>
      <w:r>
        <w:t>Vendor</w:t>
      </w:r>
      <w:r w:rsidRPr="0020289E">
        <w:t xml:space="preserve"> with 1 being the highest ran</w:t>
      </w:r>
      <w:r>
        <w:t>k</w:t>
      </w:r>
      <w:r w:rsidRPr="0020289E">
        <w:t>, 2 the second, and so on.</w:t>
      </w:r>
      <w:r>
        <w:t xml:space="preserve"> R</w:t>
      </w:r>
      <w:r w:rsidRPr="0020289E">
        <w:t xml:space="preserve">ankings will be summed for a total for each </w:t>
      </w:r>
      <w:r>
        <w:t>Vendor</w:t>
      </w:r>
      <w:r w:rsidRPr="0020289E">
        <w:t xml:space="preserve">. </w:t>
      </w:r>
      <w:r>
        <w:t>Vendor</w:t>
      </w:r>
      <w:r w:rsidRPr="0020289E">
        <w:t xml:space="preserve"> wi</w:t>
      </w:r>
      <w:r>
        <w:t>th</w:t>
      </w:r>
      <w:r w:rsidRPr="0020289E">
        <w:t xml:space="preserve"> the lowest score (highest rating) will be ranked first, the </w:t>
      </w:r>
      <w:r>
        <w:t>Vendor</w:t>
      </w:r>
      <w:r w:rsidRPr="0020289E">
        <w:t xml:space="preserve"> receiving the next lowest score will be ranked second, and so on until all </w:t>
      </w:r>
      <w:r>
        <w:t>Vendor</w:t>
      </w:r>
      <w:r w:rsidRPr="0020289E">
        <w:t xml:space="preserve">s have received a final ranking score. Tie scores are allowed. At least three (3) vendors will be short-listed via this process.  </w:t>
      </w:r>
    </w:p>
    <w:p w14:paraId="556FCF42" w14:textId="77777777" w:rsidR="005D35C2" w:rsidRPr="00455B23" w:rsidRDefault="005D35C2" w:rsidP="00C3426F">
      <w:pPr>
        <w:pStyle w:val="ListParagraph"/>
        <w:numPr>
          <w:ilvl w:val="1"/>
          <w:numId w:val="3"/>
        </w:numPr>
        <w:spacing w:line="240" w:lineRule="auto"/>
        <w:jc w:val="both"/>
        <w:rPr>
          <w:color w:val="000000"/>
        </w:rPr>
      </w:pPr>
      <w:r w:rsidRPr="00455B23">
        <w:rPr>
          <w:color w:val="000000"/>
        </w:rPr>
        <w:t xml:space="preserve">Procurement will schedule and advertise a second SC meeting and coordinate the meeting date and time with the shortlisted vendors. Meeting will provide each shortlisted vendors twenty (20) minutes to present information, with the focus on the items listed below in the “Weighted Evaluation Criteria for Final Ranking”, followed by a ten (10) minute question and answer period. Vendor presentation is to be supported by a hard copy hand-out without reliance on a computer power point show. Each of the shortlisted vendors may have no more than three (3) </w:t>
      </w:r>
      <w:r w:rsidRPr="00455B23">
        <w:t>people participating in this meeting.</w:t>
      </w:r>
    </w:p>
    <w:p w14:paraId="3D6F05A5" w14:textId="77777777" w:rsidR="005D35C2" w:rsidRDefault="005D35C2" w:rsidP="005D35C2">
      <w:pPr>
        <w:spacing w:after="0" w:line="240" w:lineRule="auto"/>
        <w:ind w:left="792"/>
        <w:jc w:val="both"/>
        <w:rPr>
          <w:color w:val="000000"/>
        </w:rPr>
      </w:pPr>
      <w:r>
        <w:rPr>
          <w:color w:val="000000"/>
        </w:rPr>
        <w:t>Method of Evaluation for Final Ranking:</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5"/>
        <w:gridCol w:w="1707"/>
      </w:tblGrid>
      <w:tr w:rsidR="005D35C2" w:rsidRPr="00DB2EC0" w14:paraId="129D500E" w14:textId="77777777" w:rsidTr="00C723EE">
        <w:tc>
          <w:tcPr>
            <w:tcW w:w="7135" w:type="dxa"/>
            <w:shd w:val="clear" w:color="auto" w:fill="auto"/>
          </w:tcPr>
          <w:p w14:paraId="67386FA5" w14:textId="77777777" w:rsidR="005D35C2" w:rsidRPr="00DB2EC0" w:rsidRDefault="005D35C2" w:rsidP="005D35C2">
            <w:pPr>
              <w:spacing w:after="0" w:line="240" w:lineRule="auto"/>
              <w:jc w:val="center"/>
              <w:rPr>
                <w:color w:val="000000"/>
                <w:sz w:val="22"/>
                <w:szCs w:val="22"/>
              </w:rPr>
            </w:pPr>
            <w:r w:rsidRPr="00DB2EC0">
              <w:rPr>
                <w:color w:val="000000"/>
                <w:sz w:val="22"/>
                <w:szCs w:val="22"/>
              </w:rPr>
              <w:t>Criteria</w:t>
            </w:r>
          </w:p>
        </w:tc>
        <w:tc>
          <w:tcPr>
            <w:tcW w:w="1707" w:type="dxa"/>
            <w:shd w:val="clear" w:color="auto" w:fill="auto"/>
          </w:tcPr>
          <w:p w14:paraId="7B1FEB93" w14:textId="77777777" w:rsidR="005D35C2" w:rsidRPr="00DB2EC0" w:rsidRDefault="005D35C2" w:rsidP="005D35C2">
            <w:pPr>
              <w:spacing w:after="0" w:line="240" w:lineRule="auto"/>
              <w:jc w:val="center"/>
              <w:rPr>
                <w:color w:val="000000"/>
                <w:sz w:val="22"/>
                <w:szCs w:val="22"/>
              </w:rPr>
            </w:pPr>
            <w:r w:rsidRPr="00DB2EC0">
              <w:rPr>
                <w:color w:val="000000"/>
                <w:sz w:val="22"/>
                <w:szCs w:val="22"/>
              </w:rPr>
              <w:t>Weight/Potential Points</w:t>
            </w:r>
          </w:p>
        </w:tc>
      </w:tr>
      <w:tr w:rsidR="005D35C2" w:rsidRPr="00DB2EC0" w14:paraId="35CCCA67" w14:textId="77777777" w:rsidTr="00C723EE">
        <w:tc>
          <w:tcPr>
            <w:tcW w:w="7135" w:type="dxa"/>
            <w:shd w:val="clear" w:color="auto" w:fill="auto"/>
          </w:tcPr>
          <w:p w14:paraId="3814E10F" w14:textId="77777777" w:rsidR="005D35C2" w:rsidRPr="00DB2EC0" w:rsidRDefault="005D35C2" w:rsidP="005D35C2">
            <w:pPr>
              <w:spacing w:after="0" w:line="240" w:lineRule="auto"/>
              <w:jc w:val="both"/>
              <w:rPr>
                <w:color w:val="000000"/>
                <w:sz w:val="22"/>
                <w:szCs w:val="22"/>
              </w:rPr>
            </w:pPr>
            <w:r w:rsidRPr="00DB2EC0">
              <w:rPr>
                <w:b/>
                <w:color w:val="000000"/>
                <w:sz w:val="22"/>
                <w:szCs w:val="22"/>
              </w:rPr>
              <w:t>Professional qualifications necessary for satisfactory performance</w:t>
            </w:r>
            <w:r w:rsidRPr="00DB2EC0">
              <w:rPr>
                <w:color w:val="000000"/>
                <w:sz w:val="22"/>
                <w:szCs w:val="22"/>
              </w:rPr>
              <w:t>.</w:t>
            </w:r>
          </w:p>
          <w:p w14:paraId="140ACA3A" w14:textId="77777777" w:rsidR="005D35C2" w:rsidRPr="00DB2EC0" w:rsidRDefault="005D35C2" w:rsidP="005D35C2">
            <w:pPr>
              <w:widowControl w:val="0"/>
              <w:numPr>
                <w:ilvl w:val="0"/>
                <w:numId w:val="18"/>
              </w:numPr>
              <w:spacing w:after="0" w:line="240" w:lineRule="auto"/>
              <w:ind w:left="225" w:hanging="225"/>
              <w:jc w:val="both"/>
              <w:rPr>
                <w:color w:val="000000"/>
                <w:sz w:val="22"/>
                <w:szCs w:val="22"/>
              </w:rPr>
            </w:pPr>
            <w:r w:rsidRPr="00DB2EC0">
              <w:rPr>
                <w:color w:val="000000"/>
                <w:sz w:val="22"/>
                <w:szCs w:val="22"/>
              </w:rPr>
              <w:t>Project manager and key members are qualified to perform the work categories on the project.</w:t>
            </w:r>
          </w:p>
          <w:p w14:paraId="7CFCDB5F" w14:textId="77777777" w:rsidR="005D35C2" w:rsidRPr="00DB2EC0" w:rsidRDefault="005D35C2" w:rsidP="005D35C2">
            <w:pPr>
              <w:widowControl w:val="0"/>
              <w:numPr>
                <w:ilvl w:val="0"/>
                <w:numId w:val="18"/>
              </w:numPr>
              <w:spacing w:after="0" w:line="240" w:lineRule="auto"/>
              <w:ind w:left="225" w:hanging="225"/>
              <w:jc w:val="both"/>
              <w:rPr>
                <w:color w:val="000000"/>
                <w:sz w:val="22"/>
                <w:szCs w:val="22"/>
              </w:rPr>
            </w:pPr>
            <w:r>
              <w:rPr>
                <w:color w:val="000000"/>
                <w:sz w:val="22"/>
                <w:szCs w:val="22"/>
              </w:rPr>
              <w:t>Vendor</w:t>
            </w:r>
            <w:r w:rsidRPr="00DB2EC0">
              <w:rPr>
                <w:color w:val="000000"/>
                <w:sz w:val="22"/>
                <w:szCs w:val="22"/>
              </w:rPr>
              <w:t>’s knowledge of standards and procedures.</w:t>
            </w:r>
          </w:p>
        </w:tc>
        <w:tc>
          <w:tcPr>
            <w:tcW w:w="1707" w:type="dxa"/>
            <w:shd w:val="clear" w:color="auto" w:fill="auto"/>
          </w:tcPr>
          <w:p w14:paraId="0B78D695" w14:textId="77777777" w:rsidR="005D35C2" w:rsidRPr="00DB2EC0" w:rsidRDefault="005D35C2" w:rsidP="005D35C2">
            <w:pPr>
              <w:spacing w:after="0" w:line="240" w:lineRule="auto"/>
              <w:jc w:val="center"/>
              <w:rPr>
                <w:color w:val="000000"/>
                <w:sz w:val="22"/>
                <w:szCs w:val="22"/>
              </w:rPr>
            </w:pPr>
            <w:r>
              <w:rPr>
                <w:color w:val="000000"/>
                <w:sz w:val="22"/>
                <w:szCs w:val="22"/>
              </w:rPr>
              <w:t>3</w:t>
            </w:r>
            <w:r w:rsidRPr="00DB2EC0">
              <w:rPr>
                <w:color w:val="000000"/>
                <w:sz w:val="22"/>
                <w:szCs w:val="22"/>
              </w:rPr>
              <w:t>0</w:t>
            </w:r>
          </w:p>
        </w:tc>
      </w:tr>
      <w:tr w:rsidR="005D35C2" w:rsidRPr="00DB2EC0" w14:paraId="2118D6DC" w14:textId="77777777" w:rsidTr="00C723EE">
        <w:tc>
          <w:tcPr>
            <w:tcW w:w="7135" w:type="dxa"/>
            <w:shd w:val="clear" w:color="auto" w:fill="auto"/>
          </w:tcPr>
          <w:p w14:paraId="0C7D94B5" w14:textId="77777777" w:rsidR="005D35C2" w:rsidRPr="00DB2EC0" w:rsidRDefault="005D35C2" w:rsidP="005D35C2">
            <w:pPr>
              <w:spacing w:after="0" w:line="240" w:lineRule="auto"/>
              <w:jc w:val="both"/>
              <w:rPr>
                <w:b/>
                <w:bCs/>
                <w:sz w:val="22"/>
                <w:szCs w:val="22"/>
              </w:rPr>
            </w:pPr>
            <w:r w:rsidRPr="00DB2EC0">
              <w:rPr>
                <w:b/>
                <w:bCs/>
                <w:sz w:val="22"/>
                <w:szCs w:val="22"/>
              </w:rPr>
              <w:t>Specialized experience and technical competence in the type of work required.</w:t>
            </w:r>
          </w:p>
          <w:p w14:paraId="48BE9B93" w14:textId="77777777" w:rsidR="005D35C2" w:rsidRPr="00DB2EC0" w:rsidRDefault="005D35C2" w:rsidP="005D35C2">
            <w:pPr>
              <w:widowControl w:val="0"/>
              <w:numPr>
                <w:ilvl w:val="0"/>
                <w:numId w:val="18"/>
              </w:numPr>
              <w:spacing w:after="0" w:line="240" w:lineRule="auto"/>
              <w:ind w:left="225" w:hanging="225"/>
              <w:jc w:val="both"/>
              <w:rPr>
                <w:color w:val="000000"/>
                <w:sz w:val="22"/>
                <w:szCs w:val="22"/>
              </w:rPr>
            </w:pPr>
            <w:r>
              <w:rPr>
                <w:color w:val="000000"/>
                <w:sz w:val="22"/>
                <w:szCs w:val="22"/>
              </w:rPr>
              <w:t>Vendor</w:t>
            </w:r>
            <w:r w:rsidRPr="00DB2EC0">
              <w:rPr>
                <w:color w:val="000000"/>
                <w:sz w:val="22"/>
                <w:szCs w:val="22"/>
              </w:rPr>
              <w:t xml:space="preserve"> has provided comparable projects they have been involved with.</w:t>
            </w:r>
          </w:p>
        </w:tc>
        <w:tc>
          <w:tcPr>
            <w:tcW w:w="1707" w:type="dxa"/>
            <w:shd w:val="clear" w:color="auto" w:fill="auto"/>
          </w:tcPr>
          <w:p w14:paraId="53633C9B" w14:textId="77777777" w:rsidR="005D35C2" w:rsidRPr="00DB2EC0" w:rsidRDefault="005D35C2" w:rsidP="005D35C2">
            <w:pPr>
              <w:spacing w:after="0" w:line="240" w:lineRule="auto"/>
              <w:jc w:val="center"/>
              <w:rPr>
                <w:color w:val="000000"/>
                <w:sz w:val="22"/>
                <w:szCs w:val="22"/>
              </w:rPr>
            </w:pPr>
            <w:r w:rsidRPr="00DB2EC0">
              <w:rPr>
                <w:color w:val="000000"/>
                <w:sz w:val="22"/>
                <w:szCs w:val="22"/>
              </w:rPr>
              <w:t>10</w:t>
            </w:r>
          </w:p>
        </w:tc>
      </w:tr>
      <w:tr w:rsidR="005D35C2" w:rsidRPr="00DB2EC0" w14:paraId="344AF7C9" w14:textId="77777777" w:rsidTr="00C723EE">
        <w:tc>
          <w:tcPr>
            <w:tcW w:w="7135" w:type="dxa"/>
            <w:shd w:val="clear" w:color="auto" w:fill="auto"/>
          </w:tcPr>
          <w:p w14:paraId="50F77383" w14:textId="77777777" w:rsidR="005D35C2" w:rsidRPr="00DB2EC0" w:rsidRDefault="005D35C2" w:rsidP="005D35C2">
            <w:pPr>
              <w:spacing w:after="0" w:line="240" w:lineRule="auto"/>
              <w:jc w:val="both"/>
              <w:rPr>
                <w:b/>
                <w:bCs/>
                <w:sz w:val="22"/>
                <w:szCs w:val="22"/>
              </w:rPr>
            </w:pPr>
            <w:r w:rsidRPr="00DB2EC0">
              <w:rPr>
                <w:b/>
                <w:bCs/>
                <w:sz w:val="22"/>
                <w:szCs w:val="22"/>
              </w:rPr>
              <w:t>The capacity to accomplish the work in their proposed completion schedule.</w:t>
            </w:r>
          </w:p>
          <w:p w14:paraId="40174E45" w14:textId="77777777" w:rsidR="005D35C2" w:rsidRPr="00DB2EC0" w:rsidRDefault="005D35C2" w:rsidP="005D35C2">
            <w:pPr>
              <w:widowControl w:val="0"/>
              <w:numPr>
                <w:ilvl w:val="0"/>
                <w:numId w:val="18"/>
              </w:numPr>
              <w:spacing w:after="0" w:line="240" w:lineRule="auto"/>
              <w:ind w:left="225" w:hanging="225"/>
              <w:jc w:val="both"/>
              <w:rPr>
                <w:color w:val="000000"/>
                <w:sz w:val="22"/>
                <w:szCs w:val="22"/>
              </w:rPr>
            </w:pPr>
            <w:r>
              <w:rPr>
                <w:color w:val="000000"/>
                <w:sz w:val="22"/>
                <w:szCs w:val="22"/>
              </w:rPr>
              <w:t>Vendor</w:t>
            </w:r>
            <w:r w:rsidRPr="00DB2EC0">
              <w:rPr>
                <w:color w:val="000000"/>
                <w:sz w:val="22"/>
                <w:szCs w:val="22"/>
              </w:rPr>
              <w:t xml:space="preserve"> shall advise if there are any changes in the proposed staff for this project since their initial response.</w:t>
            </w:r>
          </w:p>
          <w:p w14:paraId="59227333" w14:textId="77777777" w:rsidR="005D35C2" w:rsidRPr="00DB2EC0" w:rsidRDefault="005D35C2" w:rsidP="005D35C2">
            <w:pPr>
              <w:widowControl w:val="0"/>
              <w:numPr>
                <w:ilvl w:val="0"/>
                <w:numId w:val="18"/>
              </w:numPr>
              <w:spacing w:after="0" w:line="240" w:lineRule="auto"/>
              <w:ind w:left="225" w:hanging="225"/>
              <w:jc w:val="both"/>
              <w:rPr>
                <w:color w:val="000000"/>
                <w:sz w:val="22"/>
                <w:szCs w:val="22"/>
              </w:rPr>
            </w:pPr>
            <w:r>
              <w:rPr>
                <w:color w:val="000000"/>
                <w:sz w:val="22"/>
                <w:szCs w:val="22"/>
              </w:rPr>
              <w:t>Vendor</w:t>
            </w:r>
            <w:r w:rsidRPr="00DB2EC0">
              <w:rPr>
                <w:color w:val="000000"/>
                <w:sz w:val="22"/>
                <w:szCs w:val="22"/>
              </w:rPr>
              <w:t xml:space="preserve"> shall confirm that their current workload is capable of meeting their proposed completion schedule for this project.</w:t>
            </w:r>
          </w:p>
        </w:tc>
        <w:tc>
          <w:tcPr>
            <w:tcW w:w="1707" w:type="dxa"/>
            <w:shd w:val="clear" w:color="auto" w:fill="auto"/>
          </w:tcPr>
          <w:p w14:paraId="19AA45F8" w14:textId="77777777" w:rsidR="005D35C2" w:rsidRPr="00DB2EC0" w:rsidRDefault="005D35C2" w:rsidP="005D35C2">
            <w:pPr>
              <w:spacing w:after="0" w:line="240" w:lineRule="auto"/>
              <w:jc w:val="center"/>
              <w:rPr>
                <w:color w:val="000000"/>
                <w:sz w:val="22"/>
                <w:szCs w:val="22"/>
              </w:rPr>
            </w:pPr>
            <w:r w:rsidRPr="00DB2EC0">
              <w:rPr>
                <w:color w:val="000000"/>
                <w:sz w:val="22"/>
                <w:szCs w:val="22"/>
              </w:rPr>
              <w:t>10</w:t>
            </w:r>
          </w:p>
        </w:tc>
      </w:tr>
      <w:tr w:rsidR="005D35C2" w:rsidRPr="00DB2EC0" w14:paraId="504C2FCF" w14:textId="77777777" w:rsidTr="00C723EE">
        <w:tc>
          <w:tcPr>
            <w:tcW w:w="7135" w:type="dxa"/>
            <w:shd w:val="clear" w:color="auto" w:fill="auto"/>
          </w:tcPr>
          <w:p w14:paraId="3B10B8CE" w14:textId="77777777" w:rsidR="005D35C2" w:rsidRPr="00DB2EC0" w:rsidRDefault="005D35C2" w:rsidP="005D35C2">
            <w:pPr>
              <w:spacing w:after="0" w:line="240" w:lineRule="auto"/>
              <w:jc w:val="both"/>
              <w:rPr>
                <w:b/>
                <w:color w:val="000000"/>
                <w:sz w:val="22"/>
                <w:szCs w:val="22"/>
              </w:rPr>
            </w:pPr>
            <w:r w:rsidRPr="00DB2EC0">
              <w:rPr>
                <w:b/>
                <w:color w:val="000000"/>
                <w:sz w:val="22"/>
                <w:szCs w:val="22"/>
              </w:rPr>
              <w:t>Understanding of the project.</w:t>
            </w:r>
          </w:p>
          <w:p w14:paraId="0B8E8810" w14:textId="77777777" w:rsidR="005D35C2" w:rsidRPr="00DB2EC0" w:rsidRDefault="005D35C2" w:rsidP="005D35C2">
            <w:pPr>
              <w:widowControl w:val="0"/>
              <w:numPr>
                <w:ilvl w:val="0"/>
                <w:numId w:val="18"/>
              </w:numPr>
              <w:spacing w:after="0" w:line="240" w:lineRule="auto"/>
              <w:ind w:left="225" w:hanging="225"/>
              <w:jc w:val="both"/>
              <w:rPr>
                <w:color w:val="000000"/>
                <w:sz w:val="22"/>
                <w:szCs w:val="22"/>
              </w:rPr>
            </w:pPr>
            <w:r>
              <w:rPr>
                <w:color w:val="000000"/>
                <w:sz w:val="22"/>
                <w:szCs w:val="22"/>
              </w:rPr>
              <w:t>Vendor</w:t>
            </w:r>
            <w:r w:rsidRPr="00DB2EC0">
              <w:rPr>
                <w:color w:val="000000"/>
                <w:sz w:val="22"/>
                <w:szCs w:val="22"/>
              </w:rPr>
              <w:t xml:space="preserve"> has demonstrated understanding of key elements of the project.</w:t>
            </w:r>
          </w:p>
          <w:p w14:paraId="76067D64" w14:textId="77777777" w:rsidR="005D35C2" w:rsidRPr="00DB2EC0" w:rsidRDefault="005D35C2" w:rsidP="005D35C2">
            <w:pPr>
              <w:widowControl w:val="0"/>
              <w:numPr>
                <w:ilvl w:val="0"/>
                <w:numId w:val="18"/>
              </w:numPr>
              <w:spacing w:after="0" w:line="240" w:lineRule="auto"/>
              <w:ind w:left="225" w:hanging="225"/>
              <w:jc w:val="both"/>
              <w:rPr>
                <w:color w:val="000000"/>
                <w:sz w:val="22"/>
                <w:szCs w:val="22"/>
              </w:rPr>
            </w:pPr>
            <w:r>
              <w:rPr>
                <w:color w:val="000000"/>
                <w:sz w:val="22"/>
                <w:szCs w:val="22"/>
              </w:rPr>
              <w:t>Vendor</w:t>
            </w:r>
            <w:r w:rsidRPr="00DB2EC0">
              <w:rPr>
                <w:color w:val="000000"/>
                <w:sz w:val="22"/>
                <w:szCs w:val="22"/>
              </w:rPr>
              <w:t xml:space="preserve"> has provided comparable projects they have been involved with.</w:t>
            </w:r>
          </w:p>
        </w:tc>
        <w:tc>
          <w:tcPr>
            <w:tcW w:w="1707" w:type="dxa"/>
            <w:shd w:val="clear" w:color="auto" w:fill="auto"/>
          </w:tcPr>
          <w:p w14:paraId="72054C47" w14:textId="77777777" w:rsidR="005D35C2" w:rsidRPr="00DB2EC0" w:rsidRDefault="005D35C2" w:rsidP="005D35C2">
            <w:pPr>
              <w:spacing w:after="0" w:line="240" w:lineRule="auto"/>
              <w:jc w:val="center"/>
              <w:rPr>
                <w:color w:val="000000"/>
                <w:sz w:val="22"/>
                <w:szCs w:val="22"/>
              </w:rPr>
            </w:pPr>
            <w:r>
              <w:rPr>
                <w:color w:val="000000"/>
                <w:sz w:val="22"/>
                <w:szCs w:val="22"/>
              </w:rPr>
              <w:t>15</w:t>
            </w:r>
          </w:p>
        </w:tc>
      </w:tr>
      <w:tr w:rsidR="005D35C2" w:rsidRPr="00DB2EC0" w14:paraId="619CDBA8" w14:textId="77777777" w:rsidTr="00C723EE">
        <w:tc>
          <w:tcPr>
            <w:tcW w:w="7135" w:type="dxa"/>
            <w:shd w:val="clear" w:color="auto" w:fill="auto"/>
          </w:tcPr>
          <w:p w14:paraId="15D30752" w14:textId="77777777" w:rsidR="005D35C2" w:rsidRPr="00DB2EC0" w:rsidRDefault="005D35C2" w:rsidP="005D35C2">
            <w:pPr>
              <w:spacing w:after="0" w:line="240" w:lineRule="auto"/>
              <w:jc w:val="both"/>
              <w:rPr>
                <w:color w:val="000000"/>
                <w:sz w:val="22"/>
                <w:szCs w:val="22"/>
              </w:rPr>
            </w:pPr>
            <w:r w:rsidRPr="00DB2EC0">
              <w:rPr>
                <w:b/>
                <w:color w:val="000000"/>
                <w:sz w:val="22"/>
                <w:szCs w:val="22"/>
              </w:rPr>
              <w:t>Approach to the project</w:t>
            </w:r>
          </w:p>
          <w:p w14:paraId="5BCC9693" w14:textId="77777777" w:rsidR="005D35C2" w:rsidRPr="00DB2EC0" w:rsidRDefault="005D35C2" w:rsidP="005D35C2">
            <w:pPr>
              <w:widowControl w:val="0"/>
              <w:numPr>
                <w:ilvl w:val="0"/>
                <w:numId w:val="18"/>
              </w:numPr>
              <w:spacing w:after="0" w:line="240" w:lineRule="auto"/>
              <w:ind w:left="225" w:hanging="225"/>
              <w:jc w:val="both"/>
              <w:rPr>
                <w:color w:val="000000"/>
                <w:sz w:val="22"/>
                <w:szCs w:val="22"/>
              </w:rPr>
            </w:pPr>
            <w:r>
              <w:rPr>
                <w:color w:val="000000"/>
                <w:sz w:val="22"/>
                <w:szCs w:val="22"/>
              </w:rPr>
              <w:t>Vendor</w:t>
            </w:r>
            <w:r w:rsidRPr="00DB2EC0">
              <w:rPr>
                <w:color w:val="000000"/>
                <w:sz w:val="22"/>
                <w:szCs w:val="22"/>
              </w:rPr>
              <w:t xml:space="preserve"> has recognized and identified special circumstances on the project</w:t>
            </w:r>
          </w:p>
          <w:p w14:paraId="52B971AC" w14:textId="77777777" w:rsidR="005D35C2" w:rsidRPr="00DB2EC0" w:rsidRDefault="005D35C2" w:rsidP="005D35C2">
            <w:pPr>
              <w:widowControl w:val="0"/>
              <w:numPr>
                <w:ilvl w:val="0"/>
                <w:numId w:val="18"/>
              </w:numPr>
              <w:spacing w:after="0" w:line="240" w:lineRule="auto"/>
              <w:ind w:left="225" w:hanging="225"/>
              <w:jc w:val="both"/>
              <w:rPr>
                <w:color w:val="000000"/>
                <w:sz w:val="22"/>
                <w:szCs w:val="22"/>
              </w:rPr>
            </w:pPr>
            <w:r>
              <w:rPr>
                <w:color w:val="000000"/>
                <w:sz w:val="22"/>
                <w:szCs w:val="22"/>
              </w:rPr>
              <w:t>Vendor</w:t>
            </w:r>
            <w:r w:rsidRPr="00DB2EC0">
              <w:rPr>
                <w:color w:val="000000"/>
                <w:sz w:val="22"/>
                <w:szCs w:val="22"/>
              </w:rPr>
              <w:t xml:space="preserve"> has provided logical approach to tasks and issues of the project.</w:t>
            </w:r>
          </w:p>
        </w:tc>
        <w:tc>
          <w:tcPr>
            <w:tcW w:w="1707" w:type="dxa"/>
            <w:shd w:val="clear" w:color="auto" w:fill="auto"/>
          </w:tcPr>
          <w:p w14:paraId="2F4ABF62" w14:textId="77777777" w:rsidR="005D35C2" w:rsidRPr="00DB2EC0" w:rsidRDefault="005D35C2" w:rsidP="005D35C2">
            <w:pPr>
              <w:spacing w:after="0" w:line="240" w:lineRule="auto"/>
              <w:jc w:val="center"/>
              <w:rPr>
                <w:color w:val="000000"/>
                <w:sz w:val="22"/>
                <w:szCs w:val="22"/>
              </w:rPr>
            </w:pPr>
            <w:r w:rsidRPr="00DB2EC0">
              <w:rPr>
                <w:color w:val="000000"/>
                <w:sz w:val="22"/>
                <w:szCs w:val="22"/>
              </w:rPr>
              <w:t>2</w:t>
            </w:r>
            <w:r>
              <w:rPr>
                <w:color w:val="000000"/>
                <w:sz w:val="22"/>
                <w:szCs w:val="22"/>
              </w:rPr>
              <w:t>5</w:t>
            </w:r>
          </w:p>
        </w:tc>
      </w:tr>
      <w:tr w:rsidR="005D35C2" w:rsidRPr="00455B23" w14:paraId="05994A94" w14:textId="77777777" w:rsidTr="00C723EE">
        <w:tc>
          <w:tcPr>
            <w:tcW w:w="7135" w:type="dxa"/>
            <w:shd w:val="clear" w:color="auto" w:fill="auto"/>
          </w:tcPr>
          <w:p w14:paraId="59A399B1" w14:textId="77777777" w:rsidR="005D35C2" w:rsidRPr="00561DF6" w:rsidRDefault="005D35C2" w:rsidP="005D35C2">
            <w:pPr>
              <w:spacing w:after="0" w:line="240" w:lineRule="auto"/>
              <w:jc w:val="both"/>
              <w:rPr>
                <w:b/>
                <w:color w:val="000000"/>
                <w:sz w:val="22"/>
                <w:szCs w:val="22"/>
              </w:rPr>
            </w:pPr>
            <w:r w:rsidRPr="00561DF6">
              <w:rPr>
                <w:b/>
                <w:color w:val="000000"/>
                <w:sz w:val="22"/>
                <w:szCs w:val="22"/>
              </w:rPr>
              <w:t>Quality of the Interview</w:t>
            </w:r>
          </w:p>
          <w:p w14:paraId="744BF716" w14:textId="77777777" w:rsidR="005D35C2" w:rsidRPr="00DB2EC0" w:rsidRDefault="005D35C2" w:rsidP="005D35C2">
            <w:pPr>
              <w:widowControl w:val="0"/>
              <w:numPr>
                <w:ilvl w:val="0"/>
                <w:numId w:val="18"/>
              </w:numPr>
              <w:spacing w:after="0" w:line="240" w:lineRule="auto"/>
              <w:ind w:left="225" w:hanging="225"/>
              <w:jc w:val="both"/>
              <w:rPr>
                <w:color w:val="000000"/>
                <w:sz w:val="22"/>
                <w:szCs w:val="22"/>
              </w:rPr>
            </w:pPr>
            <w:r w:rsidRPr="00DB2EC0">
              <w:rPr>
                <w:color w:val="000000"/>
                <w:sz w:val="22"/>
                <w:szCs w:val="22"/>
              </w:rPr>
              <w:t>Interview was clear and concise</w:t>
            </w:r>
          </w:p>
          <w:p w14:paraId="2152F464" w14:textId="77777777" w:rsidR="005D35C2" w:rsidRPr="00DB2EC0" w:rsidRDefault="005D35C2" w:rsidP="005D35C2">
            <w:pPr>
              <w:widowControl w:val="0"/>
              <w:numPr>
                <w:ilvl w:val="0"/>
                <w:numId w:val="18"/>
              </w:numPr>
              <w:spacing w:after="0" w:line="240" w:lineRule="auto"/>
              <w:ind w:left="225" w:hanging="225"/>
              <w:jc w:val="both"/>
              <w:rPr>
                <w:color w:val="000000"/>
                <w:sz w:val="22"/>
                <w:szCs w:val="22"/>
              </w:rPr>
            </w:pPr>
            <w:r w:rsidRPr="00DB2EC0">
              <w:rPr>
                <w:color w:val="000000"/>
                <w:sz w:val="22"/>
                <w:szCs w:val="22"/>
              </w:rPr>
              <w:t xml:space="preserve">Questions were appropriately answered by </w:t>
            </w:r>
            <w:r>
              <w:rPr>
                <w:color w:val="000000"/>
                <w:sz w:val="22"/>
                <w:szCs w:val="22"/>
              </w:rPr>
              <w:t>Vendor</w:t>
            </w:r>
            <w:r w:rsidRPr="00DB2EC0">
              <w:rPr>
                <w:color w:val="000000"/>
                <w:sz w:val="22"/>
                <w:szCs w:val="22"/>
              </w:rPr>
              <w:t>.</w:t>
            </w:r>
          </w:p>
        </w:tc>
        <w:tc>
          <w:tcPr>
            <w:tcW w:w="1707" w:type="dxa"/>
            <w:shd w:val="clear" w:color="auto" w:fill="auto"/>
          </w:tcPr>
          <w:p w14:paraId="06765B4D" w14:textId="77777777" w:rsidR="005D35C2" w:rsidRPr="00DB2EC0" w:rsidRDefault="005D35C2" w:rsidP="005D35C2">
            <w:pPr>
              <w:spacing w:after="0" w:line="240" w:lineRule="auto"/>
              <w:jc w:val="center"/>
              <w:rPr>
                <w:color w:val="000000"/>
                <w:sz w:val="22"/>
                <w:szCs w:val="22"/>
              </w:rPr>
            </w:pPr>
            <w:r>
              <w:rPr>
                <w:color w:val="000000"/>
                <w:sz w:val="22"/>
                <w:szCs w:val="22"/>
              </w:rPr>
              <w:t>1</w:t>
            </w:r>
            <w:r w:rsidRPr="00DB2EC0">
              <w:rPr>
                <w:color w:val="000000"/>
                <w:sz w:val="22"/>
                <w:szCs w:val="22"/>
              </w:rPr>
              <w:t>0</w:t>
            </w:r>
          </w:p>
        </w:tc>
      </w:tr>
    </w:tbl>
    <w:p w14:paraId="64CECCAE" w14:textId="77777777" w:rsidR="005D35C2" w:rsidRPr="00455B23" w:rsidRDefault="005D35C2" w:rsidP="005D35C2">
      <w:pPr>
        <w:widowControl w:val="0"/>
        <w:spacing w:after="0" w:line="240" w:lineRule="auto"/>
        <w:ind w:left="225"/>
        <w:jc w:val="both"/>
        <w:rPr>
          <w:color w:val="000000"/>
          <w:sz w:val="22"/>
          <w:szCs w:val="22"/>
        </w:rPr>
      </w:pPr>
    </w:p>
    <w:p w14:paraId="6C8F22E6" w14:textId="77777777" w:rsidR="005D35C2" w:rsidRPr="00AB46C6" w:rsidRDefault="005D35C2" w:rsidP="00C3426F">
      <w:pPr>
        <w:pStyle w:val="ListParagraph"/>
        <w:numPr>
          <w:ilvl w:val="1"/>
          <w:numId w:val="3"/>
        </w:numPr>
        <w:spacing w:line="240" w:lineRule="auto"/>
        <w:jc w:val="both"/>
      </w:pPr>
      <w:r>
        <w:t xml:space="preserve">Following </w:t>
      </w:r>
      <w:r w:rsidRPr="00AB46C6">
        <w:t xml:space="preserve">shortlisted vendors </w:t>
      </w:r>
      <w:r>
        <w:t>presentations</w:t>
      </w:r>
      <w:r w:rsidRPr="00AB46C6">
        <w:t xml:space="preserve">, </w:t>
      </w:r>
      <w:r>
        <w:t>SC</w:t>
      </w:r>
      <w:r w:rsidRPr="00AB46C6">
        <w:t xml:space="preserve"> will complete the scoring forms </w:t>
      </w:r>
      <w:r>
        <w:t>with Procurement</w:t>
      </w:r>
      <w:r w:rsidRPr="00AB46C6">
        <w:t xml:space="preserve"> total</w:t>
      </w:r>
      <w:r>
        <w:t>ing scores</w:t>
      </w:r>
      <w:r w:rsidRPr="00AB46C6">
        <w:t xml:space="preserve">. </w:t>
      </w:r>
      <w:r>
        <w:t xml:space="preserve">Scoring for this phase will not be combined with the previous </w:t>
      </w:r>
      <w:r>
        <w:lastRenderedPageBreak/>
        <w:t>phase. SC s</w:t>
      </w:r>
      <w:r w:rsidRPr="00AB46C6">
        <w:t>core</w:t>
      </w:r>
      <w:r>
        <w:t xml:space="preserve">s </w:t>
      </w:r>
      <w:r w:rsidRPr="00AB46C6">
        <w:t xml:space="preserve">will be tallied individually for each </w:t>
      </w:r>
      <w:r>
        <w:t>vendor</w:t>
      </w:r>
      <w:r w:rsidRPr="00AB46C6">
        <w:t xml:space="preserve">. </w:t>
      </w:r>
      <w:r>
        <w:t>SC</w:t>
      </w:r>
      <w:r w:rsidRPr="00AB46C6">
        <w:t xml:space="preserve"> score</w:t>
      </w:r>
      <w:r>
        <w:t>s</w:t>
      </w:r>
      <w:r w:rsidRPr="00AB46C6">
        <w:t xml:space="preserve"> will be converted to a ranking number for each </w:t>
      </w:r>
      <w:r>
        <w:t>Vendor</w:t>
      </w:r>
      <w:r w:rsidRPr="00AB46C6">
        <w:t xml:space="preserve"> with 1 being the highest ran</w:t>
      </w:r>
      <w:r>
        <w:t>ke</w:t>
      </w:r>
      <w:r w:rsidRPr="00AB46C6">
        <w:t xml:space="preserve">d, 2 the second, and so on.   </w:t>
      </w:r>
      <w:r>
        <w:t>R</w:t>
      </w:r>
      <w:r w:rsidRPr="00AB46C6">
        <w:t xml:space="preserve">ankings will be summed for a total for each </w:t>
      </w:r>
      <w:r>
        <w:t>Vendor</w:t>
      </w:r>
      <w:r w:rsidRPr="00AB46C6">
        <w:t>.</w:t>
      </w:r>
      <w:r>
        <w:t xml:space="preserve"> Vendor</w:t>
      </w:r>
      <w:r w:rsidRPr="00AB46C6">
        <w:t xml:space="preserve"> w</w:t>
      </w:r>
      <w:r>
        <w:t xml:space="preserve">ith </w:t>
      </w:r>
      <w:r w:rsidRPr="00AB46C6">
        <w:t xml:space="preserve">the lowest score (highest rating) will be ranked first, </w:t>
      </w:r>
      <w:r>
        <w:t>Vendor</w:t>
      </w:r>
      <w:r w:rsidRPr="00AB46C6">
        <w:t xml:space="preserve"> receiving the next lowest score will be ranked second, and so on until all </w:t>
      </w:r>
      <w:r>
        <w:t>Vendor</w:t>
      </w:r>
      <w:r w:rsidRPr="00AB46C6">
        <w:t>s have received a final ranking score. I</w:t>
      </w:r>
      <w:r>
        <w:t xml:space="preserve">f a tie occurs, the individual raw scores of each SC member will be totaled, one criterion at a time, beginning with the highest weighted criterion. Vendor with the higher/highest total raw score for the highest weighted criterion will be ranked ahead of the remaining tied vendors. If the total raw scores for the highest weighted criterion results in a tie, the criterion for the next highest weighted criterion’s raw scores will be added, continuing with the remaining criterion in order of descending weights, until the tie is broken. </w:t>
      </w:r>
      <w:r w:rsidRPr="00AB46C6">
        <w:t xml:space="preserve">Procurement </w:t>
      </w:r>
      <w:r>
        <w:t>wi</w:t>
      </w:r>
      <w:r w:rsidRPr="00AB46C6">
        <w:t>ll submit the final ranking information to FDOT for review and issuance of a notice to proceed with negotiations.</w:t>
      </w:r>
    </w:p>
    <w:p w14:paraId="4A3ABCC7" w14:textId="77777777" w:rsidR="005D35C2" w:rsidRPr="00000AB7" w:rsidRDefault="005D35C2" w:rsidP="00C3426F">
      <w:pPr>
        <w:pStyle w:val="ListParagraph"/>
        <w:numPr>
          <w:ilvl w:val="1"/>
          <w:numId w:val="3"/>
        </w:numPr>
        <w:spacing w:line="240" w:lineRule="auto"/>
        <w:jc w:val="both"/>
        <w:rPr>
          <w:bCs/>
          <w:color w:val="000000"/>
        </w:rPr>
      </w:pPr>
      <w:r w:rsidRPr="00000AB7">
        <w:rPr>
          <w:bCs/>
          <w:color w:val="000000"/>
        </w:rPr>
        <w:t>Contract Negotiations</w:t>
      </w:r>
    </w:p>
    <w:p w14:paraId="4A68F56F" w14:textId="77777777" w:rsidR="005D35C2" w:rsidRPr="00572A16" w:rsidRDefault="005D35C2" w:rsidP="005D35C2">
      <w:pPr>
        <w:pStyle w:val="ListParagraph"/>
        <w:spacing w:after="120" w:line="240" w:lineRule="auto"/>
        <w:ind w:left="792"/>
        <w:contextualSpacing w:val="0"/>
        <w:jc w:val="both"/>
        <w:rPr>
          <w:color w:val="000000"/>
        </w:rPr>
      </w:pPr>
      <w:r w:rsidRPr="00572A16">
        <w:rPr>
          <w:color w:val="000000"/>
        </w:rPr>
        <w:t xml:space="preserve">Procurement Services will schedule contract negotiations with </w:t>
      </w:r>
      <w:r>
        <w:rPr>
          <w:color w:val="000000"/>
        </w:rPr>
        <w:t>V</w:t>
      </w:r>
      <w:r w:rsidRPr="00572A16">
        <w:rPr>
          <w:color w:val="000000"/>
        </w:rPr>
        <w:t xml:space="preserve">endor achieving the highest score during the second </w:t>
      </w:r>
      <w:r>
        <w:rPr>
          <w:color w:val="000000"/>
        </w:rPr>
        <w:t>SC</w:t>
      </w:r>
      <w:r w:rsidRPr="00572A16">
        <w:rPr>
          <w:color w:val="000000"/>
        </w:rPr>
        <w:t xml:space="preserve"> meeting. If no tentative pricing agreement can be reached with that vendor, then negotiations will terminate with that vendor and move on to the second highest ranked firm and so on throughout the “shortlist”, never returning to a previously terminated firm.</w:t>
      </w:r>
    </w:p>
    <w:p w14:paraId="379C86AE" w14:textId="77777777" w:rsidR="005D35C2" w:rsidRDefault="005D35C2" w:rsidP="005D35C2">
      <w:pPr>
        <w:pStyle w:val="ListParagraph"/>
        <w:spacing w:after="120" w:line="240" w:lineRule="auto"/>
        <w:ind w:left="792"/>
        <w:contextualSpacing w:val="0"/>
        <w:jc w:val="both"/>
        <w:rPr>
          <w:color w:val="000000"/>
        </w:rPr>
      </w:pPr>
      <w:r w:rsidRPr="00572A16">
        <w:rPr>
          <w:color w:val="000000"/>
        </w:rPr>
        <w:t xml:space="preserve">Procurement Services will send a copy of the final negotiated contract to FDOT for approval.  Upon approval from FDOT of the negotiated contract, </w:t>
      </w:r>
      <w:r w:rsidRPr="0013063C">
        <w:rPr>
          <w:color w:val="000000"/>
        </w:rPr>
        <w:t>a recommendation will be submitted to the Board of County Commissioners for award of the contract.</w:t>
      </w:r>
    </w:p>
    <w:p w14:paraId="0AE79582" w14:textId="77777777" w:rsidR="005D35C2" w:rsidRDefault="005D35C2" w:rsidP="00C3426F">
      <w:pPr>
        <w:pStyle w:val="ListParagraph"/>
        <w:numPr>
          <w:ilvl w:val="1"/>
          <w:numId w:val="3"/>
        </w:numPr>
        <w:spacing w:line="240" w:lineRule="auto"/>
        <w:jc w:val="both"/>
      </w:pPr>
      <w:r w:rsidRPr="00084E10">
        <w:t xml:space="preserve">County reserves the right to reject any and all offers or waive any minor irregularity or technicality in </w:t>
      </w:r>
      <w:r>
        <w:t>Proposals</w:t>
      </w:r>
      <w:r w:rsidRPr="00084E10">
        <w:t xml:space="preserve"> received.</w:t>
      </w:r>
      <w:r w:rsidRPr="00C119EA">
        <w:t xml:space="preserve"> </w:t>
      </w:r>
    </w:p>
    <w:p w14:paraId="715F5CF6" w14:textId="77777777" w:rsidR="005D35C2" w:rsidRPr="004D4023" w:rsidRDefault="005D35C2" w:rsidP="00C3426F">
      <w:pPr>
        <w:pStyle w:val="ListParagraph"/>
        <w:numPr>
          <w:ilvl w:val="1"/>
          <w:numId w:val="3"/>
        </w:numPr>
        <w:spacing w:line="240" w:lineRule="auto"/>
        <w:jc w:val="both"/>
      </w:pPr>
      <w:r>
        <w:t>Proposals</w:t>
      </w:r>
      <w:r w:rsidRPr="002131E2">
        <w:t xml:space="preserve"> received </w:t>
      </w:r>
      <w:r>
        <w:t>before the closing date and time listed</w:t>
      </w:r>
      <w:r w:rsidRPr="002131E2">
        <w:t xml:space="preserve"> will be opened, recorded, and accepted for consideration. </w:t>
      </w:r>
      <w:r>
        <w:t>Vendors’</w:t>
      </w:r>
      <w:r w:rsidRPr="002131E2">
        <w:t xml:space="preserve"> names will be read aloud and recorded. </w:t>
      </w:r>
      <w:r>
        <w:t>Proposals</w:t>
      </w:r>
      <w:r w:rsidRPr="002131E2">
        <w:t xml:space="preserve"> will be available for inspection during normal business hours </w:t>
      </w:r>
      <w:r>
        <w:t>from</w:t>
      </w:r>
      <w:r w:rsidRPr="002131E2">
        <w:t xml:space="preserve"> the Office of Procurement Services </w:t>
      </w:r>
      <w:r>
        <w:t>thirty (</w:t>
      </w:r>
      <w:r w:rsidRPr="002131E2">
        <w:t>30</w:t>
      </w:r>
      <w:r>
        <w:t>)</w:t>
      </w:r>
      <w:r w:rsidRPr="002131E2">
        <w:t xml:space="preserve"> calendar days after the </w:t>
      </w:r>
      <w:r>
        <w:t xml:space="preserve">solicitation </w:t>
      </w:r>
      <w:r w:rsidRPr="002131E2">
        <w:t>due date</w:t>
      </w:r>
      <w:r>
        <w:t xml:space="preserve"> or after recommendation of award, whichever occurs first</w:t>
      </w:r>
      <w:r w:rsidRPr="002131E2">
        <w:t xml:space="preserve">.  </w:t>
      </w:r>
    </w:p>
    <w:p w14:paraId="6277AA9A" w14:textId="5AA6E2DF" w:rsidR="002758DA" w:rsidRDefault="002758DA" w:rsidP="00C3426F">
      <w:pPr>
        <w:pStyle w:val="Heading1"/>
        <w:keepNext w:val="0"/>
        <w:keepLines w:val="0"/>
        <w:widowControl w:val="0"/>
        <w:numPr>
          <w:ilvl w:val="0"/>
          <w:numId w:val="3"/>
        </w:numPr>
        <w:spacing w:before="120" w:line="240" w:lineRule="auto"/>
        <w:rPr>
          <w:rFonts w:ascii="Times New Roman" w:hAnsi="Times New Roman" w:cs="Times New Roman"/>
          <w:b/>
          <w:color w:val="000000" w:themeColor="text1"/>
          <w:sz w:val="24"/>
          <w:szCs w:val="24"/>
        </w:rPr>
      </w:pPr>
      <w:bookmarkStart w:id="19" w:name="_Toc185574302"/>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19"/>
    </w:p>
    <w:p w14:paraId="48376C1E" w14:textId="77777777" w:rsidR="003B1DB3" w:rsidRPr="00642772" w:rsidRDefault="003B1DB3" w:rsidP="00C3426F">
      <w:pPr>
        <w:pStyle w:val="ListParagraph"/>
        <w:numPr>
          <w:ilvl w:val="1"/>
          <w:numId w:val="3"/>
        </w:numPr>
        <w:spacing w:line="240" w:lineRule="auto"/>
        <w:ind w:left="1080" w:hanging="720"/>
        <w:jc w:val="both"/>
      </w:pPr>
      <w:r w:rsidRPr="00642772">
        <w:t>Hand delivery of submittals will not be accepted.</w:t>
      </w:r>
    </w:p>
    <w:p w14:paraId="34589FCD" w14:textId="2BDCE909" w:rsidR="007301B2" w:rsidRPr="00642772" w:rsidRDefault="00131622" w:rsidP="00C3426F">
      <w:pPr>
        <w:pStyle w:val="ListParagraph"/>
        <w:numPr>
          <w:ilvl w:val="1"/>
          <w:numId w:val="3"/>
        </w:numPr>
        <w:spacing w:line="240" w:lineRule="auto"/>
        <w:ind w:left="1080" w:hanging="720"/>
        <w:jc w:val="both"/>
      </w:pPr>
      <w:r w:rsidRPr="00642772">
        <w:t>RESPONSES MUST BE SUBMITTED THROUGH THE SOLICITATION RESPONSE PORTAL TO BE CONSIDERED</w:t>
      </w:r>
      <w:r w:rsidR="00A62E4E" w:rsidRPr="00642772">
        <w:t xml:space="preserve"> – </w:t>
      </w:r>
      <w:hyperlink r:id="rId10" w:history="1">
        <w:r w:rsidRPr="00642772">
          <w:rPr>
            <w:rStyle w:val="Hyperlink"/>
          </w:rPr>
          <w:t>Click Here for the Submission Portal.</w:t>
        </w:r>
      </w:hyperlink>
      <w:r w:rsidR="00A62E4E" w:rsidRPr="00642772">
        <w:t xml:space="preserve"> </w:t>
      </w:r>
      <w:r w:rsidR="00DA0F45" w:rsidRPr="00642772">
        <w:t xml:space="preserve"> </w:t>
      </w:r>
    </w:p>
    <w:p w14:paraId="3C5116FC" w14:textId="76F7D664" w:rsidR="002D16FE" w:rsidRPr="00642772" w:rsidRDefault="002D16FE" w:rsidP="00C3426F">
      <w:pPr>
        <w:pStyle w:val="ListParagraph"/>
        <w:widowControl w:val="0"/>
        <w:numPr>
          <w:ilvl w:val="1"/>
          <w:numId w:val="3"/>
        </w:numPr>
        <w:spacing w:line="240" w:lineRule="auto"/>
        <w:ind w:left="1080" w:hanging="720"/>
        <w:jc w:val="both"/>
      </w:pPr>
      <w:r w:rsidRPr="00642772">
        <w:t xml:space="preserve">A response will not be accepted if </w:t>
      </w:r>
      <w:r w:rsidR="007301B2" w:rsidRPr="00642772">
        <w:t xml:space="preserve">completed and submitted </w:t>
      </w:r>
      <w:r w:rsidRPr="00642772">
        <w:t>after the official due date and time</w:t>
      </w:r>
      <w:r w:rsidR="007301B2" w:rsidRPr="00642772">
        <w:t>.</w:t>
      </w:r>
      <w:bookmarkStart w:id="20" w:name="_Hlk36805653"/>
      <w:r w:rsidRPr="00642772">
        <w:t xml:space="preserve"> </w:t>
      </w:r>
    </w:p>
    <w:bookmarkEnd w:id="20"/>
    <w:p w14:paraId="1FAB4002" w14:textId="5130226E" w:rsidR="00111E5A" w:rsidRPr="00642772" w:rsidRDefault="00AE3EEE" w:rsidP="00C3426F">
      <w:pPr>
        <w:pStyle w:val="ListParagraph"/>
        <w:widowControl w:val="0"/>
        <w:numPr>
          <w:ilvl w:val="1"/>
          <w:numId w:val="3"/>
        </w:numPr>
        <w:spacing w:line="240" w:lineRule="auto"/>
        <w:ind w:left="1080" w:hanging="720"/>
        <w:jc w:val="both"/>
      </w:pPr>
      <w:r w:rsidRPr="00642772">
        <w:t>S</w:t>
      </w:r>
      <w:r w:rsidR="006B7363" w:rsidRPr="00642772">
        <w:t>ubmission indicates a</w:t>
      </w:r>
      <w:r w:rsidR="000868E6" w:rsidRPr="00642772">
        <w:t xml:space="preserve"> binding offer to the County and agree</w:t>
      </w:r>
      <w:r w:rsidR="006B7363" w:rsidRPr="00642772">
        <w:t>ment</w:t>
      </w:r>
      <w:r w:rsidR="000868E6" w:rsidRPr="00642772">
        <w:t xml:space="preserve"> of the terms and conditions </w:t>
      </w:r>
      <w:r w:rsidR="006B7363" w:rsidRPr="00642772">
        <w:t xml:space="preserve">referenced </w:t>
      </w:r>
      <w:r w:rsidR="000868E6" w:rsidRPr="00642772">
        <w:t xml:space="preserve">in this </w:t>
      </w:r>
      <w:r w:rsidRPr="00642772">
        <w:t>Solicitation</w:t>
      </w:r>
      <w:r w:rsidR="000868E6" w:rsidRPr="00642772">
        <w:t xml:space="preserve">. </w:t>
      </w:r>
      <w:r w:rsidR="006B7363" w:rsidRPr="00642772">
        <w:t>Do not</w:t>
      </w:r>
      <w:r w:rsidR="000868E6" w:rsidRPr="00642772">
        <w:t xml:space="preserve"> make any change</w:t>
      </w:r>
      <w:r w:rsidR="006B7363" w:rsidRPr="00642772">
        <w:t>s</w:t>
      </w:r>
      <w:r w:rsidR="000868E6" w:rsidRPr="00642772">
        <w:t xml:space="preserve"> to the content or format of any form</w:t>
      </w:r>
      <w:r w:rsidR="006B7363" w:rsidRPr="00642772">
        <w:t xml:space="preserve"> without County permission</w:t>
      </w:r>
      <w:r w:rsidR="000868E6" w:rsidRPr="00642772">
        <w:t xml:space="preserve">. All information must be legible.  </w:t>
      </w:r>
    </w:p>
    <w:p w14:paraId="5E0DC348" w14:textId="5DF6D37B" w:rsidR="00265A3B" w:rsidRDefault="00265A3B" w:rsidP="00C3426F">
      <w:pPr>
        <w:pStyle w:val="ListParagraph"/>
        <w:widowControl w:val="0"/>
        <w:numPr>
          <w:ilvl w:val="1"/>
          <w:numId w:val="3"/>
        </w:numPr>
        <w:spacing w:line="240" w:lineRule="auto"/>
        <w:ind w:left="1080" w:hanging="720"/>
        <w:jc w:val="both"/>
      </w:pPr>
      <w:r w:rsidRPr="00642772">
        <w:t xml:space="preserve">Submittal must be </w:t>
      </w:r>
      <w:r w:rsidR="0072447D" w:rsidRPr="00642772">
        <w:t>organized into the following major sections</w:t>
      </w:r>
      <w:r w:rsidR="00B40119" w:rsidRPr="00642772">
        <w:t>. Create and upload a file for each section</w:t>
      </w:r>
      <w:r w:rsidR="0072447D" w:rsidRPr="00642772">
        <w:t>:</w:t>
      </w:r>
    </w:p>
    <w:p w14:paraId="5558BFDB" w14:textId="0ACBC639" w:rsidR="0072447D" w:rsidRPr="00DB4331" w:rsidRDefault="0072447D" w:rsidP="00C3426F">
      <w:pPr>
        <w:pStyle w:val="ListParagraph"/>
        <w:widowControl w:val="0"/>
        <w:numPr>
          <w:ilvl w:val="2"/>
          <w:numId w:val="3"/>
        </w:numPr>
        <w:spacing w:line="240" w:lineRule="auto"/>
        <w:jc w:val="both"/>
        <w:rPr>
          <w:b/>
          <w:bCs/>
        </w:rPr>
      </w:pPr>
      <w:r w:rsidRPr="00DB4331">
        <w:rPr>
          <w:b/>
          <w:bCs/>
        </w:rPr>
        <w:t>Vendor Profile</w:t>
      </w:r>
    </w:p>
    <w:p w14:paraId="24125321" w14:textId="77777777" w:rsidR="00765051" w:rsidRDefault="00765051" w:rsidP="00765051">
      <w:pPr>
        <w:pStyle w:val="ListParagraph"/>
        <w:widowControl w:val="0"/>
        <w:numPr>
          <w:ilvl w:val="0"/>
          <w:numId w:val="5"/>
        </w:numPr>
        <w:spacing w:line="240" w:lineRule="auto"/>
        <w:ind w:left="1800"/>
        <w:jc w:val="both"/>
      </w:pPr>
      <w:r>
        <w:t xml:space="preserve">Completed Attachment 1 – Submittal Form </w:t>
      </w:r>
    </w:p>
    <w:p w14:paraId="6E0BD873" w14:textId="77777777" w:rsidR="00765051" w:rsidRDefault="00765051" w:rsidP="00765051">
      <w:pPr>
        <w:pStyle w:val="ListParagraph"/>
        <w:widowControl w:val="0"/>
        <w:numPr>
          <w:ilvl w:val="1"/>
          <w:numId w:val="5"/>
        </w:numPr>
        <w:spacing w:line="240" w:lineRule="auto"/>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’s SunBiz registration</w:t>
      </w:r>
      <w:r>
        <w:t>.</w:t>
      </w:r>
    </w:p>
    <w:p w14:paraId="455E738F" w14:textId="69F01F98" w:rsidR="00765051" w:rsidRDefault="00765051" w:rsidP="00765051">
      <w:pPr>
        <w:pStyle w:val="ListParagraph"/>
        <w:widowControl w:val="0"/>
        <w:numPr>
          <w:ilvl w:val="0"/>
          <w:numId w:val="5"/>
        </w:numPr>
        <w:spacing w:line="240" w:lineRule="auto"/>
        <w:ind w:left="1800"/>
        <w:jc w:val="both"/>
      </w:pPr>
      <w:r>
        <w:t xml:space="preserve">Proof of </w:t>
      </w:r>
      <w:hyperlink r:id="rId11" w:history="1">
        <w:r>
          <w:rPr>
            <w:rStyle w:val="Hyperlink"/>
          </w:rPr>
          <w:t>Sunbiz.org</w:t>
        </w:r>
      </w:hyperlink>
      <w:r>
        <w:t xml:space="preserve"> registration </w:t>
      </w:r>
    </w:p>
    <w:p w14:paraId="010DC057" w14:textId="77777777" w:rsidR="00765051" w:rsidRDefault="00765051" w:rsidP="00BE165D">
      <w:pPr>
        <w:pStyle w:val="ListParagraph"/>
        <w:widowControl w:val="0"/>
        <w:numPr>
          <w:ilvl w:val="0"/>
          <w:numId w:val="5"/>
        </w:numPr>
        <w:spacing w:line="240" w:lineRule="auto"/>
        <w:ind w:left="1800"/>
        <w:jc w:val="both"/>
      </w:pPr>
      <w:r>
        <w:lastRenderedPageBreak/>
        <w:t xml:space="preserve">Completed </w:t>
      </w:r>
      <w:r w:rsidRPr="006E721A">
        <w:t>W-9</w:t>
      </w:r>
      <w:r>
        <w:t xml:space="preserve"> form </w:t>
      </w:r>
    </w:p>
    <w:p w14:paraId="1C54DE34" w14:textId="77777777" w:rsidR="00765051" w:rsidRPr="00572A16" w:rsidRDefault="00765051" w:rsidP="00765051">
      <w:pPr>
        <w:pStyle w:val="ListParagraph"/>
        <w:numPr>
          <w:ilvl w:val="0"/>
          <w:numId w:val="5"/>
        </w:numPr>
        <w:ind w:left="1800"/>
        <w:jc w:val="both"/>
      </w:pPr>
      <w:r>
        <w:t>Include c</w:t>
      </w:r>
      <w:r w:rsidRPr="00572A16">
        <w:t>opy</w:t>
      </w:r>
      <w:r>
        <w:t>(ies)</w:t>
      </w:r>
      <w:r w:rsidRPr="00572A16">
        <w:t xml:space="preserve"> of </w:t>
      </w:r>
      <w:r>
        <w:t>F</w:t>
      </w:r>
      <w:r w:rsidRPr="00572A16">
        <w:t>irm’s current State of Florida, Board of Professional</w:t>
      </w:r>
      <w:r>
        <w:t xml:space="preserve"> </w:t>
      </w:r>
      <w:r w:rsidRPr="00572A16">
        <w:t>Regulation License.</w:t>
      </w:r>
    </w:p>
    <w:p w14:paraId="7EDD2AB9" w14:textId="77777777" w:rsidR="00765051" w:rsidRDefault="00765051" w:rsidP="00765051">
      <w:pPr>
        <w:pStyle w:val="ListParagraph"/>
        <w:numPr>
          <w:ilvl w:val="0"/>
          <w:numId w:val="5"/>
        </w:numPr>
        <w:ind w:left="1800"/>
        <w:jc w:val="both"/>
      </w:pPr>
      <w:r>
        <w:t>C</w:t>
      </w:r>
      <w:r w:rsidRPr="00572A16">
        <w:t xml:space="preserve">ompleted </w:t>
      </w:r>
      <w:r>
        <w:t xml:space="preserve">Attachment 2 – </w:t>
      </w:r>
      <w:r w:rsidRPr="00202C93">
        <w:t>Professional Services Commitment Form – FDOT Form #375-030-83</w:t>
      </w:r>
      <w:r w:rsidRPr="00952124">
        <w:t>,</w:t>
      </w:r>
      <w:r w:rsidRPr="00572A16">
        <w:t xml:space="preserve"> listing key</w:t>
      </w:r>
      <w:r>
        <w:t xml:space="preserve"> personnel </w:t>
      </w:r>
      <w:r w:rsidRPr="00572A16">
        <w:t>proposed for the project</w:t>
      </w:r>
      <w:r>
        <w:t xml:space="preserve">. Include </w:t>
      </w:r>
      <w:r w:rsidRPr="00572A16">
        <w:t>a copy of each person’s current State of Florida, Board of Professional Regulation License and note</w:t>
      </w:r>
      <w:r>
        <w:t xml:space="preserve"> </w:t>
      </w:r>
      <w:r w:rsidRPr="00572A16">
        <w:t>projects worked on similar in nature to the services</w:t>
      </w:r>
      <w:r>
        <w:t xml:space="preserve"> </w:t>
      </w:r>
      <w:r w:rsidRPr="00572A16">
        <w:t>requested. Additional resumes may also be attached.</w:t>
      </w:r>
    </w:p>
    <w:p w14:paraId="05BCF4DB" w14:textId="77777777" w:rsidR="00765051" w:rsidRPr="00572A16" w:rsidRDefault="00765051" w:rsidP="00765051">
      <w:pPr>
        <w:pStyle w:val="ListParagraph"/>
        <w:numPr>
          <w:ilvl w:val="1"/>
          <w:numId w:val="5"/>
        </w:numPr>
        <w:jc w:val="both"/>
        <w:rPr>
          <w:color w:val="000000"/>
        </w:rPr>
      </w:pPr>
      <w:r w:rsidRPr="00572A16">
        <w:rPr>
          <w:color w:val="000000"/>
        </w:rPr>
        <w:t xml:space="preserve">In submitting a response to this RSQ the respondent is representing that each person listed or referenced in their response package </w:t>
      </w:r>
      <w:r>
        <w:rPr>
          <w:color w:val="000000"/>
        </w:rPr>
        <w:t>wi</w:t>
      </w:r>
      <w:r w:rsidRPr="00572A16">
        <w:rPr>
          <w:color w:val="000000"/>
        </w:rPr>
        <w:t xml:space="preserve">ll be available to perform the services described for the County, barring illness, accident, or other unforeseeable events of a similar nature in which case the respondent must be able to promptly provide a qualified replacement. In the event the respondent wishes to substitute personnel, the respondent shall propose a person with equal or higher qualifications and each replacement person is subject to prior written County approval.  In the event the requested substitute person is not satisfactory to the County and the matter cannot be resolved to the satisfaction of the County, the County reserves the right to cancel the contract for cause. </w:t>
      </w:r>
    </w:p>
    <w:p w14:paraId="429B542F" w14:textId="77777777" w:rsidR="00765051" w:rsidRDefault="00765051" w:rsidP="00765051">
      <w:pPr>
        <w:pStyle w:val="ListParagraph"/>
        <w:numPr>
          <w:ilvl w:val="0"/>
          <w:numId w:val="5"/>
        </w:numPr>
        <w:ind w:left="1800"/>
        <w:jc w:val="both"/>
      </w:pPr>
      <w:r>
        <w:t xml:space="preserve">Completed Attachment 3 – Similar Projects Form. </w:t>
      </w:r>
      <w:r w:rsidRPr="00572A16">
        <w:t>This form may be reproduced. Provide information regarding experience with similar FDOT and Federal funded projects</w:t>
      </w:r>
      <w:r>
        <w:t>.</w:t>
      </w:r>
    </w:p>
    <w:p w14:paraId="08326217" w14:textId="668D6785" w:rsidR="00765051" w:rsidRDefault="00765051" w:rsidP="00765051">
      <w:pPr>
        <w:pStyle w:val="ListParagraph"/>
        <w:numPr>
          <w:ilvl w:val="1"/>
          <w:numId w:val="5"/>
        </w:numPr>
        <w:jc w:val="both"/>
      </w:pPr>
      <w:r>
        <w:t>Right of Way Surveying &amp; Mapping experience in accordance with FDOT</w:t>
      </w:r>
      <w:r w:rsidR="00C3426F">
        <w:t xml:space="preserve"> </w:t>
      </w:r>
      <w:r>
        <w:t>standards for Right of Way Mapping.</w:t>
      </w:r>
    </w:p>
    <w:p w14:paraId="756A67A5" w14:textId="3E0E7C3E" w:rsidR="00C0047C" w:rsidRPr="00DB4331" w:rsidRDefault="0072447D" w:rsidP="00C3426F">
      <w:pPr>
        <w:pStyle w:val="ListParagraph"/>
        <w:widowControl w:val="0"/>
        <w:numPr>
          <w:ilvl w:val="2"/>
          <w:numId w:val="3"/>
        </w:numPr>
        <w:spacing w:line="240" w:lineRule="auto"/>
        <w:jc w:val="both"/>
        <w:rPr>
          <w:b/>
          <w:bCs/>
        </w:rPr>
      </w:pPr>
      <w:r w:rsidRPr="00DB4331">
        <w:rPr>
          <w:b/>
          <w:bCs/>
        </w:rPr>
        <w:t>Forms</w:t>
      </w:r>
      <w:r w:rsidR="00577075" w:rsidRPr="00DB4331">
        <w:rPr>
          <w:b/>
          <w:bCs/>
        </w:rPr>
        <w:tab/>
      </w:r>
    </w:p>
    <w:p w14:paraId="27905D06" w14:textId="77777777" w:rsidR="00765051" w:rsidRDefault="00765051" w:rsidP="00765051">
      <w:pPr>
        <w:pStyle w:val="ListParagraph"/>
        <w:numPr>
          <w:ilvl w:val="0"/>
          <w:numId w:val="5"/>
        </w:numPr>
        <w:spacing w:after="60" w:line="240" w:lineRule="auto"/>
        <w:ind w:left="1800"/>
        <w:contextualSpacing w:val="0"/>
        <w:jc w:val="both"/>
      </w:pPr>
      <w:r>
        <w:t>Completed Addenda issued. Failure to include signed addenda may be cause for Submittal to be considered non-responsive</w:t>
      </w:r>
    </w:p>
    <w:p w14:paraId="684D6640" w14:textId="77777777" w:rsidR="00765051" w:rsidRDefault="00765051" w:rsidP="00765051">
      <w:pPr>
        <w:pStyle w:val="ListParagraph"/>
        <w:numPr>
          <w:ilvl w:val="0"/>
          <w:numId w:val="5"/>
        </w:numPr>
        <w:spacing w:after="60" w:line="240" w:lineRule="auto"/>
        <w:ind w:left="1800"/>
        <w:contextualSpacing w:val="0"/>
        <w:jc w:val="both"/>
      </w:pPr>
      <w:r>
        <w:t>Proof of insurance or evidence of insurability at levels in Exhibit B – Insurance Requirements</w:t>
      </w:r>
    </w:p>
    <w:p w14:paraId="7C58927E" w14:textId="77777777" w:rsidR="00765051" w:rsidRPr="00945A11" w:rsidRDefault="00765051" w:rsidP="00765051">
      <w:pPr>
        <w:pStyle w:val="ListParagraph"/>
        <w:numPr>
          <w:ilvl w:val="0"/>
          <w:numId w:val="5"/>
        </w:numPr>
        <w:spacing w:after="60" w:line="240" w:lineRule="auto"/>
        <w:ind w:left="1800"/>
        <w:contextualSpacing w:val="0"/>
        <w:jc w:val="both"/>
      </w:pPr>
      <w:r>
        <w:t xml:space="preserve">Completed </w:t>
      </w:r>
      <w:r w:rsidRPr="00945A11">
        <w:t>Attachment 4 – Conflict of Interest/Confidentiality Certification for Consultant/Contractor /Technical Advisors – FDOT Form #375-030-50</w:t>
      </w:r>
    </w:p>
    <w:p w14:paraId="6CF8E588" w14:textId="77777777" w:rsidR="00765051" w:rsidRPr="00945A11" w:rsidRDefault="00765051" w:rsidP="00765051">
      <w:pPr>
        <w:pStyle w:val="ListParagraph"/>
        <w:numPr>
          <w:ilvl w:val="0"/>
          <w:numId w:val="5"/>
        </w:numPr>
        <w:spacing w:after="60" w:line="240" w:lineRule="auto"/>
        <w:ind w:left="1800"/>
        <w:contextualSpacing w:val="0"/>
        <w:jc w:val="both"/>
      </w:pPr>
      <w:r>
        <w:t xml:space="preserve">Completed </w:t>
      </w:r>
      <w:r w:rsidRPr="00945A11">
        <w:t>Attachment 5 – Truth in Negotiation Certification – FDOT Form #375-030-30</w:t>
      </w:r>
    </w:p>
    <w:p w14:paraId="238A72B1" w14:textId="77777777" w:rsidR="00765051" w:rsidRDefault="00765051" w:rsidP="00765051">
      <w:pPr>
        <w:pStyle w:val="ListParagraph"/>
        <w:numPr>
          <w:ilvl w:val="0"/>
          <w:numId w:val="5"/>
        </w:numPr>
        <w:spacing w:after="60" w:line="240" w:lineRule="auto"/>
        <w:ind w:left="1800"/>
        <w:contextualSpacing w:val="0"/>
        <w:jc w:val="both"/>
      </w:pPr>
      <w:r>
        <w:t>Completed Attachment 6 – Public Entity Crimes Statement</w:t>
      </w:r>
    </w:p>
    <w:p w14:paraId="115EB384" w14:textId="77777777" w:rsidR="00765051" w:rsidRPr="00202C93" w:rsidRDefault="00765051" w:rsidP="00765051">
      <w:pPr>
        <w:pStyle w:val="ListParagraph"/>
        <w:numPr>
          <w:ilvl w:val="0"/>
          <w:numId w:val="5"/>
        </w:numPr>
        <w:spacing w:after="60" w:line="240" w:lineRule="auto"/>
        <w:ind w:left="1800"/>
        <w:contextualSpacing w:val="0"/>
        <w:jc w:val="both"/>
      </w:pPr>
      <w:r>
        <w:t>Completed Attachment 7 – C</w:t>
      </w:r>
      <w:r w:rsidRPr="00202C93">
        <w:t>ertification Regarding Debarment, Suspension, Ineligibility and Voluntary Exclusion - FDOT Form 375-030-32</w:t>
      </w:r>
    </w:p>
    <w:p w14:paraId="79197FCE" w14:textId="77777777" w:rsidR="00765051" w:rsidRPr="00202C93" w:rsidRDefault="00765051" w:rsidP="00765051">
      <w:pPr>
        <w:pStyle w:val="ListParagraph"/>
        <w:numPr>
          <w:ilvl w:val="0"/>
          <w:numId w:val="5"/>
        </w:numPr>
        <w:spacing w:after="60" w:line="240" w:lineRule="auto"/>
        <w:ind w:left="1800"/>
        <w:contextualSpacing w:val="0"/>
        <w:jc w:val="both"/>
      </w:pPr>
      <w:r>
        <w:t>Completed Attachment 8 – C</w:t>
      </w:r>
      <w:r w:rsidRPr="00202C93">
        <w:t>ertification for Disclosure of Lobbying Activities on Federal-Aid Contracts –</w:t>
      </w:r>
      <w:r>
        <w:t xml:space="preserve"> </w:t>
      </w:r>
      <w:r w:rsidRPr="00202C93">
        <w:t>FDOT Form #375-030-033</w:t>
      </w:r>
    </w:p>
    <w:p w14:paraId="6248EC28" w14:textId="77777777" w:rsidR="00765051" w:rsidRPr="00572A16" w:rsidRDefault="00765051" w:rsidP="00765051">
      <w:pPr>
        <w:pStyle w:val="ListParagraph"/>
        <w:numPr>
          <w:ilvl w:val="0"/>
          <w:numId w:val="5"/>
        </w:numPr>
        <w:spacing w:after="60" w:line="240" w:lineRule="auto"/>
        <w:ind w:left="1800"/>
        <w:contextualSpacing w:val="0"/>
        <w:jc w:val="both"/>
      </w:pPr>
      <w:r>
        <w:t>Completed Attachment 9 – D</w:t>
      </w:r>
      <w:r w:rsidRPr="00572A16">
        <w:t>isclosure of Lobbying Activities - FDOT Form #375-030-34</w:t>
      </w:r>
    </w:p>
    <w:p w14:paraId="78ACCD4D" w14:textId="77777777" w:rsidR="00B37519" w:rsidRDefault="00765051" w:rsidP="00765051">
      <w:pPr>
        <w:pStyle w:val="ListParagraph"/>
        <w:numPr>
          <w:ilvl w:val="0"/>
          <w:numId w:val="5"/>
        </w:numPr>
        <w:spacing w:after="60" w:line="240" w:lineRule="auto"/>
        <w:ind w:left="1800"/>
        <w:contextualSpacing w:val="0"/>
        <w:jc w:val="both"/>
      </w:pPr>
      <w:r>
        <w:t>Completed Attachment 10 – Drug Free Workplace Program Certification</w:t>
      </w:r>
    </w:p>
    <w:p w14:paraId="2298B125" w14:textId="4FEF3F0D" w:rsidR="00765051" w:rsidRDefault="00B37519" w:rsidP="00B37519">
      <w:pPr>
        <w:pStyle w:val="ListParagraph"/>
        <w:numPr>
          <w:ilvl w:val="0"/>
          <w:numId w:val="5"/>
        </w:numPr>
        <w:spacing w:after="60" w:line="240" w:lineRule="auto"/>
        <w:ind w:left="1800"/>
        <w:contextualSpacing w:val="0"/>
      </w:pPr>
      <w:r>
        <w:t>Completed Attachment 11– Affidavit Contracting w</w:t>
      </w:r>
      <w:r w:rsidR="0031586F">
        <w:t>/</w:t>
      </w:r>
      <w:r>
        <w:t>Foreign Countries of Concern</w:t>
      </w:r>
      <w:r w:rsidR="00765051" w:rsidRPr="00945A11">
        <w:t xml:space="preserve"> </w:t>
      </w:r>
      <w:r w:rsidR="00765051">
        <w:t xml:space="preserve"> </w:t>
      </w:r>
    </w:p>
    <w:p w14:paraId="56D0A085" w14:textId="77777777" w:rsidR="00765051" w:rsidRDefault="00765051" w:rsidP="00765051">
      <w:pPr>
        <w:pStyle w:val="ListParagraph"/>
        <w:numPr>
          <w:ilvl w:val="0"/>
          <w:numId w:val="5"/>
        </w:numPr>
        <w:spacing w:after="0" w:line="240" w:lineRule="auto"/>
        <w:ind w:left="1800"/>
        <w:contextualSpacing w:val="0"/>
        <w:jc w:val="both"/>
      </w:pPr>
      <w:r w:rsidRPr="00572A16">
        <w:t xml:space="preserve">Provide </w:t>
      </w:r>
      <w:r>
        <w:t xml:space="preserve">confirmation of no </w:t>
      </w:r>
      <w:r w:rsidRPr="00572A16">
        <w:t>exceptions to the RSQ</w:t>
      </w:r>
      <w:r>
        <w:t>.</w:t>
      </w:r>
    </w:p>
    <w:p w14:paraId="1CAB047B" w14:textId="77777777" w:rsidR="00765051" w:rsidRPr="00572A16" w:rsidRDefault="00765051" w:rsidP="00765051">
      <w:pPr>
        <w:pStyle w:val="ListParagraph"/>
        <w:numPr>
          <w:ilvl w:val="1"/>
          <w:numId w:val="5"/>
        </w:numPr>
        <w:spacing w:after="120" w:line="240" w:lineRule="auto"/>
        <w:contextualSpacing w:val="0"/>
        <w:jc w:val="both"/>
      </w:pPr>
      <w:r>
        <w:t>Requests for exceptions shall be submitted per Section 4. Questions, Exceptions, and Addenda to be considered.</w:t>
      </w:r>
    </w:p>
    <w:p w14:paraId="03135FF0" w14:textId="6BD21964" w:rsidR="0072447D" w:rsidRPr="00DB4331" w:rsidRDefault="0072447D" w:rsidP="00C3426F">
      <w:pPr>
        <w:pStyle w:val="ListParagraph"/>
        <w:widowControl w:val="0"/>
        <w:numPr>
          <w:ilvl w:val="2"/>
          <w:numId w:val="3"/>
        </w:numPr>
        <w:spacing w:line="240" w:lineRule="auto"/>
        <w:jc w:val="both"/>
        <w:rPr>
          <w:b/>
          <w:bCs/>
        </w:rPr>
      </w:pPr>
      <w:r w:rsidRPr="00DB4331">
        <w:rPr>
          <w:b/>
          <w:bCs/>
        </w:rPr>
        <w:lastRenderedPageBreak/>
        <w:t>Proposed Solution</w:t>
      </w:r>
    </w:p>
    <w:p w14:paraId="7F82A40A" w14:textId="77777777" w:rsidR="00765051" w:rsidRPr="00930829" w:rsidRDefault="00765051" w:rsidP="00765051">
      <w:pPr>
        <w:pStyle w:val="ListParagraph"/>
        <w:numPr>
          <w:ilvl w:val="0"/>
          <w:numId w:val="5"/>
        </w:numPr>
        <w:spacing w:after="80"/>
        <w:ind w:left="1800"/>
        <w:contextualSpacing w:val="0"/>
        <w:jc w:val="both"/>
        <w:rPr>
          <w:rFonts w:eastAsia="Times New Roman"/>
        </w:rPr>
      </w:pPr>
      <w:r w:rsidRPr="00930829">
        <w:rPr>
          <w:rFonts w:eastAsia="Times New Roman"/>
        </w:rPr>
        <w:t xml:space="preserve">Provide a </w:t>
      </w:r>
      <w:r>
        <w:rPr>
          <w:rFonts w:eastAsia="Times New Roman"/>
        </w:rPr>
        <w:t>detailed project approach</w:t>
      </w:r>
      <w:r w:rsidRPr="009C7915">
        <w:rPr>
          <w:rFonts w:eastAsia="Times New Roman"/>
        </w:rPr>
        <w:t xml:space="preserve"> and process t</w:t>
      </w:r>
      <w:r>
        <w:rPr>
          <w:rFonts w:eastAsia="Times New Roman"/>
        </w:rPr>
        <w:t xml:space="preserve">o </w:t>
      </w:r>
      <w:r w:rsidRPr="009C7915">
        <w:rPr>
          <w:rFonts w:eastAsia="Times New Roman"/>
        </w:rPr>
        <w:t>successfully complete the work to be performed includ</w:t>
      </w:r>
      <w:r>
        <w:rPr>
          <w:rFonts w:eastAsia="Times New Roman"/>
        </w:rPr>
        <w:t>ing</w:t>
      </w:r>
      <w:r w:rsidRPr="009C7915">
        <w:rPr>
          <w:rFonts w:eastAsia="Times New Roman"/>
        </w:rPr>
        <w:t xml:space="preserve"> any specific staffing or equipment resources.  </w:t>
      </w:r>
    </w:p>
    <w:p w14:paraId="51DC1808" w14:textId="0FD8E55E" w:rsidR="00765051" w:rsidRPr="00930829" w:rsidRDefault="00765051" w:rsidP="00765051">
      <w:pPr>
        <w:pStyle w:val="ListParagraph"/>
        <w:numPr>
          <w:ilvl w:val="0"/>
          <w:numId w:val="5"/>
        </w:numPr>
        <w:spacing w:after="80"/>
        <w:ind w:left="1800"/>
        <w:contextualSpacing w:val="0"/>
        <w:jc w:val="both"/>
        <w:rPr>
          <w:rFonts w:eastAsia="Times New Roman"/>
        </w:rPr>
      </w:pPr>
      <w:r w:rsidRPr="00930829">
        <w:rPr>
          <w:rFonts w:eastAsia="Times New Roman"/>
        </w:rPr>
        <w:t>P</w:t>
      </w:r>
      <w:r>
        <w:rPr>
          <w:rFonts w:eastAsia="Times New Roman"/>
        </w:rPr>
        <w:t xml:space="preserve">rovide a </w:t>
      </w:r>
      <w:r w:rsidRPr="00930829">
        <w:rPr>
          <w:rFonts w:eastAsia="Times New Roman"/>
        </w:rPr>
        <w:t xml:space="preserve">proposed completion schedule </w:t>
      </w:r>
      <w:r>
        <w:rPr>
          <w:rFonts w:eastAsia="Times New Roman"/>
        </w:rPr>
        <w:t xml:space="preserve">following </w:t>
      </w:r>
      <w:r w:rsidRPr="00930829">
        <w:rPr>
          <w:rFonts w:eastAsia="Times New Roman"/>
        </w:rPr>
        <w:t xml:space="preserve">COUNTY’S final completion date. Services </w:t>
      </w:r>
      <w:r>
        <w:rPr>
          <w:rFonts w:eastAsia="Times New Roman"/>
        </w:rPr>
        <w:t>shall</w:t>
      </w:r>
      <w:r w:rsidRPr="00930829">
        <w:rPr>
          <w:rFonts w:eastAsia="Times New Roman"/>
        </w:rPr>
        <w:t xml:space="preserve"> begin upon written notification to proceed by COUNTY. The final completion schedule for inclusion in any resulting contract may be negotiated.</w:t>
      </w:r>
      <w:r>
        <w:rPr>
          <w:rFonts w:eastAsia="Times New Roman"/>
        </w:rPr>
        <w:t xml:space="preserve"> </w:t>
      </w:r>
      <w:r w:rsidRPr="00930829">
        <w:rPr>
          <w:rFonts w:eastAsia="Times New Roman"/>
        </w:rPr>
        <w:t>The overall services period for this project will terminate at such time that all of the services have been accepted as completed by the COUNTY and then remain in effect until completion of the expressed and/or implied warranty periods</w:t>
      </w:r>
      <w:r w:rsidR="001D1CAF">
        <w:rPr>
          <w:rFonts w:eastAsia="Times New Roman"/>
        </w:rPr>
        <w:t>.</w:t>
      </w:r>
    </w:p>
    <w:p w14:paraId="3C3A87A9" w14:textId="33FD165E" w:rsidR="00765051" w:rsidRPr="00365340" w:rsidRDefault="00765051" w:rsidP="001E2980">
      <w:pPr>
        <w:pStyle w:val="ListParagraph"/>
        <w:widowControl w:val="0"/>
        <w:numPr>
          <w:ilvl w:val="0"/>
          <w:numId w:val="5"/>
        </w:numPr>
        <w:tabs>
          <w:tab w:val="left" w:pos="1260"/>
        </w:tabs>
        <w:spacing w:after="0" w:line="240" w:lineRule="auto"/>
        <w:ind w:left="1814"/>
        <w:contextualSpacing w:val="0"/>
        <w:jc w:val="both"/>
        <w:rPr>
          <w:b/>
          <w:bCs/>
          <w:sz w:val="8"/>
          <w:szCs w:val="8"/>
        </w:rPr>
      </w:pPr>
      <w:r w:rsidRPr="00365340">
        <w:rPr>
          <w:rFonts w:eastAsia="Times New Roman"/>
        </w:rPr>
        <w:t xml:space="preserve">Provide </w:t>
      </w:r>
      <w:r w:rsidR="009020B8" w:rsidRPr="00365340">
        <w:rPr>
          <w:rFonts w:eastAsia="Times New Roman"/>
        </w:rPr>
        <w:t xml:space="preserve">a progressive design build </w:t>
      </w:r>
      <w:r w:rsidR="000C248E" w:rsidRPr="00365340">
        <w:rPr>
          <w:rFonts w:eastAsia="Times New Roman"/>
        </w:rPr>
        <w:t xml:space="preserve">of project completion </w:t>
      </w:r>
      <w:r w:rsidR="009020B8" w:rsidRPr="00365340">
        <w:rPr>
          <w:rFonts w:eastAsia="Times New Roman"/>
        </w:rPr>
        <w:t xml:space="preserve">and </w:t>
      </w:r>
      <w:r w:rsidRPr="00365340">
        <w:rPr>
          <w:rFonts w:eastAsia="Times New Roman"/>
        </w:rPr>
        <w:t>confirmation of Firm’s wi</w:t>
      </w:r>
      <w:r w:rsidRPr="00572A16">
        <w:t xml:space="preserve">llingness to meet </w:t>
      </w:r>
      <w:r w:rsidR="009D5D5F">
        <w:t>the</w:t>
      </w:r>
      <w:r w:rsidRPr="00572A16">
        <w:t xml:space="preserve"> time requirements.</w:t>
      </w:r>
      <w:r w:rsidR="009D5D5F">
        <w:t xml:space="preserve">  The proposed design build shall be an aggressive</w:t>
      </w:r>
      <w:r w:rsidR="00365340">
        <w:t xml:space="preserve"> and </w:t>
      </w:r>
      <w:r w:rsidR="009D5D5F">
        <w:t xml:space="preserve">realistic timeline of </w:t>
      </w:r>
      <w:r w:rsidR="00F431AF">
        <w:t xml:space="preserve">project </w:t>
      </w:r>
      <w:r w:rsidR="009D5D5F">
        <w:t>completion</w:t>
      </w:r>
      <w:r w:rsidR="00365340">
        <w:t>.</w:t>
      </w:r>
    </w:p>
    <w:p w14:paraId="4957DA35" w14:textId="043339BC" w:rsidR="0072447D" w:rsidRPr="00DB4331" w:rsidRDefault="0072447D" w:rsidP="00C3426F">
      <w:pPr>
        <w:pStyle w:val="ListParagraph"/>
        <w:widowControl w:val="0"/>
        <w:numPr>
          <w:ilvl w:val="2"/>
          <w:numId w:val="3"/>
        </w:numPr>
        <w:spacing w:line="240" w:lineRule="auto"/>
        <w:jc w:val="both"/>
        <w:rPr>
          <w:b/>
          <w:bCs/>
        </w:rPr>
      </w:pPr>
      <w:r w:rsidRPr="00DB4331">
        <w:rPr>
          <w:b/>
          <w:bCs/>
        </w:rPr>
        <w:t>Financial Stability</w:t>
      </w:r>
    </w:p>
    <w:p w14:paraId="191199C1" w14:textId="54B77C7C" w:rsidR="0072447D" w:rsidRPr="0072447D" w:rsidRDefault="0072447D" w:rsidP="00BE165D">
      <w:pPr>
        <w:pStyle w:val="ListParagraph"/>
        <w:widowControl w:val="0"/>
        <w:numPr>
          <w:ilvl w:val="0"/>
          <w:numId w:val="5"/>
        </w:numPr>
        <w:spacing w:after="80" w:line="240" w:lineRule="auto"/>
        <w:ind w:left="1800"/>
        <w:contextualSpacing w:val="0"/>
        <w:jc w:val="both"/>
      </w:pPr>
      <w:r w:rsidRPr="0072447D">
        <w:t>Provide a financial stability statement indicating the firm has the necessary resources (human and financial) to provide the services at the level required by the County.  The County reserves the right to request a financial statement, a certified audit, or a third party prepared financial statement. The County reserves the right to use a third-party company to verify financial information provided. Provide similar information for a subcontractor or joint venture arrangement.</w:t>
      </w:r>
    </w:p>
    <w:p w14:paraId="2DC20467" w14:textId="23CEDA9B" w:rsidR="0072447D" w:rsidRPr="00DB4331" w:rsidRDefault="0072447D" w:rsidP="00C3426F">
      <w:pPr>
        <w:pStyle w:val="ListParagraph"/>
        <w:widowControl w:val="0"/>
        <w:numPr>
          <w:ilvl w:val="2"/>
          <w:numId w:val="3"/>
        </w:numPr>
        <w:spacing w:line="240" w:lineRule="auto"/>
        <w:jc w:val="both"/>
        <w:rPr>
          <w:b/>
          <w:bCs/>
        </w:rPr>
      </w:pPr>
      <w:r w:rsidRPr="00DB4331">
        <w:rPr>
          <w:b/>
          <w:bCs/>
        </w:rPr>
        <w:t>Litigation</w:t>
      </w:r>
    </w:p>
    <w:p w14:paraId="58AD3861" w14:textId="7288A776" w:rsidR="0072447D" w:rsidRPr="009C7915" w:rsidRDefault="00801D71" w:rsidP="00BE165D">
      <w:pPr>
        <w:pStyle w:val="ListParagraph"/>
        <w:widowControl w:val="0"/>
        <w:numPr>
          <w:ilvl w:val="0"/>
          <w:numId w:val="5"/>
        </w:numPr>
        <w:spacing w:after="80" w:line="240" w:lineRule="auto"/>
        <w:ind w:left="1800"/>
        <w:contextualSpacing w:val="0"/>
        <w:jc w:val="both"/>
        <w:rPr>
          <w:rFonts w:eastAsia="Times New Roman"/>
        </w:rPr>
      </w:pPr>
      <w:r>
        <w:rPr>
          <w:rFonts w:eastAsia="Times New Roman"/>
        </w:rPr>
        <w:t>I</w:t>
      </w:r>
      <w:r w:rsidR="0072447D" w:rsidRPr="009C7915">
        <w:rPr>
          <w:rFonts w:eastAsia="Times New Roman"/>
        </w:rPr>
        <w:t>nformation on the nature and outcome of litigation and proceedings for the previous three (3) years where</w:t>
      </w:r>
      <w:r w:rsidR="0072447D">
        <w:rPr>
          <w:rFonts w:eastAsia="Times New Roman"/>
        </w:rPr>
        <w:t xml:space="preserve"> the firm</w:t>
      </w:r>
      <w:r w:rsidR="0072447D" w:rsidRPr="009C7915">
        <w:rPr>
          <w:rFonts w:eastAsia="Times New Roman"/>
        </w:rPr>
        <w:t xml:space="preserve"> has been involved in any matter related to</w:t>
      </w:r>
      <w:r w:rsidR="0072447D">
        <w:rPr>
          <w:rFonts w:eastAsia="Times New Roman"/>
        </w:rPr>
        <w:t xml:space="preserve"> </w:t>
      </w:r>
      <w:r w:rsidR="0072447D" w:rsidRPr="009C7915">
        <w:rPr>
          <w:rFonts w:eastAsia="Times New Roman"/>
        </w:rPr>
        <w:t>professional activities.</w:t>
      </w:r>
    </w:p>
    <w:p w14:paraId="589292AB" w14:textId="3BFB0D16" w:rsidR="00577075" w:rsidRPr="00765051" w:rsidRDefault="00577075" w:rsidP="00C3426F">
      <w:pPr>
        <w:pStyle w:val="ListParagraph"/>
        <w:widowControl w:val="0"/>
        <w:numPr>
          <w:ilvl w:val="1"/>
          <w:numId w:val="3"/>
        </w:numPr>
        <w:spacing w:after="120" w:line="240" w:lineRule="auto"/>
        <w:ind w:left="1080" w:hanging="720"/>
        <w:contextualSpacing w:val="0"/>
        <w:jc w:val="both"/>
        <w:rPr>
          <w:bCs/>
        </w:rPr>
      </w:pPr>
      <w:r w:rsidRPr="00765051">
        <w:rPr>
          <w:bCs/>
        </w:rPr>
        <w:t>County is not liable or responsible for any costs incurred in responding to this Solicitation including, without limitation, costs for product or service demonstrations if requested.</w:t>
      </w:r>
    </w:p>
    <w:p w14:paraId="7C34ECFE" w14:textId="56EA3E44" w:rsidR="00111E5A" w:rsidRPr="00765051" w:rsidRDefault="00111E5A" w:rsidP="00C3426F">
      <w:pPr>
        <w:pStyle w:val="ListParagraph"/>
        <w:widowControl w:val="0"/>
        <w:numPr>
          <w:ilvl w:val="1"/>
          <w:numId w:val="3"/>
        </w:numPr>
        <w:spacing w:after="120" w:line="240" w:lineRule="auto"/>
        <w:ind w:left="1080" w:hanging="720"/>
        <w:contextualSpacing w:val="0"/>
        <w:jc w:val="both"/>
        <w:rPr>
          <w:bCs/>
        </w:rPr>
      </w:pPr>
      <w:r w:rsidRPr="00765051">
        <w:rPr>
          <w:bCs/>
        </w:rPr>
        <w:t xml:space="preserve">Interested parties may listen to the 3:01 P.M. solicitation opening by calling 1-321-332-7400, Conference ID 971 920 36# or clicking on this link: </w:t>
      </w:r>
      <w:hyperlink r:id="rId12" w:tgtFrame="_blank" w:history="1">
        <w:r w:rsidRPr="00765051">
          <w:rPr>
            <w:bCs/>
          </w:rPr>
          <w:t>Join Microsoft Teams Meeting</w:t>
        </w:r>
      </w:hyperlink>
      <w:r w:rsidRPr="00765051">
        <w:rPr>
          <w:bCs/>
        </w:rPr>
        <w:t xml:space="preserve"> </w:t>
      </w:r>
    </w:p>
    <w:p w14:paraId="7EA89148" w14:textId="06A1B06C" w:rsidR="004700A4" w:rsidRDefault="004700A4" w:rsidP="00C3426F">
      <w:pPr>
        <w:pStyle w:val="ListParagraph"/>
        <w:widowControl w:val="0"/>
        <w:numPr>
          <w:ilvl w:val="1"/>
          <w:numId w:val="3"/>
        </w:numPr>
        <w:spacing w:after="120" w:line="240" w:lineRule="auto"/>
        <w:ind w:left="1080" w:hanging="720"/>
        <w:contextualSpacing w:val="0"/>
        <w:jc w:val="both"/>
        <w:rPr>
          <w:bCs/>
        </w:rPr>
      </w:pPr>
      <w:r w:rsidRPr="00765051">
        <w:rPr>
          <w:bCs/>
        </w:rPr>
        <w:t>County owns and retains all proprietary rights in its logos, trademarks, trade names, and copyrighted images (Intellectual Property). Nothing in this solicitation permits or shall be construed as authorization to use or display County’s Intellectual Property on Respondent’s submittal documents or proposal (including any exhibits attached thereto) in response to this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and deemed a second-degree misdemeanor under Florida Statutes Section 165.043.</w:t>
      </w:r>
      <w:bookmarkStart w:id="21" w:name="_Hlk41383819"/>
    </w:p>
    <w:p w14:paraId="0B855BB0" w14:textId="77777777" w:rsidR="00765051" w:rsidRPr="00765051" w:rsidRDefault="00765051" w:rsidP="00765051"/>
    <w:bookmarkEnd w:id="21"/>
    <w:p w14:paraId="087F31A6" w14:textId="6B29C11A" w:rsidR="003307B4" w:rsidRPr="00286DDA" w:rsidRDefault="00286DDA" w:rsidP="00BE165D">
      <w:pPr>
        <w:widowControl w:val="0"/>
        <w:spacing w:line="240" w:lineRule="auto"/>
        <w:ind w:left="1080"/>
        <w:jc w:val="center"/>
        <w:rPr>
          <w:i/>
          <w:iCs/>
          <w:color w:val="7030A0"/>
        </w:rPr>
      </w:pPr>
      <w:r w:rsidRPr="00286DDA">
        <w:rPr>
          <w:i/>
          <w:iCs/>
        </w:rPr>
        <w:t>[</w:t>
      </w:r>
      <w:r>
        <w:rPr>
          <w:i/>
          <w:iCs/>
        </w:rPr>
        <w:t>T</w:t>
      </w:r>
      <w:r w:rsidRPr="00286DDA">
        <w:rPr>
          <w:i/>
          <w:iCs/>
        </w:rPr>
        <w:t>he remainder of this page intentionally left blank]</w:t>
      </w:r>
    </w:p>
    <w:p w14:paraId="12A05EC3" w14:textId="28686770" w:rsidR="0087158A" w:rsidRPr="006E721A" w:rsidRDefault="0087158A" w:rsidP="00BE165D">
      <w:pPr>
        <w:widowControl w:val="0"/>
        <w:spacing w:line="240" w:lineRule="auto"/>
        <w:rPr>
          <w:rFonts w:eastAsiaTheme="majorEastAsia"/>
          <w:b/>
          <w:color w:val="000000" w:themeColor="text1"/>
        </w:rPr>
      </w:pPr>
    </w:p>
    <w:sectPr w:rsidR="0087158A" w:rsidRPr="006E721A" w:rsidSect="00911F0D">
      <w:headerReference w:type="default" r:id="rId13"/>
      <w:footerReference w:type="default" r:id="rId14"/>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Open Sans SemiBold"/>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3159E" w14:textId="71CA26BF" w:rsidR="003A196B" w:rsidRDefault="00726B37" w:rsidP="004A2F82">
    <w:pPr>
      <w:pStyle w:val="Header"/>
      <w:tabs>
        <w:tab w:val="clear" w:pos="9360"/>
        <w:tab w:val="right" w:pos="9810"/>
      </w:tabs>
    </w:pPr>
    <w:r>
      <w:rPr>
        <w:b/>
        <w:noProof/>
      </w:rPr>
      <w:fldChar w:fldCharType="begin"/>
    </w:r>
    <w:r>
      <w:rPr>
        <w:b/>
        <w:noProof/>
      </w:rPr>
      <w:instrText xml:space="preserve"> REF  BIDNAME \* Upper  \* MERGEFORMAT </w:instrText>
    </w:r>
    <w:r>
      <w:rPr>
        <w:b/>
        <w:noProof/>
      </w:rPr>
      <w:fldChar w:fldCharType="separate"/>
    </w:r>
    <w:r w:rsidR="006C7329">
      <w:rPr>
        <w:b/>
        <w:noProof/>
      </w:rPr>
      <w:t>LAKE AMOS BASIN ENGINEERING ANALYSIS &amp; PLAN DEVELOPMENT</w:t>
    </w:r>
    <w:r>
      <w:rPr>
        <w:b/>
        <w:noProof/>
      </w:rPr>
      <w:fldChar w:fldCharType="end"/>
    </w:r>
    <w:r w:rsidR="004A2F82">
      <w:tab/>
      <w:t xml:space="preserve">RSQ # </w:t>
    </w:r>
    <w:r w:rsidR="003A196B">
      <w:rPr>
        <w:b/>
        <w:noProof/>
      </w:rPr>
      <w:fldChar w:fldCharType="begin"/>
    </w:r>
    <w:r w:rsidR="003A196B">
      <w:rPr>
        <w:b/>
        <w:noProof/>
      </w:rPr>
      <w:instrText xml:space="preserve"> REF  BIDNUMBER  \* MERGEFORMAT </w:instrText>
    </w:r>
    <w:r w:rsidR="003A196B">
      <w:rPr>
        <w:b/>
        <w:noProof/>
      </w:rPr>
      <w:fldChar w:fldCharType="separate"/>
    </w:r>
    <w:r w:rsidR="006C7329">
      <w:rPr>
        <w:b/>
        <w:noProof/>
      </w:rPr>
      <w:t>25-714</w:t>
    </w:r>
    <w:r w:rsidR="003A196B">
      <w:rPr>
        <w:b/>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54F4D"/>
    <w:multiLevelType w:val="hybridMultilevel"/>
    <w:tmpl w:val="508C7E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0A1729B"/>
    <w:multiLevelType w:val="hybridMultilevel"/>
    <w:tmpl w:val="ED64AB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2C1B05"/>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505883"/>
    <w:multiLevelType w:val="multilevel"/>
    <w:tmpl w:val="0409001F"/>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2F69CF"/>
    <w:multiLevelType w:val="hybridMultilevel"/>
    <w:tmpl w:val="68E0D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92545F"/>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5073BF"/>
    <w:multiLevelType w:val="hybridMultilevel"/>
    <w:tmpl w:val="5F4E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B41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6A87CA4"/>
    <w:multiLevelType w:val="hybridMultilevel"/>
    <w:tmpl w:val="055A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007058"/>
    <w:multiLevelType w:val="hybridMultilevel"/>
    <w:tmpl w:val="2E5E36F8"/>
    <w:lvl w:ilvl="0" w:tplc="32E874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F207C08"/>
    <w:multiLevelType w:val="hybridMultilevel"/>
    <w:tmpl w:val="F5345C4E"/>
    <w:lvl w:ilvl="0" w:tplc="9D8A46D2">
      <w:start w:val="1"/>
      <w:numFmt w:val="bullet"/>
      <w:lvlText w:val=""/>
      <w:lvlJc w:val="left"/>
      <w:pPr>
        <w:ind w:left="1440" w:hanging="360"/>
      </w:pPr>
      <w:rPr>
        <w:rFonts w:ascii="Wingdings" w:hAnsi="Wingdings" w:hint="default"/>
        <w:b/>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1010BFC"/>
    <w:multiLevelType w:val="multilevel"/>
    <w:tmpl w:val="5B94CA92"/>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ascii="Times New Roman" w:hAnsi="Times New Roman" w:cs="Times New Roman" w:hint="default"/>
        <w:color w:val="auto"/>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719819BE"/>
    <w:multiLevelType w:val="hybridMultilevel"/>
    <w:tmpl w:val="898C2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66538A"/>
    <w:multiLevelType w:val="hybridMultilevel"/>
    <w:tmpl w:val="5742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6035DF"/>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02737369">
    <w:abstractNumId w:val="0"/>
  </w:num>
  <w:num w:numId="2" w16cid:durableId="650401917">
    <w:abstractNumId w:val="2"/>
  </w:num>
  <w:num w:numId="3" w16cid:durableId="1541473514">
    <w:abstractNumId w:val="5"/>
  </w:num>
  <w:num w:numId="4" w16cid:durableId="326829240">
    <w:abstractNumId w:val="19"/>
  </w:num>
  <w:num w:numId="5" w16cid:durableId="1963032335">
    <w:abstractNumId w:val="18"/>
  </w:num>
  <w:num w:numId="6" w16cid:durableId="1023048955">
    <w:abstractNumId w:val="10"/>
  </w:num>
  <w:num w:numId="7" w16cid:durableId="1042754145">
    <w:abstractNumId w:val="6"/>
  </w:num>
  <w:num w:numId="8" w16cid:durableId="2010718269">
    <w:abstractNumId w:val="13"/>
  </w:num>
  <w:num w:numId="9" w16cid:durableId="806436460">
    <w:abstractNumId w:val="12"/>
  </w:num>
  <w:num w:numId="10" w16cid:durableId="2142503389">
    <w:abstractNumId w:val="9"/>
  </w:num>
  <w:num w:numId="11" w16cid:durableId="1367872293">
    <w:abstractNumId w:val="4"/>
  </w:num>
  <w:num w:numId="12" w16cid:durableId="182015802">
    <w:abstractNumId w:val="11"/>
  </w:num>
  <w:num w:numId="13" w16cid:durableId="330645826">
    <w:abstractNumId w:val="8"/>
  </w:num>
  <w:num w:numId="14" w16cid:durableId="2025545500">
    <w:abstractNumId w:val="1"/>
  </w:num>
  <w:num w:numId="15" w16cid:durableId="1720129305">
    <w:abstractNumId w:val="3"/>
  </w:num>
  <w:num w:numId="16" w16cid:durableId="838278353">
    <w:abstractNumId w:val="17"/>
  </w:num>
  <w:num w:numId="17" w16cid:durableId="1482771323">
    <w:abstractNumId w:val="22"/>
  </w:num>
  <w:num w:numId="18" w16cid:durableId="665523053">
    <w:abstractNumId w:val="21"/>
  </w:num>
  <w:num w:numId="19" w16cid:durableId="2115132895">
    <w:abstractNumId w:val="16"/>
  </w:num>
  <w:num w:numId="20" w16cid:durableId="435491410">
    <w:abstractNumId w:val="7"/>
  </w:num>
  <w:num w:numId="21" w16cid:durableId="486748912">
    <w:abstractNumId w:val="20"/>
  </w:num>
  <w:num w:numId="22" w16cid:durableId="460997731">
    <w:abstractNumId w:val="14"/>
  </w:num>
  <w:num w:numId="23" w16cid:durableId="8129864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1" w:cryptProviderType="rsaAES" w:cryptAlgorithmClass="hash" w:cryptAlgorithmType="typeAny" w:cryptAlgorithmSid="14" w:cryptSpinCount="100000" w:hash="sSpORHfG49NQx6AXUthYlymT0wAhWdXpYA+zcMTDBEtFcrFGSC0KiHhWt3IxQDOr/QjGKL4PzxJSV/+gPqMjhg==" w:salt="V6MGrjj+wUIWk8fI8UZQLQ=="/>
  <w:defaultTabStop w:val="720"/>
  <w:characterSpacingControl w:val="doNotCompress"/>
  <w:hdrShapeDefaults>
    <o:shapedefaults v:ext="edit" spidmax="266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1CE0"/>
    <w:rsid w:val="0000378E"/>
    <w:rsid w:val="00004CBD"/>
    <w:rsid w:val="00015C1C"/>
    <w:rsid w:val="00022B0A"/>
    <w:rsid w:val="000248E0"/>
    <w:rsid w:val="00064F36"/>
    <w:rsid w:val="00074C12"/>
    <w:rsid w:val="00084E10"/>
    <w:rsid w:val="000868E6"/>
    <w:rsid w:val="00094DA0"/>
    <w:rsid w:val="000B7E19"/>
    <w:rsid w:val="000C248E"/>
    <w:rsid w:val="000C589D"/>
    <w:rsid w:val="000C6875"/>
    <w:rsid w:val="000D14D7"/>
    <w:rsid w:val="000D3DDD"/>
    <w:rsid w:val="000F0148"/>
    <w:rsid w:val="000F4D99"/>
    <w:rsid w:val="001035B3"/>
    <w:rsid w:val="00111B22"/>
    <w:rsid w:val="00111E5A"/>
    <w:rsid w:val="00113873"/>
    <w:rsid w:val="00127691"/>
    <w:rsid w:val="00131622"/>
    <w:rsid w:val="00134AC4"/>
    <w:rsid w:val="00154DCE"/>
    <w:rsid w:val="001611B1"/>
    <w:rsid w:val="00167048"/>
    <w:rsid w:val="0016744D"/>
    <w:rsid w:val="0017276D"/>
    <w:rsid w:val="00182AC9"/>
    <w:rsid w:val="00192C46"/>
    <w:rsid w:val="001A5409"/>
    <w:rsid w:val="001B67AD"/>
    <w:rsid w:val="001C3579"/>
    <w:rsid w:val="001D1CAF"/>
    <w:rsid w:val="001D6620"/>
    <w:rsid w:val="001F02C8"/>
    <w:rsid w:val="0021229F"/>
    <w:rsid w:val="002131E2"/>
    <w:rsid w:val="00222543"/>
    <w:rsid w:val="00225C4E"/>
    <w:rsid w:val="0024162C"/>
    <w:rsid w:val="00244D6B"/>
    <w:rsid w:val="00254A7B"/>
    <w:rsid w:val="00265A3B"/>
    <w:rsid w:val="002758DA"/>
    <w:rsid w:val="00286DDA"/>
    <w:rsid w:val="002A587A"/>
    <w:rsid w:val="002C5006"/>
    <w:rsid w:val="002D0840"/>
    <w:rsid w:val="002D16FE"/>
    <w:rsid w:val="002D2C6F"/>
    <w:rsid w:val="002F1C4D"/>
    <w:rsid w:val="002F6F64"/>
    <w:rsid w:val="0031586F"/>
    <w:rsid w:val="0031727D"/>
    <w:rsid w:val="00324ADC"/>
    <w:rsid w:val="00325039"/>
    <w:rsid w:val="003307B4"/>
    <w:rsid w:val="00357F8C"/>
    <w:rsid w:val="003643AC"/>
    <w:rsid w:val="00365340"/>
    <w:rsid w:val="00372163"/>
    <w:rsid w:val="00381EE3"/>
    <w:rsid w:val="0038250F"/>
    <w:rsid w:val="003A196B"/>
    <w:rsid w:val="003A336D"/>
    <w:rsid w:val="003A3C3F"/>
    <w:rsid w:val="003B1DB3"/>
    <w:rsid w:val="003B3059"/>
    <w:rsid w:val="003B59BF"/>
    <w:rsid w:val="003F280E"/>
    <w:rsid w:val="003F3AF7"/>
    <w:rsid w:val="003F4B99"/>
    <w:rsid w:val="00422549"/>
    <w:rsid w:val="00423694"/>
    <w:rsid w:val="00432AFE"/>
    <w:rsid w:val="00434A58"/>
    <w:rsid w:val="004465BA"/>
    <w:rsid w:val="00453E6F"/>
    <w:rsid w:val="004700A4"/>
    <w:rsid w:val="0047403A"/>
    <w:rsid w:val="004812F7"/>
    <w:rsid w:val="00486FB4"/>
    <w:rsid w:val="00490E8C"/>
    <w:rsid w:val="004A2F82"/>
    <w:rsid w:val="004A4405"/>
    <w:rsid w:val="004B2271"/>
    <w:rsid w:val="004B70B6"/>
    <w:rsid w:val="004C1333"/>
    <w:rsid w:val="004D4023"/>
    <w:rsid w:val="004E2F77"/>
    <w:rsid w:val="004E3B2D"/>
    <w:rsid w:val="004E3C98"/>
    <w:rsid w:val="004E7A90"/>
    <w:rsid w:val="0053144E"/>
    <w:rsid w:val="005469E4"/>
    <w:rsid w:val="00556D12"/>
    <w:rsid w:val="005621EE"/>
    <w:rsid w:val="00570FE9"/>
    <w:rsid w:val="00577075"/>
    <w:rsid w:val="00587918"/>
    <w:rsid w:val="005A009A"/>
    <w:rsid w:val="005A38E8"/>
    <w:rsid w:val="005C2291"/>
    <w:rsid w:val="005D35C2"/>
    <w:rsid w:val="00606454"/>
    <w:rsid w:val="00610D28"/>
    <w:rsid w:val="00610E1D"/>
    <w:rsid w:val="00613AC1"/>
    <w:rsid w:val="00621C52"/>
    <w:rsid w:val="00642772"/>
    <w:rsid w:val="00663601"/>
    <w:rsid w:val="00674D9E"/>
    <w:rsid w:val="006870A1"/>
    <w:rsid w:val="0069082C"/>
    <w:rsid w:val="006A0E9D"/>
    <w:rsid w:val="006B2D44"/>
    <w:rsid w:val="006B7363"/>
    <w:rsid w:val="006B75DE"/>
    <w:rsid w:val="006C5495"/>
    <w:rsid w:val="006C7329"/>
    <w:rsid w:val="006E4FCC"/>
    <w:rsid w:val="006E721A"/>
    <w:rsid w:val="006F63C3"/>
    <w:rsid w:val="007036B4"/>
    <w:rsid w:val="0072447D"/>
    <w:rsid w:val="00726B37"/>
    <w:rsid w:val="007301B2"/>
    <w:rsid w:val="0074639A"/>
    <w:rsid w:val="00750597"/>
    <w:rsid w:val="0075471B"/>
    <w:rsid w:val="0075685B"/>
    <w:rsid w:val="00764F53"/>
    <w:rsid w:val="00765051"/>
    <w:rsid w:val="007651EF"/>
    <w:rsid w:val="007951FB"/>
    <w:rsid w:val="007A7552"/>
    <w:rsid w:val="007C5054"/>
    <w:rsid w:val="007D3173"/>
    <w:rsid w:val="007F7503"/>
    <w:rsid w:val="00801D71"/>
    <w:rsid w:val="00806B49"/>
    <w:rsid w:val="008077B7"/>
    <w:rsid w:val="00821071"/>
    <w:rsid w:val="008342B1"/>
    <w:rsid w:val="00836FE9"/>
    <w:rsid w:val="0086043A"/>
    <w:rsid w:val="008658FC"/>
    <w:rsid w:val="00870BA1"/>
    <w:rsid w:val="00870CEC"/>
    <w:rsid w:val="0087158A"/>
    <w:rsid w:val="0088079D"/>
    <w:rsid w:val="00880E0A"/>
    <w:rsid w:val="008811CB"/>
    <w:rsid w:val="00881D97"/>
    <w:rsid w:val="00884C4B"/>
    <w:rsid w:val="00885C80"/>
    <w:rsid w:val="00885FF3"/>
    <w:rsid w:val="00897653"/>
    <w:rsid w:val="008C01B5"/>
    <w:rsid w:val="008C114B"/>
    <w:rsid w:val="008C4DC5"/>
    <w:rsid w:val="008C52CC"/>
    <w:rsid w:val="008E074B"/>
    <w:rsid w:val="008E3EB2"/>
    <w:rsid w:val="008F1B5A"/>
    <w:rsid w:val="009020B8"/>
    <w:rsid w:val="00905DE7"/>
    <w:rsid w:val="00911F0D"/>
    <w:rsid w:val="00940E5B"/>
    <w:rsid w:val="009657AB"/>
    <w:rsid w:val="0097337B"/>
    <w:rsid w:val="00984F04"/>
    <w:rsid w:val="00991A70"/>
    <w:rsid w:val="009C4114"/>
    <w:rsid w:val="009D5D5F"/>
    <w:rsid w:val="009E1607"/>
    <w:rsid w:val="00A11E89"/>
    <w:rsid w:val="00A21A9D"/>
    <w:rsid w:val="00A26A21"/>
    <w:rsid w:val="00A27AA9"/>
    <w:rsid w:val="00A428A8"/>
    <w:rsid w:val="00A55417"/>
    <w:rsid w:val="00A62E4E"/>
    <w:rsid w:val="00A674CF"/>
    <w:rsid w:val="00A74093"/>
    <w:rsid w:val="00A963EE"/>
    <w:rsid w:val="00A976FC"/>
    <w:rsid w:val="00AA42D6"/>
    <w:rsid w:val="00AA570D"/>
    <w:rsid w:val="00AB55C5"/>
    <w:rsid w:val="00AD62F1"/>
    <w:rsid w:val="00AE3EEE"/>
    <w:rsid w:val="00AF020B"/>
    <w:rsid w:val="00B01CFB"/>
    <w:rsid w:val="00B035E4"/>
    <w:rsid w:val="00B06746"/>
    <w:rsid w:val="00B06E01"/>
    <w:rsid w:val="00B2117C"/>
    <w:rsid w:val="00B21AB9"/>
    <w:rsid w:val="00B223C4"/>
    <w:rsid w:val="00B245CB"/>
    <w:rsid w:val="00B3165C"/>
    <w:rsid w:val="00B37519"/>
    <w:rsid w:val="00B40119"/>
    <w:rsid w:val="00B438CD"/>
    <w:rsid w:val="00B62D34"/>
    <w:rsid w:val="00B73BC0"/>
    <w:rsid w:val="00B7671D"/>
    <w:rsid w:val="00B77363"/>
    <w:rsid w:val="00BB7093"/>
    <w:rsid w:val="00BB79E8"/>
    <w:rsid w:val="00BD21AC"/>
    <w:rsid w:val="00BD2A59"/>
    <w:rsid w:val="00BD5E5B"/>
    <w:rsid w:val="00BE165D"/>
    <w:rsid w:val="00C0047C"/>
    <w:rsid w:val="00C0320E"/>
    <w:rsid w:val="00C119EA"/>
    <w:rsid w:val="00C27446"/>
    <w:rsid w:val="00C3426F"/>
    <w:rsid w:val="00C45217"/>
    <w:rsid w:val="00C46C82"/>
    <w:rsid w:val="00C51656"/>
    <w:rsid w:val="00C63AAF"/>
    <w:rsid w:val="00C7408F"/>
    <w:rsid w:val="00C8312E"/>
    <w:rsid w:val="00C875FA"/>
    <w:rsid w:val="00C9045A"/>
    <w:rsid w:val="00CA6E47"/>
    <w:rsid w:val="00CB692C"/>
    <w:rsid w:val="00CC2CF7"/>
    <w:rsid w:val="00CD7A41"/>
    <w:rsid w:val="00CE493C"/>
    <w:rsid w:val="00CE5351"/>
    <w:rsid w:val="00D10667"/>
    <w:rsid w:val="00D1238E"/>
    <w:rsid w:val="00D21A07"/>
    <w:rsid w:val="00D3396F"/>
    <w:rsid w:val="00D41254"/>
    <w:rsid w:val="00D41CF1"/>
    <w:rsid w:val="00D54859"/>
    <w:rsid w:val="00D73182"/>
    <w:rsid w:val="00D97548"/>
    <w:rsid w:val="00DA0F45"/>
    <w:rsid w:val="00DA7A6C"/>
    <w:rsid w:val="00DB0498"/>
    <w:rsid w:val="00DB4331"/>
    <w:rsid w:val="00DB549F"/>
    <w:rsid w:val="00DB5B6E"/>
    <w:rsid w:val="00DB5D7C"/>
    <w:rsid w:val="00DF63A0"/>
    <w:rsid w:val="00E33D1C"/>
    <w:rsid w:val="00E4742F"/>
    <w:rsid w:val="00E55C4E"/>
    <w:rsid w:val="00E6192F"/>
    <w:rsid w:val="00EA61BF"/>
    <w:rsid w:val="00EB1511"/>
    <w:rsid w:val="00EB1D6A"/>
    <w:rsid w:val="00ED35D6"/>
    <w:rsid w:val="00ED6929"/>
    <w:rsid w:val="00EF4569"/>
    <w:rsid w:val="00EF6476"/>
    <w:rsid w:val="00F01E02"/>
    <w:rsid w:val="00F14612"/>
    <w:rsid w:val="00F3036D"/>
    <w:rsid w:val="00F37CA0"/>
    <w:rsid w:val="00F431AF"/>
    <w:rsid w:val="00F455C8"/>
    <w:rsid w:val="00F50ADD"/>
    <w:rsid w:val="00F6219E"/>
    <w:rsid w:val="00F76306"/>
    <w:rsid w:val="00F837B8"/>
    <w:rsid w:val="00F9113A"/>
    <w:rsid w:val="00FB284D"/>
    <w:rsid w:val="00FB778A"/>
    <w:rsid w:val="00FC6CD6"/>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41"/>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 w:type="character" w:customStyle="1" w:styleId="FontStyle49">
    <w:name w:val="Font Style49"/>
    <w:basedOn w:val="DefaultParagraphFont"/>
    <w:uiPriority w:val="99"/>
    <w:rsid w:val="000D3DDD"/>
    <w:rPr>
      <w:rFonts w:ascii="Times New Roman" w:hAnsi="Times New Roman" w:cs="Times New Roman"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5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s.myflorida.com/sunbi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ocurement.lakecountyfl.gov/login" TargetMode="External"/><Relationship Id="rId4" Type="http://schemas.openxmlformats.org/officeDocument/2006/relationships/settings" Target="settings.xml"/><Relationship Id="rId9" Type="http://schemas.openxmlformats.org/officeDocument/2006/relationships/hyperlink" Target="https://lakeumbraco.azurewebsites.net/media/krwgfnt0/general-terms-and-conditions-v-5-6-21-ada.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6EB69-72A9-4AD8-A91F-187FBFB5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7</Pages>
  <Words>2879</Words>
  <Characters>16415</Characters>
  <Application>Microsoft Office Word</Application>
  <DocSecurity>8</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78</cp:revision>
  <dcterms:created xsi:type="dcterms:W3CDTF">2020-05-26T15:40:00Z</dcterms:created>
  <dcterms:modified xsi:type="dcterms:W3CDTF">2024-12-24T16:00:00Z</dcterms:modified>
  <cp:contentStatus/>
</cp:coreProperties>
</file>