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3D3FB1F1" w:rsidR="00EF4569" w:rsidRDefault="00B62D34" w:rsidP="003A196B">
      <w:pPr>
        <w:pStyle w:val="TOC1"/>
        <w:rPr>
          <w:b/>
        </w:rPr>
      </w:pPr>
      <w:r>
        <w:t>Solicitation</w:t>
      </w:r>
      <w:r w:rsidR="00015C1C" w:rsidRPr="00015C1C">
        <w:t xml:space="preserve"> Number:</w:t>
      </w:r>
      <w:r w:rsidR="00C875FA">
        <w:tab/>
      </w:r>
      <w:r w:rsidR="005E5F5A">
        <w:rPr>
          <w:b/>
        </w:rPr>
        <w:fldChar w:fldCharType="begin">
          <w:ffData>
            <w:name w:val="BIDNUMBER"/>
            <w:enabled/>
            <w:calcOnExit w:val="0"/>
            <w:textInput>
              <w:default w:val="25-524"/>
              <w:format w:val="UPPERCASE"/>
            </w:textInput>
          </w:ffData>
        </w:fldChar>
      </w:r>
      <w:bookmarkStart w:id="0" w:name="BIDNUMBER"/>
      <w:r w:rsidR="005E5F5A">
        <w:rPr>
          <w:b/>
        </w:rPr>
        <w:instrText xml:space="preserve"> FORMTEXT </w:instrText>
      </w:r>
      <w:r w:rsidR="005E5F5A">
        <w:rPr>
          <w:b/>
        </w:rPr>
      </w:r>
      <w:r w:rsidR="005E5F5A">
        <w:rPr>
          <w:b/>
        </w:rPr>
        <w:fldChar w:fldCharType="separate"/>
      </w:r>
      <w:r w:rsidR="00CE0E0C">
        <w:rPr>
          <w:b/>
          <w:noProof/>
        </w:rPr>
        <w:t>25-524</w:t>
      </w:r>
      <w:r w:rsidR="005E5F5A">
        <w:rPr>
          <w:b/>
        </w:rPr>
        <w:fldChar w:fldCharType="end"/>
      </w:r>
      <w:bookmarkEnd w:id="0"/>
      <w:r w:rsidR="00015C1C" w:rsidRPr="00015C1C">
        <w:cr/>
      </w:r>
      <w:r w:rsidR="007951FB">
        <w:t>Solicitation</w:t>
      </w:r>
      <w:r w:rsidR="00015C1C" w:rsidRPr="00015C1C">
        <w:t xml:space="preserve"> Title:</w:t>
      </w:r>
      <w:r w:rsidR="00015C1C" w:rsidRPr="00015C1C">
        <w:tab/>
      </w:r>
      <w:r w:rsidR="005E5F5A">
        <w:rPr>
          <w:b/>
        </w:rPr>
        <w:fldChar w:fldCharType="begin">
          <w:ffData>
            <w:name w:val="BIDNAME"/>
            <w:enabled/>
            <w:calcOnExit w:val="0"/>
            <w:textInput>
              <w:default w:val="E-RATE GRANT CONSULTANT"/>
              <w:format w:val="UPPERCASE"/>
            </w:textInput>
          </w:ffData>
        </w:fldChar>
      </w:r>
      <w:bookmarkStart w:id="1" w:name="BIDNAME"/>
      <w:r w:rsidR="005E5F5A">
        <w:rPr>
          <w:b/>
        </w:rPr>
        <w:instrText xml:space="preserve"> FORMTEXT </w:instrText>
      </w:r>
      <w:r w:rsidR="005E5F5A">
        <w:rPr>
          <w:b/>
        </w:rPr>
      </w:r>
      <w:r w:rsidR="005E5F5A">
        <w:rPr>
          <w:b/>
        </w:rPr>
        <w:fldChar w:fldCharType="separate"/>
      </w:r>
      <w:r w:rsidR="00CE0E0C">
        <w:rPr>
          <w:b/>
          <w:noProof/>
        </w:rPr>
        <w:t>E-RATE GRANT CONSULTANT</w:t>
      </w:r>
      <w:r w:rsidR="005E5F5A">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 xml:space="preserve">See Section </w:t>
      </w:r>
      <w:r w:rsidR="003C3B76">
        <w:rPr>
          <w:b/>
        </w:rPr>
        <w:t>5</w:t>
      </w:r>
      <w:r w:rsidR="00EF4569">
        <w:rPr>
          <w:b/>
        </w:rPr>
        <w:t>.0</w:t>
      </w:r>
    </w:p>
    <w:p w14:paraId="128847D1" w14:textId="2EB8F83C" w:rsidR="00015C1C" w:rsidRDefault="00EF4569" w:rsidP="00EF4569">
      <w:pPr>
        <w:pStyle w:val="TOC1"/>
        <w:spacing w:after="240"/>
        <w:rPr>
          <w:b/>
        </w:rPr>
      </w:pPr>
      <w:r>
        <w:t>Last Day to Ask Questions:</w:t>
      </w:r>
      <w:r w:rsidR="00C875FA">
        <w:t xml:space="preserve">  </w:t>
      </w:r>
      <w:r w:rsidR="00CE0E0C">
        <w:rPr>
          <w:b/>
        </w:rPr>
        <w:fldChar w:fldCharType="begin">
          <w:ffData>
            <w:name w:val="LastDayquestions"/>
            <w:enabled/>
            <w:calcOnExit w:val="0"/>
            <w:textInput>
              <w:default w:val="07/15/2025"/>
            </w:textInput>
          </w:ffData>
        </w:fldChar>
      </w:r>
      <w:bookmarkStart w:id="2" w:name="LastDayquestions"/>
      <w:r w:rsidR="00CE0E0C">
        <w:rPr>
          <w:b/>
        </w:rPr>
        <w:instrText xml:space="preserve"> FORMTEXT </w:instrText>
      </w:r>
      <w:r w:rsidR="00CE0E0C">
        <w:rPr>
          <w:b/>
        </w:rPr>
      </w:r>
      <w:r w:rsidR="00CE0E0C">
        <w:rPr>
          <w:b/>
        </w:rPr>
        <w:fldChar w:fldCharType="separate"/>
      </w:r>
      <w:r w:rsidR="00CE0E0C">
        <w:rPr>
          <w:b/>
          <w:noProof/>
        </w:rPr>
        <w:t>07/15/2025</w:t>
      </w:r>
      <w:r w:rsidR="00CE0E0C">
        <w:rPr>
          <w:b/>
        </w:rPr>
        <w:fldChar w:fldCharType="end"/>
      </w:r>
      <w:bookmarkEnd w:id="2"/>
      <w:r w:rsidR="00015C1C" w:rsidRPr="00015C1C">
        <w:cr/>
        <w:t>CLOSING DATE:</w:t>
      </w:r>
      <w:r w:rsidR="00C875FA">
        <w:tab/>
      </w:r>
      <w:r w:rsidR="00CE0E0C">
        <w:rPr>
          <w:b/>
        </w:rPr>
        <w:fldChar w:fldCharType="begin">
          <w:ffData>
            <w:name w:val="ClosingDate"/>
            <w:enabled/>
            <w:calcOnExit w:val="0"/>
            <w:textInput>
              <w:default w:val="07/22/2025"/>
            </w:textInput>
          </w:ffData>
        </w:fldChar>
      </w:r>
      <w:bookmarkStart w:id="3" w:name="ClosingDate"/>
      <w:r w:rsidR="00CE0E0C">
        <w:rPr>
          <w:b/>
        </w:rPr>
        <w:instrText xml:space="preserve"> FORMTEXT </w:instrText>
      </w:r>
      <w:r w:rsidR="00CE0E0C">
        <w:rPr>
          <w:b/>
        </w:rPr>
      </w:r>
      <w:r w:rsidR="00CE0E0C">
        <w:rPr>
          <w:b/>
        </w:rPr>
        <w:fldChar w:fldCharType="separate"/>
      </w:r>
      <w:r w:rsidR="00CE0E0C">
        <w:rPr>
          <w:b/>
          <w:noProof/>
        </w:rPr>
        <w:t>07/22/2025</w:t>
      </w:r>
      <w:r w:rsidR="00CE0E0C">
        <w:rPr>
          <w:b/>
        </w:rPr>
        <w:fldChar w:fldCharType="end"/>
      </w:r>
      <w:bookmarkEnd w:id="3"/>
      <w:r w:rsidR="00C27446" w:rsidRPr="00015C1C">
        <w:t xml:space="preserve"> </w:t>
      </w:r>
      <w:r w:rsidR="00015C1C" w:rsidRPr="00015C1C">
        <w:cr/>
        <w:t>CLOSING TIME</w:t>
      </w:r>
      <w:proofErr w:type="gramStart"/>
      <w:r w:rsidR="00015C1C" w:rsidRPr="00015C1C">
        <w:t xml:space="preserve">:  </w:t>
      </w:r>
      <w:r w:rsidR="00015C1C" w:rsidRPr="00015C1C">
        <w:tab/>
      </w:r>
      <w:proofErr w:type="gramEnd"/>
      <w:r w:rsidR="00015C1C" w:rsidRPr="00015C1C">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60066DF2" w14:textId="00BF1DA9" w:rsidR="00CE0E0C"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1314492" w:history="1">
            <w:r w:rsidR="00CE0E0C" w:rsidRPr="00DA24DA">
              <w:rPr>
                <w:rStyle w:val="Hyperlink"/>
                <w:b/>
                <w:noProof/>
              </w:rPr>
              <w:t>1</w:t>
            </w:r>
            <w:r w:rsidR="00CE0E0C">
              <w:rPr>
                <w:rFonts w:asciiTheme="minorHAnsi" w:hAnsiTheme="minorHAnsi" w:cstheme="minorBidi"/>
                <w:noProof/>
                <w:kern w:val="2"/>
                <w14:ligatures w14:val="standardContextual"/>
              </w:rPr>
              <w:tab/>
            </w:r>
            <w:r w:rsidR="00CE0E0C" w:rsidRPr="00DA24DA">
              <w:rPr>
                <w:rStyle w:val="Hyperlink"/>
                <w:b/>
                <w:noProof/>
              </w:rPr>
              <w:t>PURPOSE OF REQUEST SOLICITATION</w:t>
            </w:r>
            <w:r w:rsidR="00CE0E0C">
              <w:rPr>
                <w:noProof/>
                <w:webHidden/>
              </w:rPr>
              <w:tab/>
            </w:r>
            <w:r w:rsidR="00CE0E0C">
              <w:rPr>
                <w:noProof/>
                <w:webHidden/>
              </w:rPr>
              <w:fldChar w:fldCharType="begin"/>
            </w:r>
            <w:r w:rsidR="00CE0E0C">
              <w:rPr>
                <w:noProof/>
                <w:webHidden/>
              </w:rPr>
              <w:instrText xml:space="preserve"> PAGEREF _Toc201314492 \h </w:instrText>
            </w:r>
            <w:r w:rsidR="00CE0E0C">
              <w:rPr>
                <w:noProof/>
                <w:webHidden/>
              </w:rPr>
            </w:r>
            <w:r w:rsidR="00CE0E0C">
              <w:rPr>
                <w:noProof/>
                <w:webHidden/>
              </w:rPr>
              <w:fldChar w:fldCharType="separate"/>
            </w:r>
            <w:r w:rsidR="00CE0E0C">
              <w:rPr>
                <w:noProof/>
                <w:webHidden/>
              </w:rPr>
              <w:t>2</w:t>
            </w:r>
            <w:r w:rsidR="00CE0E0C">
              <w:rPr>
                <w:noProof/>
                <w:webHidden/>
              </w:rPr>
              <w:fldChar w:fldCharType="end"/>
            </w:r>
          </w:hyperlink>
        </w:p>
        <w:p w14:paraId="71B4D8B1" w14:textId="0652CB0E" w:rsidR="00CE0E0C" w:rsidRDefault="00CE0E0C">
          <w:pPr>
            <w:pStyle w:val="TOC1"/>
            <w:tabs>
              <w:tab w:val="left" w:pos="440"/>
              <w:tab w:val="right" w:leader="dot" w:pos="9800"/>
            </w:tabs>
            <w:rPr>
              <w:rFonts w:asciiTheme="minorHAnsi" w:hAnsiTheme="minorHAnsi" w:cstheme="minorBidi"/>
              <w:noProof/>
              <w:kern w:val="2"/>
              <w14:ligatures w14:val="standardContextual"/>
            </w:rPr>
          </w:pPr>
          <w:hyperlink w:anchor="_Toc201314493" w:history="1">
            <w:r w:rsidRPr="00DA24DA">
              <w:rPr>
                <w:rStyle w:val="Hyperlink"/>
                <w:b/>
                <w:noProof/>
              </w:rPr>
              <w:t>2</w:t>
            </w:r>
            <w:r>
              <w:rPr>
                <w:rFonts w:asciiTheme="minorHAnsi" w:hAnsiTheme="minorHAnsi" w:cstheme="minorBidi"/>
                <w:noProof/>
                <w:kern w:val="2"/>
                <w14:ligatures w14:val="standardContextual"/>
              </w:rPr>
              <w:tab/>
            </w:r>
            <w:r w:rsidRPr="00DA24DA">
              <w:rPr>
                <w:rStyle w:val="Hyperlink"/>
                <w:b/>
                <w:noProof/>
              </w:rPr>
              <w:t>EXHIBITS</w:t>
            </w:r>
            <w:r>
              <w:rPr>
                <w:noProof/>
                <w:webHidden/>
              </w:rPr>
              <w:tab/>
            </w:r>
            <w:r>
              <w:rPr>
                <w:noProof/>
                <w:webHidden/>
              </w:rPr>
              <w:fldChar w:fldCharType="begin"/>
            </w:r>
            <w:r>
              <w:rPr>
                <w:noProof/>
                <w:webHidden/>
              </w:rPr>
              <w:instrText xml:space="preserve"> PAGEREF _Toc201314493 \h </w:instrText>
            </w:r>
            <w:r>
              <w:rPr>
                <w:noProof/>
                <w:webHidden/>
              </w:rPr>
            </w:r>
            <w:r>
              <w:rPr>
                <w:noProof/>
                <w:webHidden/>
              </w:rPr>
              <w:fldChar w:fldCharType="separate"/>
            </w:r>
            <w:r>
              <w:rPr>
                <w:noProof/>
                <w:webHidden/>
              </w:rPr>
              <w:t>2</w:t>
            </w:r>
            <w:r>
              <w:rPr>
                <w:noProof/>
                <w:webHidden/>
              </w:rPr>
              <w:fldChar w:fldCharType="end"/>
            </w:r>
          </w:hyperlink>
        </w:p>
        <w:p w14:paraId="41EA0133" w14:textId="1469AD7F" w:rsidR="00CE0E0C" w:rsidRDefault="00CE0E0C">
          <w:pPr>
            <w:pStyle w:val="TOC1"/>
            <w:tabs>
              <w:tab w:val="left" w:pos="440"/>
              <w:tab w:val="right" w:leader="dot" w:pos="9800"/>
            </w:tabs>
            <w:rPr>
              <w:rFonts w:asciiTheme="minorHAnsi" w:hAnsiTheme="minorHAnsi" w:cstheme="minorBidi"/>
              <w:noProof/>
              <w:kern w:val="2"/>
              <w14:ligatures w14:val="standardContextual"/>
            </w:rPr>
          </w:pPr>
          <w:hyperlink w:anchor="_Toc201314494" w:history="1">
            <w:r w:rsidRPr="00DA24DA">
              <w:rPr>
                <w:rStyle w:val="Hyperlink"/>
                <w:b/>
                <w:noProof/>
              </w:rPr>
              <w:t>3</w:t>
            </w:r>
            <w:r>
              <w:rPr>
                <w:rFonts w:asciiTheme="minorHAnsi" w:hAnsiTheme="minorHAnsi" w:cstheme="minorBidi"/>
                <w:noProof/>
                <w:kern w:val="2"/>
                <w14:ligatures w14:val="standardContextual"/>
              </w:rPr>
              <w:tab/>
            </w:r>
            <w:r w:rsidRPr="00DA24DA">
              <w:rPr>
                <w:rStyle w:val="Hyperlink"/>
                <w:b/>
                <w:noProof/>
              </w:rPr>
              <w:t>ATTACHMENTS</w:t>
            </w:r>
            <w:r>
              <w:rPr>
                <w:noProof/>
                <w:webHidden/>
              </w:rPr>
              <w:tab/>
            </w:r>
            <w:r>
              <w:rPr>
                <w:noProof/>
                <w:webHidden/>
              </w:rPr>
              <w:fldChar w:fldCharType="begin"/>
            </w:r>
            <w:r>
              <w:rPr>
                <w:noProof/>
                <w:webHidden/>
              </w:rPr>
              <w:instrText xml:space="preserve"> PAGEREF _Toc201314494 \h </w:instrText>
            </w:r>
            <w:r>
              <w:rPr>
                <w:noProof/>
                <w:webHidden/>
              </w:rPr>
            </w:r>
            <w:r>
              <w:rPr>
                <w:noProof/>
                <w:webHidden/>
              </w:rPr>
              <w:fldChar w:fldCharType="separate"/>
            </w:r>
            <w:r>
              <w:rPr>
                <w:noProof/>
                <w:webHidden/>
              </w:rPr>
              <w:t>2</w:t>
            </w:r>
            <w:r>
              <w:rPr>
                <w:noProof/>
                <w:webHidden/>
              </w:rPr>
              <w:fldChar w:fldCharType="end"/>
            </w:r>
          </w:hyperlink>
        </w:p>
        <w:p w14:paraId="493CE7F4" w14:textId="1115C6E9" w:rsidR="00CE0E0C" w:rsidRDefault="00CE0E0C">
          <w:pPr>
            <w:pStyle w:val="TOC1"/>
            <w:tabs>
              <w:tab w:val="left" w:pos="440"/>
              <w:tab w:val="right" w:leader="dot" w:pos="9800"/>
            </w:tabs>
            <w:rPr>
              <w:rFonts w:asciiTheme="minorHAnsi" w:hAnsiTheme="minorHAnsi" w:cstheme="minorBidi"/>
              <w:noProof/>
              <w:kern w:val="2"/>
              <w14:ligatures w14:val="standardContextual"/>
            </w:rPr>
          </w:pPr>
          <w:hyperlink w:anchor="_Toc201314495" w:history="1">
            <w:r w:rsidRPr="00DA24DA">
              <w:rPr>
                <w:rStyle w:val="Hyperlink"/>
                <w:b/>
                <w:noProof/>
              </w:rPr>
              <w:t>4</w:t>
            </w:r>
            <w:r>
              <w:rPr>
                <w:rFonts w:asciiTheme="minorHAnsi" w:hAnsiTheme="minorHAnsi" w:cstheme="minorBidi"/>
                <w:noProof/>
                <w:kern w:val="2"/>
                <w14:ligatures w14:val="standardContextual"/>
              </w:rPr>
              <w:tab/>
            </w:r>
            <w:r w:rsidRPr="00DA24DA">
              <w:rPr>
                <w:rStyle w:val="Hyperlink"/>
                <w:b/>
                <w:noProof/>
              </w:rPr>
              <w:t>POINT OF CONTACT</w:t>
            </w:r>
            <w:r>
              <w:rPr>
                <w:noProof/>
                <w:webHidden/>
              </w:rPr>
              <w:tab/>
            </w:r>
            <w:r>
              <w:rPr>
                <w:noProof/>
                <w:webHidden/>
              </w:rPr>
              <w:fldChar w:fldCharType="begin"/>
            </w:r>
            <w:r>
              <w:rPr>
                <w:noProof/>
                <w:webHidden/>
              </w:rPr>
              <w:instrText xml:space="preserve"> PAGEREF _Toc201314495 \h </w:instrText>
            </w:r>
            <w:r>
              <w:rPr>
                <w:noProof/>
                <w:webHidden/>
              </w:rPr>
            </w:r>
            <w:r>
              <w:rPr>
                <w:noProof/>
                <w:webHidden/>
              </w:rPr>
              <w:fldChar w:fldCharType="separate"/>
            </w:r>
            <w:r>
              <w:rPr>
                <w:noProof/>
                <w:webHidden/>
              </w:rPr>
              <w:t>2</w:t>
            </w:r>
            <w:r>
              <w:rPr>
                <w:noProof/>
                <w:webHidden/>
              </w:rPr>
              <w:fldChar w:fldCharType="end"/>
            </w:r>
          </w:hyperlink>
        </w:p>
        <w:p w14:paraId="409B6118" w14:textId="50BF47FF" w:rsidR="00CE0E0C" w:rsidRDefault="00CE0E0C">
          <w:pPr>
            <w:pStyle w:val="TOC1"/>
            <w:tabs>
              <w:tab w:val="left" w:pos="440"/>
              <w:tab w:val="right" w:leader="dot" w:pos="9800"/>
            </w:tabs>
            <w:rPr>
              <w:rFonts w:asciiTheme="minorHAnsi" w:hAnsiTheme="minorHAnsi" w:cstheme="minorBidi"/>
              <w:noProof/>
              <w:kern w:val="2"/>
              <w14:ligatures w14:val="standardContextual"/>
            </w:rPr>
          </w:pPr>
          <w:hyperlink w:anchor="_Toc201314496" w:history="1">
            <w:r w:rsidRPr="00DA24DA">
              <w:rPr>
                <w:rStyle w:val="Hyperlink"/>
                <w:b/>
                <w:noProof/>
              </w:rPr>
              <w:t>5</w:t>
            </w:r>
            <w:r>
              <w:rPr>
                <w:rFonts w:asciiTheme="minorHAnsi" w:hAnsiTheme="minorHAnsi" w:cstheme="minorBidi"/>
                <w:noProof/>
                <w:kern w:val="2"/>
                <w14:ligatures w14:val="standardContextual"/>
              </w:rPr>
              <w:tab/>
            </w:r>
            <w:r w:rsidRPr="00DA24DA">
              <w:rPr>
                <w:rStyle w:val="Hyperlink"/>
                <w:b/>
                <w:noProof/>
              </w:rPr>
              <w:t xml:space="preserve">PRE-PROPOSAL CONFERENCE  </w:t>
            </w:r>
            <w:r w:rsidRPr="00DA24DA">
              <w:rPr>
                <w:rStyle w:val="Hyperlink"/>
                <w:noProof/>
              </w:rPr>
              <w:t>N/A</w:t>
            </w:r>
            <w:r>
              <w:rPr>
                <w:noProof/>
                <w:webHidden/>
              </w:rPr>
              <w:tab/>
            </w:r>
            <w:r>
              <w:rPr>
                <w:noProof/>
                <w:webHidden/>
              </w:rPr>
              <w:fldChar w:fldCharType="begin"/>
            </w:r>
            <w:r>
              <w:rPr>
                <w:noProof/>
                <w:webHidden/>
              </w:rPr>
              <w:instrText xml:space="preserve"> PAGEREF _Toc201314496 \h </w:instrText>
            </w:r>
            <w:r>
              <w:rPr>
                <w:noProof/>
                <w:webHidden/>
              </w:rPr>
            </w:r>
            <w:r>
              <w:rPr>
                <w:noProof/>
                <w:webHidden/>
              </w:rPr>
              <w:fldChar w:fldCharType="separate"/>
            </w:r>
            <w:r>
              <w:rPr>
                <w:noProof/>
                <w:webHidden/>
              </w:rPr>
              <w:t>2</w:t>
            </w:r>
            <w:r>
              <w:rPr>
                <w:noProof/>
                <w:webHidden/>
              </w:rPr>
              <w:fldChar w:fldCharType="end"/>
            </w:r>
          </w:hyperlink>
        </w:p>
        <w:p w14:paraId="23E8AD50" w14:textId="236EF785" w:rsidR="00CE0E0C" w:rsidRDefault="00CE0E0C">
          <w:pPr>
            <w:pStyle w:val="TOC1"/>
            <w:tabs>
              <w:tab w:val="left" w:pos="440"/>
              <w:tab w:val="right" w:leader="dot" w:pos="9800"/>
            </w:tabs>
            <w:rPr>
              <w:rFonts w:asciiTheme="minorHAnsi" w:hAnsiTheme="minorHAnsi" w:cstheme="minorBidi"/>
              <w:noProof/>
              <w:kern w:val="2"/>
              <w14:ligatures w14:val="standardContextual"/>
            </w:rPr>
          </w:pPr>
          <w:hyperlink w:anchor="_Toc201314497" w:history="1">
            <w:r w:rsidRPr="00DA24DA">
              <w:rPr>
                <w:rStyle w:val="Hyperlink"/>
                <w:b/>
                <w:noProof/>
              </w:rPr>
              <w:t>6</w:t>
            </w:r>
            <w:r>
              <w:rPr>
                <w:rFonts w:asciiTheme="minorHAnsi" w:hAnsiTheme="minorHAnsi" w:cstheme="minorBidi"/>
                <w:noProof/>
                <w:kern w:val="2"/>
                <w14:ligatures w14:val="standardContextual"/>
              </w:rPr>
              <w:tab/>
            </w:r>
            <w:r w:rsidRPr="00DA24DA">
              <w:rPr>
                <w:rStyle w:val="Hyperlink"/>
                <w:b/>
                <w:noProof/>
              </w:rPr>
              <w:t>QUESTIONS, EXCEPTIONS, AND ADDENDA</w:t>
            </w:r>
            <w:r>
              <w:rPr>
                <w:noProof/>
                <w:webHidden/>
              </w:rPr>
              <w:tab/>
            </w:r>
            <w:r>
              <w:rPr>
                <w:noProof/>
                <w:webHidden/>
              </w:rPr>
              <w:fldChar w:fldCharType="begin"/>
            </w:r>
            <w:r>
              <w:rPr>
                <w:noProof/>
                <w:webHidden/>
              </w:rPr>
              <w:instrText xml:space="preserve"> PAGEREF _Toc201314497 \h </w:instrText>
            </w:r>
            <w:r>
              <w:rPr>
                <w:noProof/>
                <w:webHidden/>
              </w:rPr>
            </w:r>
            <w:r>
              <w:rPr>
                <w:noProof/>
                <w:webHidden/>
              </w:rPr>
              <w:fldChar w:fldCharType="separate"/>
            </w:r>
            <w:r>
              <w:rPr>
                <w:noProof/>
                <w:webHidden/>
              </w:rPr>
              <w:t>2</w:t>
            </w:r>
            <w:r>
              <w:rPr>
                <w:noProof/>
                <w:webHidden/>
              </w:rPr>
              <w:fldChar w:fldCharType="end"/>
            </w:r>
          </w:hyperlink>
        </w:p>
        <w:p w14:paraId="304D9681" w14:textId="6619D7AA" w:rsidR="00CE0E0C" w:rsidRDefault="00CE0E0C">
          <w:pPr>
            <w:pStyle w:val="TOC1"/>
            <w:tabs>
              <w:tab w:val="left" w:pos="440"/>
              <w:tab w:val="right" w:leader="dot" w:pos="9800"/>
            </w:tabs>
            <w:rPr>
              <w:rFonts w:asciiTheme="minorHAnsi" w:hAnsiTheme="minorHAnsi" w:cstheme="minorBidi"/>
              <w:noProof/>
              <w:kern w:val="2"/>
              <w14:ligatures w14:val="standardContextual"/>
            </w:rPr>
          </w:pPr>
          <w:hyperlink w:anchor="_Toc201314498" w:history="1">
            <w:r w:rsidRPr="00DA24DA">
              <w:rPr>
                <w:rStyle w:val="Hyperlink"/>
                <w:b/>
                <w:noProof/>
              </w:rPr>
              <w:t>7</w:t>
            </w:r>
            <w:r>
              <w:rPr>
                <w:rFonts w:asciiTheme="minorHAnsi" w:hAnsiTheme="minorHAnsi" w:cstheme="minorBidi"/>
                <w:noProof/>
                <w:kern w:val="2"/>
                <w14:ligatures w14:val="standardContextual"/>
              </w:rPr>
              <w:tab/>
            </w:r>
            <w:r w:rsidRPr="00DA24DA">
              <w:rPr>
                <w:rStyle w:val="Hyperlink"/>
                <w:b/>
                <w:noProof/>
              </w:rPr>
              <w:t>METHOD OF AWARD</w:t>
            </w:r>
            <w:r>
              <w:rPr>
                <w:noProof/>
                <w:webHidden/>
              </w:rPr>
              <w:tab/>
            </w:r>
            <w:r>
              <w:rPr>
                <w:noProof/>
                <w:webHidden/>
              </w:rPr>
              <w:fldChar w:fldCharType="begin"/>
            </w:r>
            <w:r>
              <w:rPr>
                <w:noProof/>
                <w:webHidden/>
              </w:rPr>
              <w:instrText xml:space="preserve"> PAGEREF _Toc201314498 \h </w:instrText>
            </w:r>
            <w:r>
              <w:rPr>
                <w:noProof/>
                <w:webHidden/>
              </w:rPr>
            </w:r>
            <w:r>
              <w:rPr>
                <w:noProof/>
                <w:webHidden/>
              </w:rPr>
              <w:fldChar w:fldCharType="separate"/>
            </w:r>
            <w:r>
              <w:rPr>
                <w:noProof/>
                <w:webHidden/>
              </w:rPr>
              <w:t>3</w:t>
            </w:r>
            <w:r>
              <w:rPr>
                <w:noProof/>
                <w:webHidden/>
              </w:rPr>
              <w:fldChar w:fldCharType="end"/>
            </w:r>
          </w:hyperlink>
        </w:p>
        <w:p w14:paraId="2B938E6F" w14:textId="260133E0" w:rsidR="00CE0E0C" w:rsidRDefault="00CE0E0C">
          <w:pPr>
            <w:pStyle w:val="TOC1"/>
            <w:tabs>
              <w:tab w:val="left" w:pos="440"/>
              <w:tab w:val="right" w:leader="dot" w:pos="9800"/>
            </w:tabs>
            <w:rPr>
              <w:rFonts w:asciiTheme="minorHAnsi" w:hAnsiTheme="minorHAnsi" w:cstheme="minorBidi"/>
              <w:noProof/>
              <w:kern w:val="2"/>
              <w14:ligatures w14:val="standardContextual"/>
            </w:rPr>
          </w:pPr>
          <w:hyperlink w:anchor="_Toc201314499" w:history="1">
            <w:r w:rsidRPr="00DA24DA">
              <w:rPr>
                <w:rStyle w:val="Hyperlink"/>
                <w:b/>
                <w:noProof/>
              </w:rPr>
              <w:t>8</w:t>
            </w:r>
            <w:r>
              <w:rPr>
                <w:rFonts w:asciiTheme="minorHAnsi" w:hAnsiTheme="minorHAnsi" w:cstheme="minorBidi"/>
                <w:noProof/>
                <w:kern w:val="2"/>
                <w14:ligatures w14:val="standardContextual"/>
              </w:rPr>
              <w:tab/>
            </w:r>
            <w:r w:rsidRPr="00DA24DA">
              <w:rPr>
                <w:rStyle w:val="Hyperlink"/>
                <w:b/>
                <w:noProof/>
              </w:rPr>
              <w:t>DELIVERY AND SUBMITTAL REQUIREMENTS</w:t>
            </w:r>
            <w:r>
              <w:rPr>
                <w:noProof/>
                <w:webHidden/>
              </w:rPr>
              <w:tab/>
            </w:r>
            <w:r>
              <w:rPr>
                <w:noProof/>
                <w:webHidden/>
              </w:rPr>
              <w:fldChar w:fldCharType="begin"/>
            </w:r>
            <w:r>
              <w:rPr>
                <w:noProof/>
                <w:webHidden/>
              </w:rPr>
              <w:instrText xml:space="preserve"> PAGEREF _Toc201314499 \h </w:instrText>
            </w:r>
            <w:r>
              <w:rPr>
                <w:noProof/>
                <w:webHidden/>
              </w:rPr>
            </w:r>
            <w:r>
              <w:rPr>
                <w:noProof/>
                <w:webHidden/>
              </w:rPr>
              <w:fldChar w:fldCharType="separate"/>
            </w:r>
            <w:r>
              <w:rPr>
                <w:noProof/>
                <w:webHidden/>
              </w:rPr>
              <w:t>3</w:t>
            </w:r>
            <w:r>
              <w:rPr>
                <w:noProof/>
                <w:webHidden/>
              </w:rPr>
              <w:fldChar w:fldCharType="end"/>
            </w:r>
          </w:hyperlink>
        </w:p>
        <w:p w14:paraId="66422328" w14:textId="56CBFB4F"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201314492"/>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16AD1302"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CE0E0C">
        <w:rPr>
          <w:b/>
          <w:noProof/>
        </w:rPr>
        <w:t>E-RATE GRANT CONSULTANT</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201314493"/>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21B2454B"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7310E4EC" w14:textId="2B18C49B" w:rsidR="008077B7" w:rsidRDefault="00C27446" w:rsidP="000043F9">
      <w:pPr>
        <w:tabs>
          <w:tab w:val="left" w:pos="1890"/>
        </w:tabs>
        <w:spacing w:after="40" w:line="240" w:lineRule="auto"/>
        <w:ind w:left="1890" w:right="-630" w:hanging="1440"/>
        <w:rPr>
          <w:rStyle w:val="Hyperlink"/>
          <w:color w:val="auto"/>
          <w:u w:val="none"/>
        </w:rPr>
      </w:pPr>
      <w:r w:rsidRPr="000043F9">
        <w:rPr>
          <w:rStyle w:val="Hyperlink"/>
          <w:color w:val="auto"/>
          <w:u w:val="none"/>
        </w:rPr>
        <w:t xml:space="preserve">Exhibit D – </w:t>
      </w:r>
      <w:r w:rsidR="0047403A" w:rsidRPr="000043F9">
        <w:rPr>
          <w:rStyle w:val="Hyperlink"/>
          <w:color w:val="auto"/>
          <w:u w:val="none"/>
        </w:rPr>
        <w:t>Federal Funding Clauses</w:t>
      </w:r>
    </w:p>
    <w:p w14:paraId="742E2252" w14:textId="0304FD52" w:rsidR="005E5F5A" w:rsidRDefault="005E5F5A" w:rsidP="000043F9">
      <w:pPr>
        <w:tabs>
          <w:tab w:val="left" w:pos="1890"/>
        </w:tabs>
        <w:spacing w:after="40" w:line="240" w:lineRule="auto"/>
        <w:ind w:left="1890" w:right="-630" w:hanging="1440"/>
        <w:rPr>
          <w:rStyle w:val="Hyperlink"/>
          <w:color w:val="auto"/>
          <w:u w:val="none"/>
        </w:rPr>
      </w:pPr>
      <w:r>
        <w:rPr>
          <w:rStyle w:val="Hyperlink"/>
          <w:color w:val="auto"/>
          <w:u w:val="none"/>
        </w:rPr>
        <w:t xml:space="preserve">Exhibit E – Sample </w:t>
      </w:r>
      <w:r w:rsidR="00960F51">
        <w:rPr>
          <w:rStyle w:val="Hyperlink"/>
          <w:color w:val="auto"/>
          <w:u w:val="none"/>
        </w:rPr>
        <w:t>Agreement</w:t>
      </w:r>
    </w:p>
    <w:p w14:paraId="6379279A" w14:textId="25900AEA" w:rsidR="005E5F5A" w:rsidRPr="000043F9" w:rsidRDefault="005E5F5A" w:rsidP="000043F9">
      <w:pPr>
        <w:tabs>
          <w:tab w:val="left" w:pos="1890"/>
        </w:tabs>
        <w:spacing w:after="40" w:line="240" w:lineRule="auto"/>
        <w:ind w:left="1890" w:right="-630" w:hanging="1440"/>
      </w:pPr>
      <w:r>
        <w:rPr>
          <w:rStyle w:val="Hyperlink"/>
          <w:color w:val="auto"/>
          <w:u w:val="none"/>
        </w:rPr>
        <w:t>Exhibit F – FCC Eligible Services List 2025</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201314494"/>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ED3583" w14:textId="27FD45F7" w:rsidR="002E3B9E" w:rsidRDefault="002E3B9E" w:rsidP="001876D8">
      <w:pPr>
        <w:spacing w:after="40" w:line="240" w:lineRule="auto"/>
        <w:ind w:left="1454" w:hanging="1004"/>
      </w:pPr>
      <w:r>
        <w:t>Attachment 2 – Pricing Form</w:t>
      </w:r>
    </w:p>
    <w:p w14:paraId="6324CC47" w14:textId="3FFF8708" w:rsidR="00E4742F" w:rsidRPr="000043F9" w:rsidRDefault="00E4742F" w:rsidP="001876D8">
      <w:pPr>
        <w:spacing w:after="40" w:line="240" w:lineRule="auto"/>
        <w:ind w:left="1454" w:hanging="1004"/>
      </w:pPr>
      <w:r w:rsidRPr="000043F9">
        <w:t xml:space="preserve">Attachment </w:t>
      </w:r>
      <w:r w:rsidR="002E3B9E">
        <w:t>3</w:t>
      </w:r>
      <w:r w:rsidRPr="000043F9">
        <w:t xml:space="preserve"> – Team Composition Form</w:t>
      </w:r>
    </w:p>
    <w:p w14:paraId="1348AAB8" w14:textId="21FF0717" w:rsidR="00FC6CD6" w:rsidRDefault="00ED35D6" w:rsidP="001876D8">
      <w:pPr>
        <w:spacing w:after="40" w:line="240" w:lineRule="auto"/>
        <w:ind w:left="1454" w:hanging="1004"/>
      </w:pPr>
      <w:r w:rsidRPr="00A26A21">
        <w:t xml:space="preserve">Attachment </w:t>
      </w:r>
      <w:r w:rsidR="002E3B9E">
        <w:t>4</w:t>
      </w:r>
      <w:r w:rsidRPr="00A26A21">
        <w:t xml:space="preserve"> – </w:t>
      </w:r>
      <w:r w:rsidR="00A26A21" w:rsidRPr="00A26A21">
        <w:t>Reference Form</w:t>
      </w:r>
    </w:p>
    <w:p w14:paraId="4AD4C8FD" w14:textId="0A766FF5" w:rsidR="00B155C4" w:rsidRPr="00A26A21" w:rsidRDefault="00613AC1" w:rsidP="00B155C4">
      <w:pPr>
        <w:spacing w:after="40" w:line="240" w:lineRule="auto"/>
        <w:ind w:left="1454" w:hanging="1004"/>
      </w:pPr>
      <w:r>
        <w:t xml:space="preserve">Attachment </w:t>
      </w:r>
      <w:r w:rsidR="002E3B9E">
        <w:t>5</w:t>
      </w:r>
      <w:r>
        <w:t xml:space="preserve"> – </w:t>
      </w:r>
      <w:r w:rsidR="00B155C4">
        <w:t>Combined Affidavit - Foreign Entities &amp; Human Trafficking</w:t>
      </w:r>
    </w:p>
    <w:p w14:paraId="4CC016CE" w14:textId="48B39562" w:rsidR="002E673F" w:rsidRDefault="002E673F" w:rsidP="002E673F">
      <w:pPr>
        <w:spacing w:after="40" w:line="240" w:lineRule="auto"/>
        <w:ind w:left="1454" w:hanging="1004"/>
      </w:pPr>
      <w:bookmarkStart w:id="9" w:name="_Ref536198671"/>
      <w:bookmarkStart w:id="10" w:name="_Ref536198672"/>
      <w:r w:rsidRPr="00EA61BF">
        <w:t xml:space="preserve">Attachment </w:t>
      </w:r>
      <w:r w:rsidR="002E3B9E">
        <w:t>6</w:t>
      </w:r>
      <w:r w:rsidRPr="00EA61BF">
        <w:t xml:space="preserve"> – </w:t>
      </w:r>
      <w:r w:rsidR="00CF2154">
        <w:t>Drug-Free Workplace Certification</w:t>
      </w:r>
    </w:p>
    <w:p w14:paraId="0037B90A" w14:textId="5F58C404" w:rsidR="002E673F" w:rsidRDefault="002E673F" w:rsidP="002E673F">
      <w:pPr>
        <w:spacing w:after="40" w:line="240" w:lineRule="auto"/>
        <w:ind w:left="1454" w:hanging="1004"/>
      </w:pPr>
      <w:r w:rsidRPr="000043F9">
        <w:t xml:space="preserve">Attachment </w:t>
      </w:r>
      <w:r w:rsidR="002E3B9E">
        <w:t>7</w:t>
      </w:r>
      <w:r w:rsidRPr="000043F9">
        <w:t xml:space="preserve"> – </w:t>
      </w:r>
      <w:r w:rsidR="00CF2154">
        <w:t>Debarment Certification</w:t>
      </w:r>
    </w:p>
    <w:p w14:paraId="74C2687B" w14:textId="0FCEB5C8" w:rsidR="002E673F" w:rsidRDefault="002E673F" w:rsidP="002E673F">
      <w:pPr>
        <w:spacing w:after="40" w:line="240" w:lineRule="auto"/>
        <w:ind w:left="1454" w:hanging="1004"/>
      </w:pPr>
      <w:r w:rsidRPr="00A26A21">
        <w:t xml:space="preserve">Attachment </w:t>
      </w:r>
      <w:r w:rsidR="002E3B9E">
        <w:t>8</w:t>
      </w:r>
      <w:r w:rsidRPr="00A26A21">
        <w:t xml:space="preserve"> – </w:t>
      </w:r>
      <w:r w:rsidR="00CF2154">
        <w:t>Lobbying Certification</w:t>
      </w:r>
    </w:p>
    <w:p w14:paraId="172607AB" w14:textId="6237DE4B" w:rsidR="00CF2154" w:rsidRDefault="00CF2154" w:rsidP="002E673F">
      <w:pPr>
        <w:spacing w:after="40" w:line="240" w:lineRule="auto"/>
        <w:ind w:left="1454" w:hanging="1004"/>
      </w:pPr>
      <w:r>
        <w:t xml:space="preserve">Attachment </w:t>
      </w:r>
      <w:r w:rsidR="002E3B9E">
        <w:t>9</w:t>
      </w:r>
      <w:r>
        <w:t xml:space="preserve"> – Non-Collusion Certification</w:t>
      </w:r>
    </w:p>
    <w:p w14:paraId="0E0D2057" w14:textId="0E650241" w:rsidR="00CF2154" w:rsidRDefault="00CF2154" w:rsidP="002E673F">
      <w:pPr>
        <w:spacing w:after="40" w:line="240" w:lineRule="auto"/>
        <w:ind w:left="1454" w:hanging="1004"/>
      </w:pPr>
      <w:r>
        <w:t xml:space="preserve">Attachment </w:t>
      </w:r>
      <w:r w:rsidR="002E3B9E">
        <w:t>10</w:t>
      </w:r>
      <w:r>
        <w:t xml:space="preserve"> – Public Entity Crime Certification</w:t>
      </w:r>
    </w:p>
    <w:p w14:paraId="4D4B3BA8" w14:textId="77777777" w:rsidR="00911F0D" w:rsidRDefault="00911F0D" w:rsidP="00CF2154">
      <w:pPr>
        <w:pStyle w:val="Heading1"/>
        <w:keepNext w:val="0"/>
        <w:keepLines w:val="0"/>
        <w:widowControl w:val="0"/>
        <w:spacing w:before="120" w:line="240" w:lineRule="auto"/>
        <w:rPr>
          <w:rFonts w:ascii="Times New Roman" w:hAnsi="Times New Roman" w:cs="Times New Roman"/>
          <w:b/>
          <w:color w:val="auto"/>
          <w:sz w:val="24"/>
          <w:szCs w:val="24"/>
        </w:rPr>
      </w:pPr>
      <w:bookmarkStart w:id="11" w:name="_Toc201314495"/>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CF2154">
      <w:pPr>
        <w:widowControl w:val="0"/>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1063655A" w:rsidR="00911F0D" w:rsidRPr="00B73BC0" w:rsidRDefault="00CF2154" w:rsidP="00CF2154">
      <w:pPr>
        <w:widowControl w:val="0"/>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2" w:name="ContractOfficerName"/>
      <w:r>
        <w:rPr>
          <w:bCs/>
        </w:rPr>
        <w:instrText xml:space="preserve"> FORMTEXT </w:instrText>
      </w:r>
      <w:r>
        <w:rPr>
          <w:bCs/>
        </w:rPr>
      </w:r>
      <w:r>
        <w:rPr>
          <w:bCs/>
        </w:rPr>
        <w:fldChar w:fldCharType="separate"/>
      </w:r>
      <w:r w:rsidR="00CE0E0C">
        <w:rPr>
          <w:bCs/>
          <w:noProof/>
        </w:rPr>
        <w:t>Amy Munday</w:t>
      </w:r>
      <w:r>
        <w:rPr>
          <w:bCs/>
        </w:rPr>
        <w:fldChar w:fldCharType="end"/>
      </w:r>
      <w:bookmarkEnd w:id="12"/>
      <w:r w:rsidR="00113873">
        <w:t xml:space="preserve">, </w:t>
      </w:r>
      <w:r w:rsidR="00911F0D" w:rsidRPr="00B73BC0">
        <w:t>Contracting Officer</w:t>
      </w:r>
      <w:r>
        <w:t xml:space="preserve"> II</w:t>
      </w:r>
    </w:p>
    <w:p w14:paraId="55A8453F" w14:textId="77777777" w:rsidR="00911F0D" w:rsidRPr="00B73BC0" w:rsidRDefault="00911F0D" w:rsidP="00CF2154">
      <w:pPr>
        <w:pStyle w:val="NoSpacing"/>
        <w:widowControl w:val="0"/>
        <w:ind w:left="720" w:hanging="270"/>
      </w:pPr>
      <w:r>
        <w:t>Telephone: 352-343</w:t>
      </w:r>
      <w:r w:rsidRPr="00E55C4E">
        <w:t>-9839</w:t>
      </w:r>
    </w:p>
    <w:p w14:paraId="3C0FB4EB" w14:textId="73157259" w:rsidR="00911F0D" w:rsidRPr="00CF2154" w:rsidRDefault="00911F0D" w:rsidP="00CF2154">
      <w:pPr>
        <w:pStyle w:val="NoSpacing"/>
        <w:widowControl w:val="0"/>
        <w:ind w:left="720" w:hanging="270"/>
      </w:pPr>
      <w:r w:rsidRPr="00B73BC0">
        <w:t>E-</w:t>
      </w:r>
      <w:r w:rsidRPr="00CF2154">
        <w:t xml:space="preserve">mail: </w:t>
      </w:r>
      <w:hyperlink r:id="rId11" w:history="1">
        <w:r w:rsidR="00C75EBC" w:rsidRPr="005B1F31">
          <w:rPr>
            <w:rStyle w:val="Hyperlink"/>
          </w:rPr>
          <w:t>Amy.Munday@LakeCountyFL.gov</w:t>
        </w:r>
      </w:hyperlink>
      <w:r w:rsidR="00C75EBC">
        <w:t xml:space="preserve"> </w:t>
      </w:r>
    </w:p>
    <w:p w14:paraId="08A58470" w14:textId="5065CD9A" w:rsidR="000043F9" w:rsidRPr="000043F9" w:rsidRDefault="006E721A" w:rsidP="009E763E">
      <w:pPr>
        <w:pStyle w:val="Heading1"/>
        <w:keepNext w:val="0"/>
        <w:keepLines w:val="0"/>
        <w:widowControl w:val="0"/>
        <w:spacing w:before="120" w:line="240" w:lineRule="auto"/>
      </w:pPr>
      <w:bookmarkStart w:id="13" w:name="_Toc201314496"/>
      <w:r w:rsidRPr="003C3B76">
        <w:rPr>
          <w:rFonts w:ascii="Times New Roman" w:hAnsi="Times New Roman" w:cs="Times New Roman"/>
          <w:b/>
          <w:color w:val="auto"/>
          <w:sz w:val="24"/>
          <w:szCs w:val="24"/>
        </w:rPr>
        <w:t>PRE-</w:t>
      </w:r>
      <w:r w:rsidR="005A38E8" w:rsidRPr="003C3B76">
        <w:rPr>
          <w:rFonts w:ascii="Times New Roman" w:hAnsi="Times New Roman" w:cs="Times New Roman"/>
          <w:b/>
          <w:color w:val="auto"/>
          <w:sz w:val="24"/>
          <w:szCs w:val="24"/>
        </w:rPr>
        <w:t>PROPOSAL</w:t>
      </w:r>
      <w:r w:rsidRPr="003C3B76">
        <w:rPr>
          <w:rFonts w:ascii="Times New Roman" w:hAnsi="Times New Roman" w:cs="Times New Roman"/>
          <w:b/>
          <w:color w:val="auto"/>
          <w:sz w:val="24"/>
          <w:szCs w:val="24"/>
        </w:rPr>
        <w:t xml:space="preserve"> CONFERENCE</w:t>
      </w:r>
      <w:r w:rsidR="00ED1EA8">
        <w:rPr>
          <w:rFonts w:ascii="Times New Roman" w:hAnsi="Times New Roman" w:cs="Times New Roman"/>
          <w:b/>
          <w:color w:val="auto"/>
          <w:sz w:val="24"/>
          <w:szCs w:val="24"/>
        </w:rPr>
        <w:t xml:space="preserve">: </w:t>
      </w:r>
      <w:r w:rsidR="000043F9" w:rsidRPr="003C3B76">
        <w:rPr>
          <w:rFonts w:ascii="Times New Roman" w:hAnsi="Times New Roman" w:cs="Times New Roman"/>
          <w:color w:val="auto"/>
          <w:sz w:val="24"/>
          <w:szCs w:val="24"/>
        </w:rPr>
        <w:t>N/A</w:t>
      </w:r>
      <w:bookmarkEnd w:id="13"/>
    </w:p>
    <w:p w14:paraId="25B75F30" w14:textId="77777777" w:rsidR="00D10667" w:rsidRPr="00D10667" w:rsidRDefault="00D10667" w:rsidP="00CF2154">
      <w:pPr>
        <w:pStyle w:val="Heading1"/>
        <w:keepNext w:val="0"/>
        <w:keepLines w:val="0"/>
        <w:widowControl w:val="0"/>
        <w:spacing w:before="120" w:line="240" w:lineRule="auto"/>
        <w:rPr>
          <w:rFonts w:ascii="Times New Roman" w:hAnsi="Times New Roman" w:cs="Times New Roman"/>
          <w:b/>
          <w:color w:val="auto"/>
          <w:sz w:val="24"/>
          <w:szCs w:val="24"/>
        </w:rPr>
      </w:pPr>
      <w:bookmarkStart w:id="14" w:name="_Toc201314497"/>
      <w:r w:rsidRPr="00D10667">
        <w:rPr>
          <w:rFonts w:ascii="Times New Roman" w:hAnsi="Times New Roman" w:cs="Times New Roman"/>
          <w:b/>
          <w:color w:val="auto"/>
          <w:sz w:val="24"/>
          <w:szCs w:val="24"/>
        </w:rPr>
        <w:t>QUESTIONS, EXCEPTIONS, AND ADDENDA</w:t>
      </w:r>
      <w:bookmarkEnd w:id="14"/>
    </w:p>
    <w:p w14:paraId="7DEDF500" w14:textId="1C2C3172" w:rsidR="00192C46" w:rsidRPr="00192C46" w:rsidRDefault="003F3AF7" w:rsidP="00CF2154">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2"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2FE8B74A" w:rsidR="00192C46" w:rsidRPr="001876D8" w:rsidRDefault="00D10667" w:rsidP="00CF2154">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5E5F5A">
        <w:rPr>
          <w:rFonts w:ascii="Times New Roman" w:hAnsi="Times New Roman" w:cs="Times New Roman"/>
          <w:color w:val="000000" w:themeColor="text1"/>
          <w:sz w:val="24"/>
          <w:szCs w:val="24"/>
        </w:rPr>
        <w:t>4</w:t>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72FF4E1B" w:rsidR="00192C46" w:rsidRDefault="00CD7A41" w:rsidP="00CF2154">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CE0E0C" w:rsidRPr="00CE0E0C">
        <w:rPr>
          <w:rFonts w:ascii="Times New Roman" w:hAnsi="Times New Roman" w:cs="Times New Roman"/>
          <w:color w:val="000000" w:themeColor="text1"/>
          <w:sz w:val="24"/>
          <w:szCs w:val="24"/>
        </w:rPr>
        <w:t>07/15/2025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CF2154">
      <w:pPr>
        <w:pStyle w:val="Heading3"/>
        <w:keepNext w:val="0"/>
        <w:keepLines w:val="0"/>
        <w:widowControl w:val="0"/>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6FD1CD1D" w:rsidR="00880E0A" w:rsidRPr="00192C46" w:rsidRDefault="00880E0A" w:rsidP="00CF2154">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CE0E0C"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w:t>
      </w:r>
      <w:r w:rsidR="00D10667" w:rsidRPr="00192C46">
        <w:rPr>
          <w:rFonts w:ascii="Times New Roman" w:hAnsi="Times New Roman" w:cs="Times New Roman"/>
          <w:color w:val="auto"/>
          <w:sz w:val="24"/>
          <w:szCs w:val="24"/>
        </w:rPr>
        <w:lastRenderedPageBreak/>
        <w:t>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w:t>
      </w:r>
      <w:proofErr w:type="gramStart"/>
      <w:r w:rsidR="00642772">
        <w:rPr>
          <w:rFonts w:ascii="Times New Roman" w:hAnsi="Times New Roman" w:cs="Times New Roman"/>
          <w:color w:val="auto"/>
          <w:sz w:val="24"/>
          <w:szCs w:val="24"/>
        </w:rPr>
        <w:t>of</w:t>
      </w:r>
      <w:proofErr w:type="gramEnd"/>
      <w:r w:rsidR="00642772">
        <w:rPr>
          <w:rFonts w:ascii="Times New Roman" w:hAnsi="Times New Roman" w:cs="Times New Roman"/>
          <w:color w:val="auto"/>
          <w:sz w:val="24"/>
          <w:szCs w:val="24"/>
        </w:rPr>
        <w:t xml:space="preserve">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CF2154">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201314498"/>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CF2154">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CF2154">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 xml:space="preserve">Firm’s </w:t>
      </w:r>
      <w:proofErr w:type="gramStart"/>
      <w:r w:rsidRPr="001876D8">
        <w:rPr>
          <w:rFonts w:ascii="Times New Roman" w:hAnsi="Times New Roman" w:cs="Times New Roman"/>
          <w:color w:val="auto"/>
        </w:rPr>
        <w:t>qualifications;</w:t>
      </w:r>
      <w:proofErr w:type="gramEnd"/>
    </w:p>
    <w:p w14:paraId="75B5AC78" w14:textId="58C903F4" w:rsidR="00265A3B" w:rsidRDefault="00265A3B"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1EBA7DDD" w14:textId="77777777" w:rsidR="009E1528" w:rsidRPr="00642772" w:rsidRDefault="009E1528" w:rsidP="009E152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6F5BB51E" w14:textId="399A7337" w:rsidR="00B7671D" w:rsidRPr="00642772" w:rsidRDefault="00B7671D"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038A9FEB" w:rsidR="00B7671D" w:rsidRPr="00642772" w:rsidRDefault="00B7671D"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Financial Stability</w:t>
      </w:r>
      <w:r w:rsidR="00CE0E0C" w:rsidRPr="00642772">
        <w:rPr>
          <w:rFonts w:ascii="Times New Roman" w:hAnsi="Times New Roman" w:cs="Times New Roman"/>
          <w:color w:val="auto"/>
        </w:rPr>
        <w:t>: Be</w:t>
      </w:r>
      <w:r w:rsidRPr="00642772">
        <w:rPr>
          <w:rFonts w:ascii="Times New Roman" w:hAnsi="Times New Roman" w:cs="Times New Roman"/>
          <w:color w:val="auto"/>
        </w:rPr>
        <w:t xml:space="preserve"> prepared to supply a financial statement upon request, preferably a certified audit of the last available fiscal year.  </w:t>
      </w:r>
    </w:p>
    <w:p w14:paraId="3B82AD59" w14:textId="6FBE1448" w:rsidR="00B7671D" w:rsidRPr="00642772" w:rsidRDefault="00B7671D" w:rsidP="00CF2154">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CF2154">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201314499"/>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2D63B8CC" w:rsidR="007301B2" w:rsidRPr="001876D8" w:rsidRDefault="00131622"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3"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CF2154">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CF2154">
      <w:pPr>
        <w:pStyle w:val="Heading3"/>
        <w:keepNext w:val="0"/>
        <w:keepLines w:val="0"/>
        <w:widowControl w:val="0"/>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CF2154">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CF2154">
      <w:pPr>
        <w:pStyle w:val="ListParagraph"/>
        <w:widowControl w:val="0"/>
        <w:numPr>
          <w:ilvl w:val="0"/>
          <w:numId w:val="5"/>
        </w:numPr>
        <w:spacing w:line="240" w:lineRule="auto"/>
        <w:ind w:left="1800"/>
        <w:jc w:val="both"/>
      </w:pPr>
      <w:r>
        <w:lastRenderedPageBreak/>
        <w:t xml:space="preserve">Firm Profile / Firm History  </w:t>
      </w:r>
    </w:p>
    <w:p w14:paraId="2491F206" w14:textId="18997073" w:rsidR="00C46C82" w:rsidRDefault="00C46C82" w:rsidP="00CF2154">
      <w:pPr>
        <w:pStyle w:val="ListParagraph"/>
        <w:widowControl w:val="0"/>
        <w:numPr>
          <w:ilvl w:val="0"/>
          <w:numId w:val="5"/>
        </w:numPr>
        <w:spacing w:line="240" w:lineRule="auto"/>
        <w:ind w:left="1800"/>
      </w:pPr>
      <w:r>
        <w:t xml:space="preserve">Completed Attachment </w:t>
      </w:r>
      <w:r w:rsidR="002E3B9E">
        <w:t>4</w:t>
      </w:r>
      <w:r>
        <w:t xml:space="preserve"> – R</w:t>
      </w:r>
      <w:r w:rsidRPr="006E721A">
        <w:t xml:space="preserve">eference </w:t>
      </w:r>
      <w:r>
        <w:t>Form</w:t>
      </w:r>
      <w:r w:rsidRPr="006E721A">
        <w:t xml:space="preserve"> </w:t>
      </w:r>
    </w:p>
    <w:p w14:paraId="3B4617BA" w14:textId="621A8444" w:rsidR="00DB4331" w:rsidRPr="00A26A21" w:rsidRDefault="00DB4331" w:rsidP="00CF2154">
      <w:pPr>
        <w:pStyle w:val="ListParagraph"/>
        <w:widowControl w:val="0"/>
        <w:numPr>
          <w:ilvl w:val="0"/>
          <w:numId w:val="5"/>
        </w:numPr>
        <w:spacing w:after="40" w:line="240" w:lineRule="auto"/>
        <w:ind w:left="1800"/>
      </w:pPr>
      <w:r>
        <w:t xml:space="preserve">Completed Attachment </w:t>
      </w:r>
      <w:r w:rsidR="002E3B9E">
        <w:t>5</w:t>
      </w:r>
      <w:r>
        <w:t xml:space="preserve"> – </w:t>
      </w:r>
      <w:r w:rsidR="00062FFB">
        <w:t>Certification of Drugfree Workplace</w:t>
      </w:r>
    </w:p>
    <w:p w14:paraId="7971CC7D" w14:textId="5FC4E856" w:rsidR="0072447D" w:rsidRDefault="0072447D" w:rsidP="00CF2154">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CF2154">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CF2154">
      <w:pPr>
        <w:pStyle w:val="Heading3"/>
        <w:keepNext w:val="0"/>
        <w:keepLines w:val="0"/>
        <w:widowControl w:val="0"/>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CF2154">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CF2154">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002F528D">
        <w:t xml:space="preserve"> </w:t>
      </w:r>
      <w:r w:rsidRPr="004D4023">
        <w:t>registration</w:t>
      </w:r>
      <w:r>
        <w:t>.</w:t>
      </w:r>
    </w:p>
    <w:p w14:paraId="3FBBA420" w14:textId="74DD1FE1" w:rsidR="00577075" w:rsidRDefault="00C9045A" w:rsidP="00CF2154">
      <w:pPr>
        <w:pStyle w:val="ListParagraph"/>
        <w:widowControl w:val="0"/>
        <w:numPr>
          <w:ilvl w:val="0"/>
          <w:numId w:val="5"/>
        </w:numPr>
        <w:spacing w:line="240" w:lineRule="auto"/>
        <w:ind w:left="1800"/>
        <w:jc w:val="both"/>
      </w:pPr>
      <w:r>
        <w:t xml:space="preserve">Proof of </w:t>
      </w:r>
      <w:hyperlink r:id="rId14" w:history="1">
        <w:r>
          <w:rPr>
            <w:rStyle w:val="Hyperlink"/>
          </w:rPr>
          <w:t>Sunbiz.org</w:t>
        </w:r>
      </w:hyperlink>
      <w:r w:rsidR="00577075">
        <w:t xml:space="preserve"> registration </w:t>
      </w:r>
    </w:p>
    <w:p w14:paraId="26D0E705" w14:textId="6E1D48CA" w:rsidR="00C0047C" w:rsidRPr="006E721A" w:rsidRDefault="00801D71" w:rsidP="00CF2154">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2228B442" w14:textId="3ED9E7D2" w:rsidR="00DA7A4C" w:rsidRDefault="00DA7A4C" w:rsidP="00CF2154">
      <w:pPr>
        <w:pStyle w:val="ListParagraph"/>
        <w:widowControl w:val="0"/>
        <w:numPr>
          <w:ilvl w:val="0"/>
          <w:numId w:val="5"/>
        </w:numPr>
        <w:spacing w:line="240" w:lineRule="auto"/>
        <w:ind w:left="1800"/>
        <w:jc w:val="both"/>
      </w:pPr>
      <w:r>
        <w:t xml:space="preserve">Completed Attachment </w:t>
      </w:r>
      <w:r w:rsidR="002E3B9E">
        <w:t>6</w:t>
      </w:r>
      <w:r>
        <w:t xml:space="preserve"> – </w:t>
      </w:r>
      <w:r w:rsidR="00062FFB">
        <w:t>Combined Affidavit – Foreign Entities &amp; Human Trafficking</w:t>
      </w:r>
    </w:p>
    <w:p w14:paraId="6A66393C" w14:textId="60C639C9" w:rsidR="00DA7A4C" w:rsidRDefault="00DA7A4C" w:rsidP="00CF2154">
      <w:pPr>
        <w:pStyle w:val="ListParagraph"/>
        <w:widowControl w:val="0"/>
        <w:numPr>
          <w:ilvl w:val="0"/>
          <w:numId w:val="5"/>
        </w:numPr>
        <w:spacing w:line="240" w:lineRule="auto"/>
        <w:ind w:left="1800"/>
        <w:jc w:val="both"/>
      </w:pPr>
      <w:r>
        <w:t xml:space="preserve">Completed Attachment </w:t>
      </w:r>
      <w:r w:rsidR="002E3B9E">
        <w:t>7</w:t>
      </w:r>
      <w:r>
        <w:t xml:space="preserve"> – Certification Debarment &amp; Suspension</w:t>
      </w:r>
    </w:p>
    <w:p w14:paraId="20F365F5" w14:textId="38C6FAC3" w:rsidR="00DA7A4C" w:rsidRDefault="00DA7A4C" w:rsidP="00CF2154">
      <w:pPr>
        <w:pStyle w:val="ListParagraph"/>
        <w:widowControl w:val="0"/>
        <w:numPr>
          <w:ilvl w:val="0"/>
          <w:numId w:val="5"/>
        </w:numPr>
        <w:spacing w:line="240" w:lineRule="auto"/>
        <w:ind w:left="1800"/>
        <w:jc w:val="both"/>
      </w:pPr>
      <w:r>
        <w:t xml:space="preserve">Completed Attachment </w:t>
      </w:r>
      <w:r w:rsidR="002E3B9E">
        <w:t>8</w:t>
      </w:r>
      <w:r>
        <w:t xml:space="preserve"> – Certification Regarding Lobbying</w:t>
      </w:r>
    </w:p>
    <w:p w14:paraId="0A502B05" w14:textId="3857FF5A" w:rsidR="00DA7A4C" w:rsidRDefault="00DA7A4C" w:rsidP="00CF2154">
      <w:pPr>
        <w:pStyle w:val="ListParagraph"/>
        <w:widowControl w:val="0"/>
        <w:numPr>
          <w:ilvl w:val="0"/>
          <w:numId w:val="5"/>
        </w:numPr>
        <w:spacing w:line="240" w:lineRule="auto"/>
        <w:ind w:left="1800"/>
        <w:jc w:val="both"/>
      </w:pPr>
      <w:r>
        <w:t xml:space="preserve">Completed Attachment </w:t>
      </w:r>
      <w:r w:rsidR="002E3B9E">
        <w:t>9</w:t>
      </w:r>
      <w:r>
        <w:t xml:space="preserve"> – Non-Conclusion Certification </w:t>
      </w:r>
    </w:p>
    <w:p w14:paraId="1BD94F36" w14:textId="0854F24E" w:rsidR="00DA7A4C" w:rsidRDefault="00DA7A4C" w:rsidP="00CF2154">
      <w:pPr>
        <w:pStyle w:val="ListParagraph"/>
        <w:widowControl w:val="0"/>
        <w:numPr>
          <w:ilvl w:val="0"/>
          <w:numId w:val="5"/>
        </w:numPr>
        <w:spacing w:line="240" w:lineRule="auto"/>
        <w:ind w:left="1800"/>
        <w:jc w:val="both"/>
      </w:pPr>
      <w:r>
        <w:t xml:space="preserve">Completed Attachment </w:t>
      </w:r>
      <w:r w:rsidR="002E3B9E">
        <w:t>10</w:t>
      </w:r>
      <w:r>
        <w:t xml:space="preserve"> – Public Entity Crimes Statement</w:t>
      </w:r>
    </w:p>
    <w:p w14:paraId="373B7CCA" w14:textId="5CA78867" w:rsidR="003307B4" w:rsidRDefault="00DB549F" w:rsidP="00CF2154">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CF2154">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Pr="00DA7A4C" w:rsidRDefault="00B035E4" w:rsidP="00CF2154">
      <w:pPr>
        <w:pStyle w:val="ListParagraph"/>
        <w:widowControl w:val="0"/>
        <w:numPr>
          <w:ilvl w:val="0"/>
          <w:numId w:val="5"/>
        </w:numPr>
        <w:spacing w:line="240" w:lineRule="auto"/>
        <w:ind w:left="1800"/>
      </w:pPr>
      <w:r w:rsidRPr="00DA7A4C">
        <w:t>Any Contractor required licenses</w:t>
      </w:r>
    </w:p>
    <w:p w14:paraId="61638098" w14:textId="77777777" w:rsidR="00E4742F" w:rsidRPr="00DA7A4C" w:rsidRDefault="00E4742F" w:rsidP="00CF2154">
      <w:pPr>
        <w:pStyle w:val="Heading3"/>
        <w:keepNext w:val="0"/>
        <w:keepLines w:val="0"/>
        <w:widowControl w:val="0"/>
        <w:ind w:left="1800" w:hanging="810"/>
        <w:rPr>
          <w:rFonts w:ascii="Times New Roman" w:hAnsi="Times New Roman" w:cs="Times New Roman"/>
          <w:b/>
          <w:bCs/>
          <w:color w:val="auto"/>
        </w:rPr>
      </w:pPr>
      <w:r w:rsidRPr="00DA7A4C">
        <w:rPr>
          <w:rFonts w:ascii="Times New Roman" w:hAnsi="Times New Roman" w:cs="Times New Roman"/>
          <w:b/>
          <w:bCs/>
          <w:color w:val="auto"/>
        </w:rPr>
        <w:t>Completed Pricing Sheet OR Subcontractors/Joint Ventures</w:t>
      </w:r>
    </w:p>
    <w:p w14:paraId="3A2FA3AE" w14:textId="44BC2044" w:rsidR="002E3B9E" w:rsidRDefault="002E3B9E" w:rsidP="00CF2154">
      <w:pPr>
        <w:pStyle w:val="ListParagraph"/>
        <w:widowControl w:val="0"/>
        <w:numPr>
          <w:ilvl w:val="0"/>
          <w:numId w:val="5"/>
        </w:numPr>
        <w:spacing w:line="240" w:lineRule="auto"/>
        <w:ind w:left="1800"/>
        <w:jc w:val="both"/>
      </w:pPr>
      <w:r>
        <w:t>Completed Attachment 2 – Pricing Form</w:t>
      </w:r>
    </w:p>
    <w:p w14:paraId="414942ED" w14:textId="7391C496" w:rsidR="00E4742F" w:rsidRPr="00DA7A4C" w:rsidRDefault="00E4742F" w:rsidP="00CF2154">
      <w:pPr>
        <w:pStyle w:val="ListParagraph"/>
        <w:widowControl w:val="0"/>
        <w:numPr>
          <w:ilvl w:val="0"/>
          <w:numId w:val="5"/>
        </w:numPr>
        <w:spacing w:line="240" w:lineRule="auto"/>
        <w:ind w:left="1800"/>
        <w:jc w:val="both"/>
      </w:pPr>
      <w:r w:rsidRPr="00DA7A4C">
        <w:t xml:space="preserve">Completed Attachment </w:t>
      </w:r>
      <w:r w:rsidR="002E3B9E">
        <w:t>3</w:t>
      </w:r>
      <w:r w:rsidRPr="00DA7A4C">
        <w:t xml:space="preserve"> – </w:t>
      </w:r>
      <w:r w:rsidR="00DA7A4C" w:rsidRPr="00DA7A4C">
        <w:t>Tean Composition Form</w:t>
      </w:r>
    </w:p>
    <w:p w14:paraId="329953AB" w14:textId="61C3AADB" w:rsidR="00E4742F" w:rsidRPr="00DA7A4C" w:rsidRDefault="00E4742F" w:rsidP="00CF2154">
      <w:pPr>
        <w:pStyle w:val="ListParagraph"/>
        <w:widowControl w:val="0"/>
        <w:numPr>
          <w:ilvl w:val="0"/>
          <w:numId w:val="5"/>
        </w:numPr>
        <w:spacing w:after="80" w:line="240" w:lineRule="auto"/>
        <w:ind w:left="1800"/>
        <w:contextualSpacing w:val="0"/>
        <w:jc w:val="both"/>
      </w:pPr>
      <w:r w:rsidRPr="00DA7A4C">
        <w:t>Supporting documentation for proposed pricing</w:t>
      </w:r>
      <w:r w:rsidR="002E3B9E">
        <w:t xml:space="preserve"> and billing process for services.</w:t>
      </w:r>
    </w:p>
    <w:p w14:paraId="3F2B8B3B" w14:textId="5BEE84ED" w:rsidR="00E4742F" w:rsidRPr="00DA7A4C" w:rsidRDefault="00E4742F" w:rsidP="00CF2154">
      <w:pPr>
        <w:pStyle w:val="ListParagraph"/>
        <w:widowControl w:val="0"/>
        <w:numPr>
          <w:ilvl w:val="0"/>
          <w:numId w:val="5"/>
        </w:numPr>
        <w:spacing w:after="80" w:line="240" w:lineRule="auto"/>
        <w:ind w:left="1800"/>
        <w:contextualSpacing w:val="0"/>
        <w:jc w:val="both"/>
      </w:pPr>
      <w:r w:rsidRPr="00DA7A4C">
        <w:rPr>
          <w:rFonts w:eastAsia="Times New Roman"/>
        </w:rPr>
        <w:t>List of proposed subcontractors or joint venture arrangements that may be used on the project.</w:t>
      </w:r>
    </w:p>
    <w:p w14:paraId="03135FF0" w14:textId="6BD21964" w:rsidR="0072447D" w:rsidRPr="00DB4331" w:rsidRDefault="0072447D" w:rsidP="00CF2154">
      <w:pPr>
        <w:pStyle w:val="Heading3"/>
        <w:keepNext w:val="0"/>
        <w:keepLines w:val="0"/>
        <w:widowControl w:val="0"/>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65B49AE7" w:rsidR="0072447D" w:rsidRPr="009C7915" w:rsidRDefault="0072447D" w:rsidP="00CF2154">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CF2154">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CF2154">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CF2154">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643940F8" w:rsidR="0072447D" w:rsidRPr="009C7915" w:rsidRDefault="00801D71" w:rsidP="00CF2154">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w:t>
      </w:r>
      <w:r w:rsidR="003C3B76">
        <w:rPr>
          <w:rFonts w:eastAsia="Times New Roman"/>
        </w:rPr>
        <w:t>/</w:t>
      </w:r>
      <w:r w:rsidR="0072447D" w:rsidRPr="009C7915">
        <w:rPr>
          <w:rFonts w:eastAsia="Times New Roman"/>
        </w:rPr>
        <w:t xml:space="preserve">outcome of litigation and proceedings for the previous three (3) years </w:t>
      </w:r>
      <w:r w:rsidR="0072447D">
        <w:rPr>
          <w:rFonts w:eastAsia="Times New Roman"/>
        </w:rPr>
        <w:t>the firm</w:t>
      </w:r>
      <w:r w:rsidR="0072447D" w:rsidRPr="009C7915">
        <w:rPr>
          <w:rFonts w:eastAsia="Times New Roman"/>
        </w:rPr>
        <w:t xml:space="preserve"> has been involved in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CF2154">
      <w:pPr>
        <w:pStyle w:val="Heading3"/>
        <w:keepNext w:val="0"/>
        <w:keepLines w:val="0"/>
        <w:widowControl w:val="0"/>
        <w:ind w:left="1800" w:hanging="810"/>
        <w:jc w:val="both"/>
        <w:rPr>
          <w:b/>
          <w:bCs/>
        </w:rPr>
      </w:pPr>
      <w:r w:rsidRPr="00DB4331">
        <w:rPr>
          <w:rFonts w:ascii="Times New Roman" w:hAnsi="Times New Roman" w:cs="Times New Roman"/>
          <w:b/>
          <w:bCs/>
          <w:color w:val="auto"/>
        </w:rPr>
        <w:lastRenderedPageBreak/>
        <w:t>Other Information</w:t>
      </w:r>
    </w:p>
    <w:p w14:paraId="4ABDC0AF" w14:textId="372B4A78" w:rsidR="00C46C82" w:rsidRPr="00DA7A4C" w:rsidRDefault="00C46C82" w:rsidP="00CF2154">
      <w:pPr>
        <w:pStyle w:val="ListParagraph"/>
        <w:widowControl w:val="0"/>
        <w:numPr>
          <w:ilvl w:val="0"/>
          <w:numId w:val="5"/>
        </w:numPr>
        <w:spacing w:after="0" w:line="240" w:lineRule="auto"/>
        <w:ind w:left="1800"/>
        <w:contextualSpacing w:val="0"/>
        <w:jc w:val="both"/>
      </w:pPr>
      <w:r w:rsidRPr="00DA7A4C">
        <w:t>Include any additional data that Vendor deems pertinent to the understanding and evaluating of the Proposal</w:t>
      </w:r>
    </w:p>
    <w:p w14:paraId="489EFE26" w14:textId="77777777" w:rsidR="00C46C82" w:rsidRPr="00DB4331" w:rsidRDefault="00C46C82" w:rsidP="00CF2154">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1E200AB5" w:rsidR="00C46C82" w:rsidRPr="00DB4331" w:rsidRDefault="00C46C82" w:rsidP="00CF2154">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r w:rsidR="007C5957" w:rsidRPr="00DB4331">
        <w:rPr>
          <w:rFonts w:ascii="Times New Roman" w:hAnsi="Times New Roman" w:cs="Times New Roman"/>
          <w:color w:val="auto"/>
        </w:rPr>
        <w:t>County,</w:t>
      </w:r>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CF2154">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CF2154">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CF2154">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0B471326" w:rsidR="00111E5A" w:rsidRPr="002F528D" w:rsidRDefault="00111E5A" w:rsidP="00CF2154">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5"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CF2154">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CF2154">
      <w:pPr>
        <w:widowControl w:val="0"/>
      </w:pPr>
    </w:p>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64597543"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5E5F5A">
      <w:rPr>
        <w:b/>
        <w:noProof/>
      </w:rPr>
      <w:t>E-RATE GRANT CONSULTANT</w:t>
    </w:r>
    <w:r>
      <w:rPr>
        <w:b/>
        <w:noProof/>
      </w:rPr>
      <w:fldChar w:fldCharType="end"/>
    </w:r>
    <w:r w:rsidR="004A2F82">
      <w:tab/>
    </w:r>
    <w:r w:rsidR="005E5F5A">
      <w:tab/>
    </w:r>
    <w:r w:rsidR="004A2F82">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5E5F5A">
      <w:rPr>
        <w:b/>
        <w:noProof/>
      </w:rPr>
      <w:t>25-524</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043F9"/>
    <w:rsid w:val="00015C1C"/>
    <w:rsid w:val="00022B0A"/>
    <w:rsid w:val="000248E0"/>
    <w:rsid w:val="00033C62"/>
    <w:rsid w:val="00046FBC"/>
    <w:rsid w:val="00062FFB"/>
    <w:rsid w:val="00064F36"/>
    <w:rsid w:val="00072850"/>
    <w:rsid w:val="00074C12"/>
    <w:rsid w:val="00084E10"/>
    <w:rsid w:val="000868E6"/>
    <w:rsid w:val="00094DA0"/>
    <w:rsid w:val="000B6B48"/>
    <w:rsid w:val="000B7E19"/>
    <w:rsid w:val="000C589D"/>
    <w:rsid w:val="000C6875"/>
    <w:rsid w:val="000D14D7"/>
    <w:rsid w:val="000D3DDD"/>
    <w:rsid w:val="000F4D99"/>
    <w:rsid w:val="001035B3"/>
    <w:rsid w:val="001037F6"/>
    <w:rsid w:val="00111B22"/>
    <w:rsid w:val="00111E5A"/>
    <w:rsid w:val="00113873"/>
    <w:rsid w:val="00131622"/>
    <w:rsid w:val="00134AC4"/>
    <w:rsid w:val="00154DCE"/>
    <w:rsid w:val="00167048"/>
    <w:rsid w:val="0016744D"/>
    <w:rsid w:val="0017276D"/>
    <w:rsid w:val="00173653"/>
    <w:rsid w:val="00182AC9"/>
    <w:rsid w:val="001876D8"/>
    <w:rsid w:val="00192C46"/>
    <w:rsid w:val="001A5409"/>
    <w:rsid w:val="001C1575"/>
    <w:rsid w:val="001C3579"/>
    <w:rsid w:val="001D6620"/>
    <w:rsid w:val="001F02C8"/>
    <w:rsid w:val="0021229F"/>
    <w:rsid w:val="002131E2"/>
    <w:rsid w:val="00217D37"/>
    <w:rsid w:val="00222543"/>
    <w:rsid w:val="00225C4E"/>
    <w:rsid w:val="0024162C"/>
    <w:rsid w:val="00265A3B"/>
    <w:rsid w:val="002758DA"/>
    <w:rsid w:val="00282F24"/>
    <w:rsid w:val="00286DDA"/>
    <w:rsid w:val="002A587A"/>
    <w:rsid w:val="002D0840"/>
    <w:rsid w:val="002D16FE"/>
    <w:rsid w:val="002E3B9E"/>
    <w:rsid w:val="002E673F"/>
    <w:rsid w:val="002F1C4D"/>
    <w:rsid w:val="002F528D"/>
    <w:rsid w:val="002F6F64"/>
    <w:rsid w:val="00324ADC"/>
    <w:rsid w:val="003307B4"/>
    <w:rsid w:val="003643AC"/>
    <w:rsid w:val="00381EE3"/>
    <w:rsid w:val="003A196B"/>
    <w:rsid w:val="003A336D"/>
    <w:rsid w:val="003A3C3F"/>
    <w:rsid w:val="003B1DB3"/>
    <w:rsid w:val="003B3059"/>
    <w:rsid w:val="003B59BF"/>
    <w:rsid w:val="003C3B76"/>
    <w:rsid w:val="003D54B0"/>
    <w:rsid w:val="003F280E"/>
    <w:rsid w:val="003F3AF7"/>
    <w:rsid w:val="003F4B99"/>
    <w:rsid w:val="00423694"/>
    <w:rsid w:val="00432AFE"/>
    <w:rsid w:val="004700A4"/>
    <w:rsid w:val="0047403A"/>
    <w:rsid w:val="004812F7"/>
    <w:rsid w:val="00486FB4"/>
    <w:rsid w:val="00490E8C"/>
    <w:rsid w:val="004A2F82"/>
    <w:rsid w:val="004A4405"/>
    <w:rsid w:val="004C0804"/>
    <w:rsid w:val="004C1333"/>
    <w:rsid w:val="004D4023"/>
    <w:rsid w:val="004E3B2D"/>
    <w:rsid w:val="004E3C98"/>
    <w:rsid w:val="004E7A90"/>
    <w:rsid w:val="00525C29"/>
    <w:rsid w:val="005469E4"/>
    <w:rsid w:val="00556D12"/>
    <w:rsid w:val="005621EE"/>
    <w:rsid w:val="00570FE9"/>
    <w:rsid w:val="00577075"/>
    <w:rsid w:val="005A009A"/>
    <w:rsid w:val="005A38E8"/>
    <w:rsid w:val="005C2291"/>
    <w:rsid w:val="005E5F5A"/>
    <w:rsid w:val="00606454"/>
    <w:rsid w:val="00610D28"/>
    <w:rsid w:val="00613AC1"/>
    <w:rsid w:val="0063775B"/>
    <w:rsid w:val="00642772"/>
    <w:rsid w:val="00663601"/>
    <w:rsid w:val="00675934"/>
    <w:rsid w:val="00684CAD"/>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C5957"/>
    <w:rsid w:val="007D3173"/>
    <w:rsid w:val="00801D71"/>
    <w:rsid w:val="00806B49"/>
    <w:rsid w:val="008077B7"/>
    <w:rsid w:val="00821071"/>
    <w:rsid w:val="00836FE9"/>
    <w:rsid w:val="00843676"/>
    <w:rsid w:val="008464B3"/>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4E58"/>
    <w:rsid w:val="00905DE7"/>
    <w:rsid w:val="00911F0D"/>
    <w:rsid w:val="00940E5B"/>
    <w:rsid w:val="00943256"/>
    <w:rsid w:val="0096044A"/>
    <w:rsid w:val="00960F51"/>
    <w:rsid w:val="009657AB"/>
    <w:rsid w:val="00984F04"/>
    <w:rsid w:val="00985A02"/>
    <w:rsid w:val="009905D5"/>
    <w:rsid w:val="009E1528"/>
    <w:rsid w:val="009E1607"/>
    <w:rsid w:val="00A11E89"/>
    <w:rsid w:val="00A26A21"/>
    <w:rsid w:val="00A27AA9"/>
    <w:rsid w:val="00A4134D"/>
    <w:rsid w:val="00A428A8"/>
    <w:rsid w:val="00A55417"/>
    <w:rsid w:val="00A62E4E"/>
    <w:rsid w:val="00A64698"/>
    <w:rsid w:val="00A74093"/>
    <w:rsid w:val="00A963EE"/>
    <w:rsid w:val="00AA42D6"/>
    <w:rsid w:val="00AA570D"/>
    <w:rsid w:val="00AB55C5"/>
    <w:rsid w:val="00AB708B"/>
    <w:rsid w:val="00AD62F1"/>
    <w:rsid w:val="00AE3EEE"/>
    <w:rsid w:val="00AF020B"/>
    <w:rsid w:val="00B035E4"/>
    <w:rsid w:val="00B06746"/>
    <w:rsid w:val="00B06E01"/>
    <w:rsid w:val="00B155C4"/>
    <w:rsid w:val="00B2117C"/>
    <w:rsid w:val="00B21AB9"/>
    <w:rsid w:val="00B223C4"/>
    <w:rsid w:val="00B245CB"/>
    <w:rsid w:val="00B3165C"/>
    <w:rsid w:val="00B40119"/>
    <w:rsid w:val="00B438CD"/>
    <w:rsid w:val="00B62D34"/>
    <w:rsid w:val="00B73BC0"/>
    <w:rsid w:val="00B763FB"/>
    <w:rsid w:val="00B7671D"/>
    <w:rsid w:val="00B77363"/>
    <w:rsid w:val="00BB7093"/>
    <w:rsid w:val="00BB79E8"/>
    <w:rsid w:val="00BD21AC"/>
    <w:rsid w:val="00BD2A59"/>
    <w:rsid w:val="00BD5E5B"/>
    <w:rsid w:val="00C0047C"/>
    <w:rsid w:val="00C0320E"/>
    <w:rsid w:val="00C119EA"/>
    <w:rsid w:val="00C27446"/>
    <w:rsid w:val="00C46C82"/>
    <w:rsid w:val="00C51656"/>
    <w:rsid w:val="00C75EBC"/>
    <w:rsid w:val="00C8312E"/>
    <w:rsid w:val="00C875FA"/>
    <w:rsid w:val="00C9045A"/>
    <w:rsid w:val="00C91FA2"/>
    <w:rsid w:val="00CB692C"/>
    <w:rsid w:val="00CD7A41"/>
    <w:rsid w:val="00CE0E0C"/>
    <w:rsid w:val="00CE5351"/>
    <w:rsid w:val="00CF2154"/>
    <w:rsid w:val="00D10667"/>
    <w:rsid w:val="00D1238E"/>
    <w:rsid w:val="00D3396F"/>
    <w:rsid w:val="00D54859"/>
    <w:rsid w:val="00D73182"/>
    <w:rsid w:val="00D801D4"/>
    <w:rsid w:val="00D97548"/>
    <w:rsid w:val="00DA0F45"/>
    <w:rsid w:val="00DA7A4C"/>
    <w:rsid w:val="00DA7A6C"/>
    <w:rsid w:val="00DB0498"/>
    <w:rsid w:val="00DB4331"/>
    <w:rsid w:val="00DB549F"/>
    <w:rsid w:val="00DB5B6E"/>
    <w:rsid w:val="00DB5D7C"/>
    <w:rsid w:val="00DF58DA"/>
    <w:rsid w:val="00DF63A0"/>
    <w:rsid w:val="00E003E6"/>
    <w:rsid w:val="00E33D1C"/>
    <w:rsid w:val="00E4742F"/>
    <w:rsid w:val="00E55C4E"/>
    <w:rsid w:val="00E6192F"/>
    <w:rsid w:val="00E64030"/>
    <w:rsid w:val="00E819BF"/>
    <w:rsid w:val="00EA61BF"/>
    <w:rsid w:val="00EB1D6A"/>
    <w:rsid w:val="00ED1EA8"/>
    <w:rsid w:val="00ED35D6"/>
    <w:rsid w:val="00ED6929"/>
    <w:rsid w:val="00EF4569"/>
    <w:rsid w:val="00F01E02"/>
    <w:rsid w:val="00F3036D"/>
    <w:rsid w:val="00F455C8"/>
    <w:rsid w:val="00F506B6"/>
    <w:rsid w:val="00F6219E"/>
    <w:rsid w:val="00F76306"/>
    <w:rsid w:val="00F837B8"/>
    <w:rsid w:val="00F9113A"/>
    <w:rsid w:val="00FA6C27"/>
    <w:rsid w:val="00FA743E"/>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Munday@LakeCountyFL.gov"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Munday, Amy</cp:lastModifiedBy>
  <cp:revision>63</cp:revision>
  <dcterms:created xsi:type="dcterms:W3CDTF">2020-05-26T15:40:00Z</dcterms:created>
  <dcterms:modified xsi:type="dcterms:W3CDTF">2025-06-20T17:29:00Z</dcterms:modified>
  <cp:contentStatus/>
</cp:coreProperties>
</file>