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1D684A0" w14:textId="77777777" w:rsidR="00430EDF" w:rsidRDefault="00430EDF" w:rsidP="00D258A9">
      <w:pPr>
        <w:tabs>
          <w:tab w:val="left" w:pos="7020"/>
        </w:tabs>
        <w:rPr>
          <w:b/>
          <w:szCs w:val="24"/>
        </w:rPr>
      </w:pPr>
    </w:p>
    <w:p w14:paraId="5E2E8274" w14:textId="0997EAEB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D15556">
        <w:rPr>
          <w:bCs/>
          <w:szCs w:val="24"/>
        </w:rPr>
        <w:t>Green Mountain Scenic Overlook &amp; Trailhead – Second Observation Tower (rebid)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9B3095" w:rsidRPr="001A46D6">
        <w:rPr>
          <w:szCs w:val="24"/>
        </w:rPr>
        <w:t>0</w:t>
      </w:r>
      <w:r w:rsidR="00AA7752">
        <w:rPr>
          <w:szCs w:val="24"/>
        </w:rPr>
        <w:t>9</w:t>
      </w:r>
      <w:r w:rsidR="00430EDF" w:rsidRPr="001A46D6">
        <w:rPr>
          <w:szCs w:val="24"/>
        </w:rPr>
        <w:t>/</w:t>
      </w:r>
      <w:r w:rsidR="00AA7752">
        <w:rPr>
          <w:szCs w:val="24"/>
        </w:rPr>
        <w:t>02</w:t>
      </w:r>
      <w:r w:rsidR="009B3095" w:rsidRPr="001A46D6">
        <w:rPr>
          <w:szCs w:val="24"/>
        </w:rPr>
        <w:t>/2025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4D9E6517" w:rsidR="00B60E88" w:rsidRDefault="00271D07" w:rsidP="00E230FD">
      <w:pPr>
        <w:pStyle w:val="Default"/>
        <w:tabs>
          <w:tab w:val="left" w:pos="360"/>
        </w:tabs>
        <w:spacing w:after="240"/>
        <w:ind w:left="360"/>
        <w:jc w:val="center"/>
        <w:rPr>
          <w:b/>
          <w:bCs/>
        </w:rPr>
      </w:pPr>
      <w:r w:rsidRPr="00E230FD">
        <w:rPr>
          <w:b/>
          <w:bCs/>
        </w:rPr>
        <w:t>THIS ADDENDUM CHANGE</w:t>
      </w:r>
      <w:r w:rsidR="00E230FD" w:rsidRPr="00E230FD">
        <w:rPr>
          <w:b/>
          <w:bCs/>
        </w:rPr>
        <w:t>S</w:t>
      </w:r>
      <w:r w:rsidRPr="00E230FD">
        <w:rPr>
          <w:b/>
          <w:bCs/>
        </w:rPr>
        <w:t xml:space="preserve"> THE DATE FOR RECEIPT OF PROPOSALS</w:t>
      </w:r>
      <w:r w:rsidR="00E230FD" w:rsidRPr="00E230FD">
        <w:rPr>
          <w:b/>
          <w:bCs/>
        </w:rPr>
        <w:t xml:space="preserve"> FROM 0</w:t>
      </w:r>
      <w:r w:rsidR="00AA7752">
        <w:rPr>
          <w:b/>
          <w:bCs/>
        </w:rPr>
        <w:t>9</w:t>
      </w:r>
      <w:r w:rsidR="00E230FD" w:rsidRPr="00E230FD">
        <w:rPr>
          <w:b/>
          <w:bCs/>
        </w:rPr>
        <w:t>/</w:t>
      </w:r>
      <w:r w:rsidR="00AA7752">
        <w:rPr>
          <w:b/>
          <w:bCs/>
        </w:rPr>
        <w:t>03</w:t>
      </w:r>
      <w:r w:rsidR="002641FE">
        <w:rPr>
          <w:b/>
          <w:bCs/>
        </w:rPr>
        <w:t>/</w:t>
      </w:r>
      <w:r w:rsidR="002641FE" w:rsidRPr="00C35B8E">
        <w:rPr>
          <w:b/>
          <w:bCs/>
        </w:rPr>
        <w:t>2025</w:t>
      </w:r>
      <w:r w:rsidR="00E230FD" w:rsidRPr="00C35B8E">
        <w:rPr>
          <w:b/>
          <w:bCs/>
        </w:rPr>
        <w:t xml:space="preserve"> TO 0</w:t>
      </w:r>
      <w:r w:rsidR="001A46D6">
        <w:rPr>
          <w:b/>
          <w:bCs/>
        </w:rPr>
        <w:t>9</w:t>
      </w:r>
      <w:r w:rsidR="00E230FD" w:rsidRPr="00C35B8E">
        <w:rPr>
          <w:b/>
          <w:bCs/>
        </w:rPr>
        <w:t>/</w:t>
      </w:r>
      <w:r w:rsidR="001A46D6">
        <w:rPr>
          <w:b/>
          <w:bCs/>
        </w:rPr>
        <w:t>0</w:t>
      </w:r>
      <w:r w:rsidR="00281FCF">
        <w:rPr>
          <w:b/>
          <w:bCs/>
        </w:rPr>
        <w:t>9</w:t>
      </w:r>
      <w:r w:rsidR="002641FE" w:rsidRPr="00C35B8E">
        <w:rPr>
          <w:b/>
          <w:bCs/>
        </w:rPr>
        <w:t>/2025.</w:t>
      </w:r>
    </w:p>
    <w:p w14:paraId="7B122AE3" w14:textId="56EC964C" w:rsidR="00E4308C" w:rsidRDefault="00E4308C" w:rsidP="009F731C">
      <w:pPr>
        <w:pStyle w:val="Default"/>
        <w:tabs>
          <w:tab w:val="left" w:pos="360"/>
        </w:tabs>
        <w:spacing w:after="240"/>
        <w:rPr>
          <w:b/>
          <w:bCs/>
        </w:rPr>
      </w:pPr>
      <w:r>
        <w:rPr>
          <w:b/>
          <w:bCs/>
        </w:rPr>
        <w:t>QUESTIONS / RESPONSES:</w:t>
      </w:r>
    </w:p>
    <w:p w14:paraId="0F2F86E9" w14:textId="4E86FC59" w:rsidR="00AA7752" w:rsidRPr="00AA7752" w:rsidRDefault="009E1C74" w:rsidP="00AA7752">
      <w:pPr>
        <w:ind w:left="720" w:hanging="720"/>
        <w:jc w:val="both"/>
        <w:rPr>
          <w:snapToGrid/>
        </w:rPr>
      </w:pPr>
      <w:r w:rsidRPr="00AA7752">
        <w:rPr>
          <w:color w:val="000000" w:themeColor="text1"/>
          <w:bdr w:val="none" w:sz="0" w:space="0" w:color="auto" w:frame="1"/>
        </w:rPr>
        <w:t>Q</w:t>
      </w:r>
      <w:r w:rsidR="00AA7752" w:rsidRPr="00AA7752">
        <w:rPr>
          <w:color w:val="000000" w:themeColor="text1"/>
          <w:bdr w:val="none" w:sz="0" w:space="0" w:color="auto" w:frame="1"/>
        </w:rPr>
        <w:t>11</w:t>
      </w:r>
      <w:r w:rsidRPr="00AA7752">
        <w:rPr>
          <w:color w:val="000000" w:themeColor="text1"/>
          <w:bdr w:val="none" w:sz="0" w:space="0" w:color="auto" w:frame="1"/>
        </w:rPr>
        <w:t>.</w:t>
      </w:r>
      <w:r w:rsidRPr="00AA7752">
        <w:rPr>
          <w:color w:val="000000" w:themeColor="text1"/>
          <w:bdr w:val="none" w:sz="0" w:space="0" w:color="auto" w:frame="1"/>
        </w:rPr>
        <w:tab/>
      </w:r>
      <w:r w:rsidR="00AA7752" w:rsidRPr="00AA7752">
        <w:rPr>
          <w:color w:val="000000" w:themeColor="text1"/>
          <w:bdr w:val="none" w:sz="0" w:space="0" w:color="auto" w:frame="1"/>
        </w:rPr>
        <w:t xml:space="preserve">After running </w:t>
      </w:r>
      <w:r w:rsidR="00AA7752" w:rsidRPr="00AA7752">
        <w:t xml:space="preserve">some analysis on the </w:t>
      </w:r>
      <w:proofErr w:type="gramStart"/>
      <w:r w:rsidR="00AA7752" w:rsidRPr="00AA7752">
        <w:t>reactions</w:t>
      </w:r>
      <w:proofErr w:type="gramEnd"/>
      <w:r w:rsidR="00AA7752" w:rsidRPr="00AA7752">
        <w:t xml:space="preserve"> we believe we can make </w:t>
      </w:r>
      <w:proofErr w:type="spellStart"/>
      <w:r w:rsidR="00AA7752" w:rsidRPr="00AA7752">
        <w:t>helicals</w:t>
      </w:r>
      <w:proofErr w:type="spellEnd"/>
      <w:r w:rsidR="00AA7752" w:rsidRPr="00AA7752">
        <w:t xml:space="preserve"> work for the </w:t>
      </w:r>
      <w:proofErr w:type="gramStart"/>
      <w:r w:rsidR="00AA7752" w:rsidRPr="00AA7752">
        <w:t>foundation</w:t>
      </w:r>
      <w:proofErr w:type="gramEnd"/>
      <w:r w:rsidR="00AA7752" w:rsidRPr="00AA7752">
        <w:t xml:space="preserve"> but it will require the concrete footing to be redesigned. </w:t>
      </w:r>
      <w:proofErr w:type="gramStart"/>
      <w:r w:rsidR="00AA7752" w:rsidRPr="00AA7752">
        <w:t>Basically</w:t>
      </w:r>
      <w:proofErr w:type="gramEnd"/>
      <w:r w:rsidR="00AA7752" w:rsidRPr="00AA7752">
        <w:t xml:space="preserve"> the concrete footings are too small for us to fit the </w:t>
      </w:r>
      <w:proofErr w:type="spellStart"/>
      <w:r w:rsidR="00AA7752" w:rsidRPr="00AA7752">
        <w:t>helicals</w:t>
      </w:r>
      <w:proofErr w:type="spellEnd"/>
      <w:r w:rsidR="00AA7752" w:rsidRPr="00AA7752">
        <w:t xml:space="preserve"> required to achieve the lateral loading. Additional </w:t>
      </w:r>
      <w:proofErr w:type="spellStart"/>
      <w:r w:rsidR="00AA7752" w:rsidRPr="00AA7752">
        <w:t>helicals</w:t>
      </w:r>
      <w:proofErr w:type="spellEnd"/>
      <w:r w:rsidR="00AA7752" w:rsidRPr="00AA7752">
        <w:t xml:space="preserve"> will need to be added </w:t>
      </w:r>
      <w:proofErr w:type="gramStart"/>
      <w:r w:rsidR="00AA7752" w:rsidRPr="00AA7752">
        <w:t>on</w:t>
      </w:r>
      <w:proofErr w:type="gramEnd"/>
      <w:r w:rsidR="00AA7752" w:rsidRPr="00AA7752">
        <w:t xml:space="preserve"> </w:t>
      </w:r>
      <w:proofErr w:type="gramStart"/>
      <w:r w:rsidR="00AA7752" w:rsidRPr="00AA7752">
        <w:t>a batter</w:t>
      </w:r>
      <w:proofErr w:type="gramEnd"/>
      <w:r w:rsidR="00AA7752" w:rsidRPr="00AA7752">
        <w:t xml:space="preserve"> to make this work. We are thinking of one large mat slab then configuring the </w:t>
      </w:r>
      <w:proofErr w:type="spellStart"/>
      <w:r w:rsidR="00AA7752" w:rsidRPr="00AA7752">
        <w:t>helicals</w:t>
      </w:r>
      <w:proofErr w:type="spellEnd"/>
      <w:r w:rsidR="00AA7752" w:rsidRPr="00AA7752">
        <w:t xml:space="preserve"> to the large slab.</w:t>
      </w:r>
      <w:r w:rsidR="00AA7752" w:rsidRPr="00AA7752">
        <w:t xml:space="preserve"> Is this acceptable?</w:t>
      </w:r>
    </w:p>
    <w:p w14:paraId="6B7B81AC" w14:textId="77777777" w:rsidR="009E1C74" w:rsidRPr="00AA7752" w:rsidRDefault="009E1C74" w:rsidP="009E1C7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</w:p>
    <w:p w14:paraId="44B43E23" w14:textId="7FD441FA" w:rsidR="00AA7752" w:rsidRPr="00AA7752" w:rsidRDefault="009E1C74" w:rsidP="00AA7752">
      <w:pPr>
        <w:ind w:left="720" w:hanging="720"/>
        <w:jc w:val="both"/>
        <w:rPr>
          <w:snapToGrid/>
          <w:color w:val="FF0000"/>
        </w:rPr>
      </w:pPr>
      <w:r w:rsidRPr="00AA7752">
        <w:rPr>
          <w:color w:val="000000" w:themeColor="text1"/>
          <w:bdr w:val="none" w:sz="0" w:space="0" w:color="auto" w:frame="1"/>
        </w:rPr>
        <w:t>R</w:t>
      </w:r>
      <w:r w:rsidR="00AA7752" w:rsidRPr="00AA7752">
        <w:rPr>
          <w:color w:val="000000" w:themeColor="text1"/>
          <w:bdr w:val="none" w:sz="0" w:space="0" w:color="auto" w:frame="1"/>
        </w:rPr>
        <w:t>11</w:t>
      </w:r>
      <w:r w:rsidRPr="00AA7752">
        <w:rPr>
          <w:color w:val="000000" w:themeColor="text1"/>
          <w:bdr w:val="none" w:sz="0" w:space="0" w:color="auto" w:frame="1"/>
        </w:rPr>
        <w:t>.</w:t>
      </w:r>
      <w:r w:rsidRPr="00AA7752">
        <w:rPr>
          <w:color w:val="000000" w:themeColor="text1"/>
          <w:bdr w:val="none" w:sz="0" w:space="0" w:color="auto" w:frame="1"/>
        </w:rPr>
        <w:tab/>
      </w:r>
      <w:r w:rsidR="00AA7752" w:rsidRPr="00AA7752">
        <w:rPr>
          <w:color w:val="000000" w:themeColor="text1"/>
        </w:rPr>
        <w:t xml:space="preserve">A mat foundation as designed by the Contractor’s delegated Eng. Will be acceptable so long as it follows the design criteria and loading requirements provided by the Structural drawings. </w:t>
      </w:r>
      <w:proofErr w:type="gramStart"/>
      <w:r w:rsidR="00AA7752" w:rsidRPr="00AA7752">
        <w:rPr>
          <w:color w:val="000000" w:themeColor="text1"/>
        </w:rPr>
        <w:t>Contractor</w:t>
      </w:r>
      <w:proofErr w:type="gramEnd"/>
      <w:r w:rsidR="00AA7752" w:rsidRPr="00AA7752">
        <w:rPr>
          <w:color w:val="000000" w:themeColor="text1"/>
        </w:rPr>
        <w:t xml:space="preserve"> shall be responsible for a complete foundation design (including bolts, piles, foundation and any associated items). Contractor to provide calculations signed / sealed from the delegated Structural Engineer as part of the shop drawing review process during construction. As a clarification, Contractor must include in their bid pricing any cost associated with the redesigning and construction of the concrete footings and helical piles. Contractor to waive any claims </w:t>
      </w:r>
      <w:proofErr w:type="gramStart"/>
      <w:r w:rsidR="00AA7752" w:rsidRPr="00AA7752">
        <w:rPr>
          <w:color w:val="000000" w:themeColor="text1"/>
        </w:rPr>
        <w:t>and also</w:t>
      </w:r>
      <w:proofErr w:type="gramEnd"/>
      <w:r w:rsidR="00AA7752" w:rsidRPr="00AA7752">
        <w:rPr>
          <w:color w:val="000000" w:themeColor="text1"/>
        </w:rPr>
        <w:t xml:space="preserve"> be responsible for any additional costs caused by the redesigning of the concrete footings and helical piles which may subsequently affect other components of the proposed improvements included under this project.</w:t>
      </w:r>
    </w:p>
    <w:p w14:paraId="6B4B9A5F" w14:textId="77777777" w:rsidR="00EA1F05" w:rsidRPr="00AA7752" w:rsidRDefault="00EA1F05" w:rsidP="00AA7752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lastRenderedPageBreak/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705E" w14:textId="77777777" w:rsidR="007C6606" w:rsidRDefault="007C6606">
      <w:r>
        <w:separator/>
      </w:r>
    </w:p>
  </w:endnote>
  <w:endnote w:type="continuationSeparator" w:id="0">
    <w:p w14:paraId="5229541B" w14:textId="77777777" w:rsidR="007C6606" w:rsidRDefault="007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9791" w14:textId="77777777" w:rsidR="007C6606" w:rsidRDefault="007C6606">
      <w:r>
        <w:separator/>
      </w:r>
    </w:p>
  </w:footnote>
  <w:footnote w:type="continuationSeparator" w:id="0">
    <w:p w14:paraId="7C32269E" w14:textId="77777777" w:rsidR="007C6606" w:rsidRDefault="007C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722A9BB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AA7752">
      <w:rPr>
        <w:b/>
        <w:bCs/>
      </w:rPr>
      <w:t>6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DA4DE3">
      <w:rPr>
        <w:b/>
        <w:bCs/>
      </w:rPr>
      <w:t>5</w:t>
    </w:r>
    <w:r w:rsidR="00EA1F05" w:rsidRPr="00EA1F05">
      <w:rPr>
        <w:b/>
        <w:bCs/>
      </w:rPr>
      <w:t>-</w:t>
    </w:r>
    <w:r w:rsidR="009B3095">
      <w:rPr>
        <w:b/>
        <w:bCs/>
      </w:rPr>
      <w:t>447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0B"/>
    <w:multiLevelType w:val="hybridMultilevel"/>
    <w:tmpl w:val="76762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2437"/>
    <w:multiLevelType w:val="hybridMultilevel"/>
    <w:tmpl w:val="F61E8FCA"/>
    <w:lvl w:ilvl="0" w:tplc="F796EC2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41012C"/>
    <w:multiLevelType w:val="hybridMultilevel"/>
    <w:tmpl w:val="3E1AE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C6C"/>
    <w:multiLevelType w:val="hybridMultilevel"/>
    <w:tmpl w:val="10F61D82"/>
    <w:lvl w:ilvl="0" w:tplc="12F6BA64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10F3273"/>
    <w:multiLevelType w:val="hybridMultilevel"/>
    <w:tmpl w:val="8BC4759A"/>
    <w:lvl w:ilvl="0" w:tplc="57D62BF4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FA3"/>
    <w:multiLevelType w:val="hybridMultilevel"/>
    <w:tmpl w:val="1CC4F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D9187D"/>
    <w:multiLevelType w:val="hybridMultilevel"/>
    <w:tmpl w:val="B7548B3E"/>
    <w:lvl w:ilvl="0" w:tplc="1FC297A2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F7FAB"/>
    <w:multiLevelType w:val="hybridMultilevel"/>
    <w:tmpl w:val="B428FD24"/>
    <w:lvl w:ilvl="0" w:tplc="09EA9982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color w:val="00B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410A9"/>
    <w:multiLevelType w:val="multilevel"/>
    <w:tmpl w:val="960271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2678"/>
    <w:multiLevelType w:val="hybridMultilevel"/>
    <w:tmpl w:val="495CC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CE730B"/>
    <w:multiLevelType w:val="hybridMultilevel"/>
    <w:tmpl w:val="104A506C"/>
    <w:lvl w:ilvl="0" w:tplc="B2002162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62D71157"/>
    <w:multiLevelType w:val="hybridMultilevel"/>
    <w:tmpl w:val="73CA656A"/>
    <w:lvl w:ilvl="0" w:tplc="4232EF1A">
      <w:start w:val="5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F0472"/>
    <w:multiLevelType w:val="hybridMultilevel"/>
    <w:tmpl w:val="73C25CE6"/>
    <w:lvl w:ilvl="0" w:tplc="6EEE3B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5"/>
  </w:num>
  <w:num w:numId="2" w16cid:durableId="19864184">
    <w:abstractNumId w:val="20"/>
  </w:num>
  <w:num w:numId="3" w16cid:durableId="1569223518">
    <w:abstractNumId w:val="18"/>
  </w:num>
  <w:num w:numId="4" w16cid:durableId="584000639">
    <w:abstractNumId w:val="21"/>
  </w:num>
  <w:num w:numId="5" w16cid:durableId="489567764">
    <w:abstractNumId w:val="6"/>
  </w:num>
  <w:num w:numId="6" w16cid:durableId="445973893">
    <w:abstractNumId w:val="13"/>
  </w:num>
  <w:num w:numId="7" w16cid:durableId="1036589449">
    <w:abstractNumId w:val="11"/>
  </w:num>
  <w:num w:numId="8" w16cid:durableId="767965953">
    <w:abstractNumId w:val="15"/>
  </w:num>
  <w:num w:numId="9" w16cid:durableId="1435591811">
    <w:abstractNumId w:val="8"/>
  </w:num>
  <w:num w:numId="10" w16cid:durableId="1890261397">
    <w:abstractNumId w:val="7"/>
  </w:num>
  <w:num w:numId="11" w16cid:durableId="828788681">
    <w:abstractNumId w:val="2"/>
  </w:num>
  <w:num w:numId="12" w16cid:durableId="1798716577">
    <w:abstractNumId w:val="0"/>
  </w:num>
  <w:num w:numId="13" w16cid:durableId="696976748">
    <w:abstractNumId w:val="19"/>
  </w:num>
  <w:num w:numId="14" w16cid:durableId="1879272582">
    <w:abstractNumId w:val="14"/>
  </w:num>
  <w:num w:numId="15" w16cid:durableId="249125813">
    <w:abstractNumId w:val="1"/>
  </w:num>
  <w:num w:numId="16" w16cid:durableId="1038506704">
    <w:abstractNumId w:val="4"/>
  </w:num>
  <w:num w:numId="17" w16cid:durableId="874997508">
    <w:abstractNumId w:val="16"/>
  </w:num>
  <w:num w:numId="18" w16cid:durableId="530923143">
    <w:abstractNumId w:val="3"/>
  </w:num>
  <w:num w:numId="19" w16cid:durableId="549002478">
    <w:abstractNumId w:val="10"/>
  </w:num>
  <w:num w:numId="20" w16cid:durableId="707218747">
    <w:abstractNumId w:val="9"/>
  </w:num>
  <w:num w:numId="21" w16cid:durableId="829717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2168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3/rT8xybJy9XVG1QMR22jNeykPyiatXPRBtUK8oRo+kJ1YMvoCAyeIDqC5LEQ1NymXos1GxmdFGVB0qpKjV5w==" w:salt="gq9X/8gOsTYOa31TXuuW6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34CC1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1026"/>
    <w:rsid w:val="001167AC"/>
    <w:rsid w:val="001252A5"/>
    <w:rsid w:val="00125D8C"/>
    <w:rsid w:val="00132B21"/>
    <w:rsid w:val="00140EBE"/>
    <w:rsid w:val="00160D8F"/>
    <w:rsid w:val="001830C8"/>
    <w:rsid w:val="001841B5"/>
    <w:rsid w:val="00187610"/>
    <w:rsid w:val="00196E04"/>
    <w:rsid w:val="001A46D6"/>
    <w:rsid w:val="001B0446"/>
    <w:rsid w:val="001B54C3"/>
    <w:rsid w:val="001B5893"/>
    <w:rsid w:val="001C5C76"/>
    <w:rsid w:val="001D0E81"/>
    <w:rsid w:val="001D2C80"/>
    <w:rsid w:val="001D4B2B"/>
    <w:rsid w:val="001E5AC9"/>
    <w:rsid w:val="001F0E52"/>
    <w:rsid w:val="001F5985"/>
    <w:rsid w:val="001F757A"/>
    <w:rsid w:val="002053F0"/>
    <w:rsid w:val="00224BFC"/>
    <w:rsid w:val="002315C6"/>
    <w:rsid w:val="002320AE"/>
    <w:rsid w:val="00241DF8"/>
    <w:rsid w:val="002421D8"/>
    <w:rsid w:val="002460D7"/>
    <w:rsid w:val="002536F8"/>
    <w:rsid w:val="0025668B"/>
    <w:rsid w:val="002641FE"/>
    <w:rsid w:val="00271D07"/>
    <w:rsid w:val="002735DD"/>
    <w:rsid w:val="0027455F"/>
    <w:rsid w:val="002763BF"/>
    <w:rsid w:val="002815E8"/>
    <w:rsid w:val="00281FCF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51264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30EDF"/>
    <w:rsid w:val="004608E6"/>
    <w:rsid w:val="00464CAE"/>
    <w:rsid w:val="00467D9A"/>
    <w:rsid w:val="0048032D"/>
    <w:rsid w:val="004B1918"/>
    <w:rsid w:val="004C3C70"/>
    <w:rsid w:val="004E3EE4"/>
    <w:rsid w:val="0050375E"/>
    <w:rsid w:val="00504844"/>
    <w:rsid w:val="005055D3"/>
    <w:rsid w:val="00517FFC"/>
    <w:rsid w:val="00523D30"/>
    <w:rsid w:val="00525414"/>
    <w:rsid w:val="00525FD8"/>
    <w:rsid w:val="0052661D"/>
    <w:rsid w:val="00556155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46824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40BC6"/>
    <w:rsid w:val="00783163"/>
    <w:rsid w:val="00785DA3"/>
    <w:rsid w:val="007A5299"/>
    <w:rsid w:val="007B05F6"/>
    <w:rsid w:val="007C6606"/>
    <w:rsid w:val="007F6F6F"/>
    <w:rsid w:val="00801C61"/>
    <w:rsid w:val="0080285B"/>
    <w:rsid w:val="0080437C"/>
    <w:rsid w:val="00804ECA"/>
    <w:rsid w:val="00807860"/>
    <w:rsid w:val="00830EBE"/>
    <w:rsid w:val="00831988"/>
    <w:rsid w:val="00834596"/>
    <w:rsid w:val="00837F13"/>
    <w:rsid w:val="008428B7"/>
    <w:rsid w:val="00845236"/>
    <w:rsid w:val="00855896"/>
    <w:rsid w:val="0087510B"/>
    <w:rsid w:val="008762A3"/>
    <w:rsid w:val="00884FB7"/>
    <w:rsid w:val="00886B8F"/>
    <w:rsid w:val="008933CB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6045F"/>
    <w:rsid w:val="00992C79"/>
    <w:rsid w:val="00997447"/>
    <w:rsid w:val="009A0713"/>
    <w:rsid w:val="009A5699"/>
    <w:rsid w:val="009A68A8"/>
    <w:rsid w:val="009B3095"/>
    <w:rsid w:val="009C0C09"/>
    <w:rsid w:val="009D2D83"/>
    <w:rsid w:val="009D66F5"/>
    <w:rsid w:val="009E1C74"/>
    <w:rsid w:val="009E2A73"/>
    <w:rsid w:val="009E4371"/>
    <w:rsid w:val="009E4D9A"/>
    <w:rsid w:val="009F6C19"/>
    <w:rsid w:val="009F731C"/>
    <w:rsid w:val="00A07B66"/>
    <w:rsid w:val="00A24F95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A7752"/>
    <w:rsid w:val="00AD4A23"/>
    <w:rsid w:val="00AE7A18"/>
    <w:rsid w:val="00B06370"/>
    <w:rsid w:val="00B0749A"/>
    <w:rsid w:val="00B07A2C"/>
    <w:rsid w:val="00B07A7F"/>
    <w:rsid w:val="00B517FF"/>
    <w:rsid w:val="00B52144"/>
    <w:rsid w:val="00B565F0"/>
    <w:rsid w:val="00B57064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35B8E"/>
    <w:rsid w:val="00C518D9"/>
    <w:rsid w:val="00C5202C"/>
    <w:rsid w:val="00C523CA"/>
    <w:rsid w:val="00C54BBE"/>
    <w:rsid w:val="00C65E0D"/>
    <w:rsid w:val="00C66A0C"/>
    <w:rsid w:val="00C76F07"/>
    <w:rsid w:val="00C83188"/>
    <w:rsid w:val="00C95E9D"/>
    <w:rsid w:val="00CA1A27"/>
    <w:rsid w:val="00CB1B38"/>
    <w:rsid w:val="00CC306A"/>
    <w:rsid w:val="00CC4FF2"/>
    <w:rsid w:val="00CD038E"/>
    <w:rsid w:val="00CE0010"/>
    <w:rsid w:val="00CE6B84"/>
    <w:rsid w:val="00CF0A59"/>
    <w:rsid w:val="00CF68E6"/>
    <w:rsid w:val="00D01ADF"/>
    <w:rsid w:val="00D15556"/>
    <w:rsid w:val="00D20816"/>
    <w:rsid w:val="00D258A9"/>
    <w:rsid w:val="00D4336C"/>
    <w:rsid w:val="00D454B6"/>
    <w:rsid w:val="00DA3AE8"/>
    <w:rsid w:val="00DA4DE3"/>
    <w:rsid w:val="00DB7FA9"/>
    <w:rsid w:val="00DC0310"/>
    <w:rsid w:val="00DC457D"/>
    <w:rsid w:val="00DC68A5"/>
    <w:rsid w:val="00DD2371"/>
    <w:rsid w:val="00DD4532"/>
    <w:rsid w:val="00DF5FD3"/>
    <w:rsid w:val="00E12DB6"/>
    <w:rsid w:val="00E230FD"/>
    <w:rsid w:val="00E4308C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50A0"/>
    <w:rsid w:val="00F965D9"/>
    <w:rsid w:val="00FA6F92"/>
    <w:rsid w:val="00FB3549"/>
    <w:rsid w:val="00FB3906"/>
    <w:rsid w:val="00FC302F"/>
    <w:rsid w:val="00FC3E6E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Revision">
    <w:name w:val="Revision"/>
    <w:hidden/>
    <w:uiPriority w:val="99"/>
    <w:semiHidden/>
    <w:rsid w:val="00DF5FD3"/>
    <w:rPr>
      <w:snapToGrid w:val="0"/>
      <w:sz w:val="24"/>
    </w:rPr>
  </w:style>
  <w:style w:type="paragraph" w:customStyle="1" w:styleId="xmsonormal">
    <w:name w:val="x_msonormal"/>
    <w:basedOn w:val="Normal"/>
    <w:rsid w:val="009E1C74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xelementtoproof">
    <w:name w:val="x_elementtoproof"/>
    <w:basedOn w:val="Normal"/>
    <w:rsid w:val="009E1C74"/>
    <w:pPr>
      <w:widowControl/>
      <w:spacing w:before="100" w:beforeAutospacing="1" w:after="100" w:afterAutospacing="1"/>
    </w:pPr>
    <w:rPr>
      <w:snapToGrid/>
      <w:szCs w:val="24"/>
    </w:rPr>
  </w:style>
  <w:style w:type="paragraph" w:styleId="NormalWeb">
    <w:name w:val="Normal (Web)"/>
    <w:basedOn w:val="Normal"/>
    <w:uiPriority w:val="99"/>
    <w:unhideWhenUsed/>
    <w:rsid w:val="009E1C74"/>
    <w:pPr>
      <w:widowControl/>
      <w:spacing w:before="100" w:beforeAutospacing="1" w:after="100" w:afterAutospacing="1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B54C3"/>
    <w:rsid w:val="001D0E81"/>
    <w:rsid w:val="001F0E52"/>
    <w:rsid w:val="00351264"/>
    <w:rsid w:val="0048083F"/>
    <w:rsid w:val="004E3EE4"/>
    <w:rsid w:val="005247F9"/>
    <w:rsid w:val="006605A2"/>
    <w:rsid w:val="00801C61"/>
    <w:rsid w:val="008933CB"/>
    <w:rsid w:val="008F6B69"/>
    <w:rsid w:val="00925724"/>
    <w:rsid w:val="009A0713"/>
    <w:rsid w:val="009C0C09"/>
    <w:rsid w:val="009E4D9A"/>
    <w:rsid w:val="00B0749A"/>
    <w:rsid w:val="00CE6B84"/>
    <w:rsid w:val="00CF0A59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Rogers, Sandra</dc:creator>
  <cp:keywords/>
  <cp:lastModifiedBy>Rogers, Sandra</cp:lastModifiedBy>
  <cp:revision>3</cp:revision>
  <cp:lastPrinted>2020-04-01T15:04:00Z</cp:lastPrinted>
  <dcterms:created xsi:type="dcterms:W3CDTF">2025-09-02T11:50:00Z</dcterms:created>
  <dcterms:modified xsi:type="dcterms:W3CDTF">2025-09-02T11:50:00Z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