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87902" w14:textId="77777777" w:rsidR="006A45C9" w:rsidRDefault="006A45C9" w:rsidP="00670405">
      <w:pPr>
        <w:widowControl w:val="0"/>
        <w:snapToGrid w:val="0"/>
        <w:spacing w:after="120" w:line="240" w:lineRule="auto"/>
        <w:ind w:hanging="547"/>
        <w:jc w:val="both"/>
      </w:pPr>
    </w:p>
    <w:p w14:paraId="69E9FD73" w14:textId="1AA59841" w:rsidR="00D80286" w:rsidRPr="004179AD" w:rsidRDefault="00670405" w:rsidP="00670405">
      <w:pPr>
        <w:pStyle w:val="ListParagraph"/>
        <w:widowControl w:val="0"/>
        <w:numPr>
          <w:ilvl w:val="0"/>
          <w:numId w:val="29"/>
        </w:numPr>
        <w:snapToGrid w:val="0"/>
        <w:spacing w:after="120" w:line="240" w:lineRule="auto"/>
        <w:ind w:hanging="547"/>
        <w:contextualSpacing w:val="0"/>
        <w:jc w:val="both"/>
        <w:rPr>
          <w:rFonts w:ascii="Times New Roman" w:eastAsia="Times New Roman" w:hAnsi="Times New Roman"/>
          <w:b/>
          <w:sz w:val="24"/>
          <w:szCs w:val="24"/>
        </w:rPr>
      </w:pPr>
      <w:r w:rsidRPr="004179AD">
        <w:rPr>
          <w:rFonts w:ascii="Times New Roman" w:eastAsia="Times New Roman" w:hAnsi="Times New Roman"/>
          <w:b/>
          <w:sz w:val="24"/>
          <w:szCs w:val="24"/>
        </w:rPr>
        <w:t>SCOPE OF SERVICES</w:t>
      </w:r>
    </w:p>
    <w:p w14:paraId="1A0C69EA" w14:textId="6BE13EF7" w:rsidR="00D80286" w:rsidRPr="004179AD" w:rsidRDefault="00D80286" w:rsidP="00A65163">
      <w:pPr>
        <w:pStyle w:val="ListParagraph"/>
        <w:widowControl w:val="0"/>
        <w:numPr>
          <w:ilvl w:val="1"/>
          <w:numId w:val="29"/>
        </w:numPr>
        <w:snapToGrid w:val="0"/>
        <w:spacing w:after="120" w:line="240" w:lineRule="auto"/>
        <w:ind w:left="547" w:hanging="547"/>
        <w:contextualSpacing w:val="0"/>
        <w:jc w:val="both"/>
        <w:rPr>
          <w:rFonts w:ascii="Times New Roman" w:eastAsia="Times New Roman" w:hAnsi="Times New Roman"/>
          <w:sz w:val="24"/>
          <w:szCs w:val="24"/>
        </w:rPr>
      </w:pPr>
      <w:r w:rsidRPr="004179AD">
        <w:rPr>
          <w:rFonts w:ascii="Times New Roman" w:eastAsia="Times New Roman" w:hAnsi="Times New Roman"/>
          <w:sz w:val="24"/>
          <w:szCs w:val="24"/>
        </w:rPr>
        <w:t xml:space="preserve">Provide </w:t>
      </w:r>
      <w:r w:rsidR="00CF1629" w:rsidRPr="004179AD">
        <w:rPr>
          <w:rFonts w:ascii="Times New Roman" w:eastAsia="Times New Roman" w:hAnsi="Times New Roman"/>
          <w:sz w:val="24"/>
          <w:szCs w:val="24"/>
        </w:rPr>
        <w:t>civil</w:t>
      </w:r>
      <w:r w:rsidRPr="004179AD">
        <w:rPr>
          <w:rFonts w:ascii="Times New Roman" w:eastAsia="Times New Roman" w:hAnsi="Times New Roman"/>
          <w:sz w:val="24"/>
          <w:szCs w:val="24"/>
        </w:rPr>
        <w:t xml:space="preserve"> engineering services for assigned tasks related to but not limited to </w:t>
      </w:r>
      <w:r w:rsidR="00B425CD" w:rsidRPr="004179AD">
        <w:rPr>
          <w:rFonts w:ascii="Times New Roman" w:eastAsia="Times New Roman" w:hAnsi="Times New Roman"/>
          <w:sz w:val="24"/>
          <w:szCs w:val="24"/>
        </w:rPr>
        <w:t xml:space="preserve">road design, intersection design, sidewalk design, stormwater design, park design, site design, and building </w:t>
      </w:r>
      <w:r w:rsidR="00A65163" w:rsidRPr="004179AD">
        <w:rPr>
          <w:rFonts w:ascii="Times New Roman" w:eastAsia="Times New Roman" w:hAnsi="Times New Roman"/>
          <w:sz w:val="24"/>
          <w:szCs w:val="24"/>
        </w:rPr>
        <w:t>and other tasks as required.</w:t>
      </w:r>
      <w:r w:rsidRPr="004179AD">
        <w:rPr>
          <w:rFonts w:ascii="Times New Roman" w:eastAsia="Times New Roman" w:hAnsi="Times New Roman"/>
          <w:sz w:val="24"/>
          <w:szCs w:val="24"/>
        </w:rPr>
        <w:t xml:space="preserve"> </w:t>
      </w:r>
    </w:p>
    <w:p w14:paraId="094D6F45" w14:textId="27E674D1" w:rsidR="00D80286" w:rsidRPr="004179AD" w:rsidRDefault="00D80286" w:rsidP="00A65163">
      <w:pPr>
        <w:pStyle w:val="ListParagraph"/>
        <w:widowControl w:val="0"/>
        <w:numPr>
          <w:ilvl w:val="1"/>
          <w:numId w:val="29"/>
        </w:numPr>
        <w:snapToGrid w:val="0"/>
        <w:spacing w:after="120" w:line="240" w:lineRule="auto"/>
        <w:ind w:left="547" w:hanging="547"/>
        <w:contextualSpacing w:val="0"/>
        <w:jc w:val="both"/>
        <w:rPr>
          <w:rFonts w:ascii="Times New Roman" w:eastAsia="Times New Roman" w:hAnsi="Times New Roman"/>
          <w:sz w:val="24"/>
          <w:szCs w:val="24"/>
        </w:rPr>
      </w:pPr>
      <w:r w:rsidRPr="004179AD">
        <w:rPr>
          <w:rFonts w:ascii="Times New Roman" w:eastAsia="Times New Roman" w:hAnsi="Times New Roman"/>
          <w:sz w:val="24"/>
          <w:szCs w:val="24"/>
        </w:rPr>
        <w:t>Any project contracted for feasibility</w:t>
      </w:r>
      <w:r w:rsidR="00670405" w:rsidRPr="004179AD">
        <w:rPr>
          <w:rFonts w:ascii="Times New Roman" w:eastAsia="Times New Roman" w:hAnsi="Times New Roman"/>
          <w:sz w:val="24"/>
          <w:szCs w:val="24"/>
        </w:rPr>
        <w:t>,</w:t>
      </w:r>
      <w:r w:rsidRPr="004179AD">
        <w:rPr>
          <w:rFonts w:ascii="Times New Roman" w:eastAsia="Times New Roman" w:hAnsi="Times New Roman"/>
          <w:sz w:val="24"/>
          <w:szCs w:val="24"/>
        </w:rPr>
        <w:t xml:space="preserve"> other study</w:t>
      </w:r>
      <w:r w:rsidR="00670405" w:rsidRPr="004179AD">
        <w:rPr>
          <w:rFonts w:ascii="Times New Roman" w:eastAsia="Times New Roman" w:hAnsi="Times New Roman"/>
          <w:sz w:val="24"/>
          <w:szCs w:val="24"/>
        </w:rPr>
        <w:t>,</w:t>
      </w:r>
      <w:r w:rsidRPr="004179AD">
        <w:rPr>
          <w:rFonts w:ascii="Times New Roman" w:eastAsia="Times New Roman" w:hAnsi="Times New Roman"/>
          <w:sz w:val="24"/>
          <w:szCs w:val="24"/>
        </w:rPr>
        <w:t xml:space="preserve"> a schematic</w:t>
      </w:r>
      <w:r w:rsidR="00670405" w:rsidRPr="004179AD">
        <w:rPr>
          <w:rFonts w:ascii="Times New Roman" w:eastAsia="Times New Roman" w:hAnsi="Times New Roman"/>
          <w:sz w:val="24"/>
          <w:szCs w:val="24"/>
        </w:rPr>
        <w:t>,</w:t>
      </w:r>
      <w:r w:rsidRPr="004179AD">
        <w:rPr>
          <w:rFonts w:ascii="Times New Roman" w:eastAsia="Times New Roman" w:hAnsi="Times New Roman"/>
          <w:sz w:val="24"/>
          <w:szCs w:val="24"/>
        </w:rPr>
        <w:t xml:space="preserve"> or preliminary design shall not include the right to extend the Consultant’s scope of services to include full design and construction period services. However, the Consultant will not be prohibited from participating in a competitive negotiation procurement for such services.</w:t>
      </w:r>
    </w:p>
    <w:p w14:paraId="29C697A2" w14:textId="4345CF32" w:rsidR="00D80286" w:rsidRPr="004179AD" w:rsidRDefault="00D80286" w:rsidP="00670405">
      <w:pPr>
        <w:pStyle w:val="ListParagraph"/>
        <w:widowControl w:val="0"/>
        <w:numPr>
          <w:ilvl w:val="1"/>
          <w:numId w:val="29"/>
        </w:numPr>
        <w:snapToGrid w:val="0"/>
        <w:spacing w:after="120" w:line="240" w:lineRule="auto"/>
        <w:ind w:left="547" w:hanging="547"/>
        <w:contextualSpacing w:val="0"/>
        <w:jc w:val="both"/>
        <w:rPr>
          <w:rFonts w:ascii="Times New Roman" w:eastAsia="Times New Roman" w:hAnsi="Times New Roman"/>
          <w:sz w:val="24"/>
          <w:szCs w:val="24"/>
        </w:rPr>
      </w:pPr>
      <w:r w:rsidRPr="004179AD">
        <w:rPr>
          <w:rFonts w:ascii="Times New Roman" w:eastAsia="Times New Roman" w:hAnsi="Times New Roman"/>
          <w:sz w:val="24"/>
          <w:szCs w:val="24"/>
        </w:rPr>
        <w:t xml:space="preserve">Provide a knowledgeable working relationship with the Florida Department of Environmental Protection, St. Johns River Water Management District, Florida Department of </w:t>
      </w:r>
      <w:r w:rsidR="00670405" w:rsidRPr="004179AD">
        <w:rPr>
          <w:rFonts w:ascii="Times New Roman" w:eastAsia="Times New Roman" w:hAnsi="Times New Roman"/>
          <w:sz w:val="24"/>
          <w:szCs w:val="24"/>
        </w:rPr>
        <w:t>Transportation,</w:t>
      </w:r>
      <w:r w:rsidRPr="004179AD">
        <w:rPr>
          <w:rFonts w:ascii="Times New Roman" w:eastAsia="Times New Roman" w:hAnsi="Times New Roman"/>
          <w:sz w:val="24"/>
          <w:szCs w:val="24"/>
        </w:rPr>
        <w:t xml:space="preserve"> and other Florida regulatory agencies.</w:t>
      </w:r>
    </w:p>
    <w:p w14:paraId="0A8FAC39" w14:textId="29474830" w:rsidR="00D80286" w:rsidRPr="004179AD" w:rsidRDefault="00D80286" w:rsidP="00670405">
      <w:pPr>
        <w:pStyle w:val="ListParagraph"/>
        <w:widowControl w:val="0"/>
        <w:numPr>
          <w:ilvl w:val="1"/>
          <w:numId w:val="29"/>
        </w:numPr>
        <w:snapToGrid w:val="0"/>
        <w:spacing w:after="120" w:line="240" w:lineRule="auto"/>
        <w:ind w:left="547" w:hanging="547"/>
        <w:contextualSpacing w:val="0"/>
        <w:jc w:val="both"/>
        <w:rPr>
          <w:rFonts w:ascii="Times New Roman" w:eastAsia="Times New Roman" w:hAnsi="Times New Roman"/>
          <w:sz w:val="24"/>
          <w:szCs w:val="24"/>
        </w:rPr>
      </w:pPr>
      <w:r w:rsidRPr="004179AD">
        <w:rPr>
          <w:rFonts w:ascii="Times New Roman" w:eastAsia="Times New Roman" w:hAnsi="Times New Roman"/>
          <w:bCs/>
          <w:sz w:val="24"/>
          <w:szCs w:val="24"/>
        </w:rPr>
        <w:t>Pre-design Development Services to include but not be limited to:</w:t>
      </w:r>
    </w:p>
    <w:p w14:paraId="495C33A9" w14:textId="77777777" w:rsidR="00D80286" w:rsidRPr="004179AD" w:rsidRDefault="00D80286" w:rsidP="0015705A">
      <w:pPr>
        <w:pStyle w:val="ListParagraph"/>
        <w:widowControl w:val="0"/>
        <w:numPr>
          <w:ilvl w:val="2"/>
          <w:numId w:val="29"/>
        </w:numPr>
        <w:snapToGrid w:val="0"/>
        <w:spacing w:after="120" w:line="240" w:lineRule="auto"/>
        <w:ind w:left="1267"/>
        <w:contextualSpacing w:val="0"/>
        <w:jc w:val="both"/>
        <w:rPr>
          <w:rFonts w:ascii="Times New Roman" w:eastAsia="Times New Roman" w:hAnsi="Times New Roman"/>
          <w:sz w:val="24"/>
          <w:szCs w:val="24"/>
        </w:rPr>
      </w:pPr>
      <w:r w:rsidRPr="004179AD">
        <w:rPr>
          <w:rFonts w:ascii="Times New Roman" w:eastAsia="Times New Roman" w:hAnsi="Times New Roman"/>
          <w:sz w:val="24"/>
          <w:szCs w:val="24"/>
        </w:rPr>
        <w:t>Investigations and valuations;</w:t>
      </w:r>
    </w:p>
    <w:p w14:paraId="7136B6EE" w14:textId="77777777" w:rsidR="00D80286" w:rsidRPr="00670405" w:rsidRDefault="00D80286" w:rsidP="00670405">
      <w:pPr>
        <w:pStyle w:val="ListParagraph"/>
        <w:widowControl w:val="0"/>
        <w:numPr>
          <w:ilvl w:val="2"/>
          <w:numId w:val="29"/>
        </w:numPr>
        <w:snapToGrid w:val="0"/>
        <w:spacing w:after="120" w:line="240" w:lineRule="auto"/>
        <w:ind w:left="1260"/>
        <w:contextualSpacing w:val="0"/>
        <w:jc w:val="both"/>
        <w:rPr>
          <w:rFonts w:ascii="Times New Roman" w:eastAsia="Times New Roman" w:hAnsi="Times New Roman"/>
          <w:sz w:val="24"/>
          <w:szCs w:val="24"/>
        </w:rPr>
      </w:pPr>
      <w:r w:rsidRPr="00670405">
        <w:rPr>
          <w:rFonts w:ascii="Times New Roman" w:eastAsia="Times New Roman" w:hAnsi="Times New Roman"/>
          <w:sz w:val="24"/>
          <w:szCs w:val="24"/>
        </w:rPr>
        <w:t>Inspections, explorations, surveys, testing, or other services concerning the collection, analysis, evaluation, and interpretation of data leading to specialized conclusions and recommendations;</w:t>
      </w:r>
    </w:p>
    <w:p w14:paraId="5B14AED0" w14:textId="77777777" w:rsidR="00D80286" w:rsidRPr="00670405" w:rsidRDefault="00D80286" w:rsidP="00670405">
      <w:pPr>
        <w:pStyle w:val="ListParagraph"/>
        <w:widowControl w:val="0"/>
        <w:numPr>
          <w:ilvl w:val="2"/>
          <w:numId w:val="29"/>
        </w:numPr>
        <w:snapToGrid w:val="0"/>
        <w:spacing w:after="120" w:line="240" w:lineRule="auto"/>
        <w:ind w:left="1260"/>
        <w:contextualSpacing w:val="0"/>
        <w:jc w:val="both"/>
        <w:rPr>
          <w:rFonts w:ascii="Times New Roman" w:eastAsia="Times New Roman" w:hAnsi="Times New Roman"/>
          <w:sz w:val="24"/>
          <w:szCs w:val="24"/>
        </w:rPr>
      </w:pPr>
      <w:r w:rsidRPr="00670405">
        <w:rPr>
          <w:rFonts w:ascii="Times New Roman" w:eastAsia="Times New Roman" w:hAnsi="Times New Roman"/>
          <w:sz w:val="24"/>
          <w:szCs w:val="24"/>
        </w:rPr>
        <w:t>Feasibility studies on proposed projects, including studies of client’s needs, analyses of conditions or methods of operation, development of alternative concepts, economic analyses, environmental studies, and site locations studies;</w:t>
      </w:r>
    </w:p>
    <w:p w14:paraId="43834032" w14:textId="77777777" w:rsidR="00D80286" w:rsidRPr="00670405" w:rsidRDefault="00D80286" w:rsidP="00670405">
      <w:pPr>
        <w:pStyle w:val="ListParagraph"/>
        <w:widowControl w:val="0"/>
        <w:numPr>
          <w:ilvl w:val="2"/>
          <w:numId w:val="29"/>
        </w:numPr>
        <w:snapToGrid w:val="0"/>
        <w:spacing w:after="120" w:line="240" w:lineRule="auto"/>
        <w:ind w:left="1260"/>
        <w:contextualSpacing w:val="0"/>
        <w:jc w:val="both"/>
        <w:rPr>
          <w:rFonts w:ascii="Times New Roman" w:eastAsia="Times New Roman" w:hAnsi="Times New Roman"/>
          <w:sz w:val="24"/>
          <w:szCs w:val="24"/>
        </w:rPr>
      </w:pPr>
      <w:r w:rsidRPr="00670405">
        <w:rPr>
          <w:rFonts w:ascii="Times New Roman" w:eastAsia="Times New Roman" w:hAnsi="Times New Roman"/>
          <w:sz w:val="24"/>
          <w:szCs w:val="24"/>
        </w:rPr>
        <w:t>Collecting utility data such as provider, distribution size, availability, and location;</w:t>
      </w:r>
    </w:p>
    <w:p w14:paraId="1D42A7D1" w14:textId="77777777" w:rsidR="00D80286" w:rsidRPr="00B425CD" w:rsidRDefault="00D80286" w:rsidP="00670405">
      <w:pPr>
        <w:pStyle w:val="ListParagraph"/>
        <w:widowControl w:val="0"/>
        <w:numPr>
          <w:ilvl w:val="2"/>
          <w:numId w:val="29"/>
        </w:numPr>
        <w:snapToGrid w:val="0"/>
        <w:spacing w:after="120" w:line="240" w:lineRule="auto"/>
        <w:ind w:left="1260"/>
        <w:contextualSpacing w:val="0"/>
        <w:jc w:val="both"/>
        <w:rPr>
          <w:rFonts w:ascii="Times New Roman" w:eastAsia="Times New Roman" w:hAnsi="Times New Roman"/>
          <w:sz w:val="24"/>
          <w:szCs w:val="24"/>
        </w:rPr>
      </w:pPr>
      <w:r w:rsidRPr="00670405">
        <w:rPr>
          <w:rFonts w:ascii="Times New Roman" w:eastAsia="Times New Roman" w:hAnsi="Times New Roman"/>
          <w:sz w:val="24"/>
          <w:szCs w:val="24"/>
        </w:rPr>
        <w:t xml:space="preserve">Development </w:t>
      </w:r>
      <w:r w:rsidRPr="00B425CD">
        <w:rPr>
          <w:rFonts w:ascii="Times New Roman" w:eastAsia="Times New Roman" w:hAnsi="Times New Roman"/>
          <w:sz w:val="24"/>
          <w:szCs w:val="24"/>
        </w:rPr>
        <w:t xml:space="preserve">of preliminary design reports, including outline specifications, preliminary cost estimates, and similar related efforts;  </w:t>
      </w:r>
    </w:p>
    <w:p w14:paraId="212CB4C0" w14:textId="77777777" w:rsidR="00D80286" w:rsidRPr="00B425CD" w:rsidRDefault="00D80286" w:rsidP="00670405">
      <w:pPr>
        <w:pStyle w:val="ListParagraph"/>
        <w:widowControl w:val="0"/>
        <w:numPr>
          <w:ilvl w:val="2"/>
          <w:numId w:val="29"/>
        </w:numPr>
        <w:snapToGrid w:val="0"/>
        <w:spacing w:after="120" w:line="240" w:lineRule="auto"/>
        <w:ind w:left="1260"/>
        <w:contextualSpacing w:val="0"/>
        <w:jc w:val="both"/>
        <w:rPr>
          <w:rFonts w:ascii="Times New Roman" w:eastAsia="Times New Roman" w:hAnsi="Times New Roman"/>
          <w:sz w:val="24"/>
          <w:szCs w:val="24"/>
        </w:rPr>
      </w:pPr>
      <w:r w:rsidRPr="00B425CD">
        <w:rPr>
          <w:rFonts w:ascii="Times New Roman" w:eastAsia="Times New Roman" w:hAnsi="Times New Roman"/>
          <w:sz w:val="24"/>
          <w:szCs w:val="24"/>
        </w:rPr>
        <w:t>Schematic to design development for site, building projects, park projects, roadway projects, stormwater projects, sidewalk projects, and intersection projects;</w:t>
      </w:r>
    </w:p>
    <w:p w14:paraId="4B1EE997" w14:textId="77777777" w:rsidR="00D80286" w:rsidRPr="00670405" w:rsidRDefault="00D80286" w:rsidP="00670405">
      <w:pPr>
        <w:pStyle w:val="ListParagraph"/>
        <w:widowControl w:val="0"/>
        <w:numPr>
          <w:ilvl w:val="2"/>
          <w:numId w:val="29"/>
        </w:numPr>
        <w:snapToGrid w:val="0"/>
        <w:spacing w:after="120" w:line="240" w:lineRule="auto"/>
        <w:ind w:left="1260"/>
        <w:contextualSpacing w:val="0"/>
        <w:jc w:val="both"/>
        <w:rPr>
          <w:rFonts w:ascii="Times New Roman" w:eastAsia="Times New Roman" w:hAnsi="Times New Roman"/>
          <w:sz w:val="24"/>
          <w:szCs w:val="24"/>
        </w:rPr>
      </w:pPr>
      <w:r w:rsidRPr="00670405">
        <w:rPr>
          <w:rFonts w:ascii="Times New Roman" w:eastAsia="Times New Roman" w:hAnsi="Times New Roman"/>
          <w:sz w:val="24"/>
          <w:szCs w:val="24"/>
        </w:rPr>
        <w:t>Develop land management plans;</w:t>
      </w:r>
    </w:p>
    <w:p w14:paraId="7BF41666" w14:textId="77777777" w:rsidR="00D80286" w:rsidRPr="00B425CD" w:rsidRDefault="00D80286" w:rsidP="00670405">
      <w:pPr>
        <w:pStyle w:val="ListParagraph"/>
        <w:widowControl w:val="0"/>
        <w:numPr>
          <w:ilvl w:val="2"/>
          <w:numId w:val="29"/>
        </w:numPr>
        <w:snapToGrid w:val="0"/>
        <w:spacing w:after="120" w:line="240" w:lineRule="auto"/>
        <w:ind w:left="1260"/>
        <w:contextualSpacing w:val="0"/>
        <w:jc w:val="both"/>
        <w:rPr>
          <w:rFonts w:ascii="Times New Roman" w:eastAsia="Times New Roman" w:hAnsi="Times New Roman"/>
          <w:sz w:val="24"/>
          <w:szCs w:val="24"/>
        </w:rPr>
      </w:pPr>
      <w:r w:rsidRPr="00670405">
        <w:rPr>
          <w:rFonts w:ascii="Times New Roman" w:eastAsia="Times New Roman" w:hAnsi="Times New Roman"/>
          <w:sz w:val="24"/>
          <w:szCs w:val="24"/>
        </w:rPr>
        <w:t xml:space="preserve">Any </w:t>
      </w:r>
      <w:r w:rsidRPr="00B425CD">
        <w:rPr>
          <w:rFonts w:ascii="Times New Roman" w:eastAsia="Times New Roman" w:hAnsi="Times New Roman"/>
          <w:sz w:val="24"/>
          <w:szCs w:val="24"/>
        </w:rPr>
        <w:t>other preliminary engineering efforts including public meeting support.</w:t>
      </w:r>
    </w:p>
    <w:p w14:paraId="5979D0AC" w14:textId="494D9740" w:rsidR="00D80286" w:rsidRPr="00B425CD" w:rsidRDefault="00D80286" w:rsidP="00670405">
      <w:pPr>
        <w:pStyle w:val="ListParagraph"/>
        <w:widowControl w:val="0"/>
        <w:numPr>
          <w:ilvl w:val="1"/>
          <w:numId w:val="29"/>
        </w:numPr>
        <w:snapToGrid w:val="0"/>
        <w:spacing w:after="120" w:line="240" w:lineRule="auto"/>
        <w:ind w:left="547" w:hanging="547"/>
        <w:contextualSpacing w:val="0"/>
        <w:jc w:val="both"/>
        <w:rPr>
          <w:rFonts w:ascii="Times New Roman" w:eastAsia="Times New Roman" w:hAnsi="Times New Roman"/>
          <w:bCs/>
          <w:sz w:val="24"/>
          <w:szCs w:val="24"/>
        </w:rPr>
      </w:pPr>
      <w:r w:rsidRPr="00B425CD">
        <w:rPr>
          <w:rFonts w:ascii="Times New Roman" w:eastAsia="Times New Roman" w:hAnsi="Times New Roman"/>
          <w:bCs/>
          <w:sz w:val="24"/>
          <w:szCs w:val="24"/>
        </w:rPr>
        <w:t>Detailed Design Services to Meet Applicable Permitting Requirements to include but not be limited to:</w:t>
      </w:r>
    </w:p>
    <w:p w14:paraId="31474F0C" w14:textId="682A82AF" w:rsidR="00D80286" w:rsidRPr="00B425CD" w:rsidRDefault="00D80286" w:rsidP="00670405">
      <w:pPr>
        <w:pStyle w:val="ListParagraph"/>
        <w:widowControl w:val="0"/>
        <w:numPr>
          <w:ilvl w:val="2"/>
          <w:numId w:val="29"/>
        </w:numPr>
        <w:snapToGrid w:val="0"/>
        <w:spacing w:after="120" w:line="240" w:lineRule="auto"/>
        <w:ind w:left="1260"/>
        <w:contextualSpacing w:val="0"/>
        <w:jc w:val="both"/>
        <w:rPr>
          <w:rFonts w:ascii="Times New Roman" w:eastAsia="Times New Roman" w:hAnsi="Times New Roman"/>
          <w:sz w:val="24"/>
          <w:szCs w:val="24"/>
        </w:rPr>
      </w:pPr>
      <w:r w:rsidRPr="00B425CD">
        <w:rPr>
          <w:rFonts w:ascii="Times New Roman" w:eastAsia="Times New Roman" w:hAnsi="Times New Roman"/>
          <w:sz w:val="24"/>
          <w:szCs w:val="24"/>
        </w:rPr>
        <w:t>Furnishing expertise, labor, and resources in preparing complete code compliant civil, landscaping/irrigation, and electrical drawings for roadway, intersection, stormwater, sidewalk, site or building projects, resolving detailed problems, selecting equipment, and developing specifications;</w:t>
      </w:r>
    </w:p>
    <w:p w14:paraId="17B03CCE" w14:textId="77777777" w:rsidR="00D80286" w:rsidRPr="00670405" w:rsidRDefault="00D80286" w:rsidP="00670405">
      <w:pPr>
        <w:pStyle w:val="ListParagraph"/>
        <w:widowControl w:val="0"/>
        <w:numPr>
          <w:ilvl w:val="2"/>
          <w:numId w:val="29"/>
        </w:numPr>
        <w:snapToGrid w:val="0"/>
        <w:spacing w:after="120" w:line="240" w:lineRule="auto"/>
        <w:ind w:left="1260"/>
        <w:contextualSpacing w:val="0"/>
        <w:jc w:val="both"/>
        <w:rPr>
          <w:rFonts w:ascii="Times New Roman" w:eastAsia="Times New Roman" w:hAnsi="Times New Roman"/>
          <w:sz w:val="24"/>
          <w:szCs w:val="24"/>
        </w:rPr>
      </w:pPr>
      <w:r w:rsidRPr="00670405">
        <w:rPr>
          <w:rFonts w:ascii="Times New Roman" w:eastAsia="Times New Roman" w:hAnsi="Times New Roman"/>
          <w:sz w:val="24"/>
          <w:szCs w:val="24"/>
        </w:rPr>
        <w:t>Coordinating engineers and/or other design services groups;</w:t>
      </w:r>
    </w:p>
    <w:p w14:paraId="5F195C36" w14:textId="77777777" w:rsidR="00D80286" w:rsidRPr="00670405" w:rsidRDefault="00D80286" w:rsidP="00670405">
      <w:pPr>
        <w:pStyle w:val="ListParagraph"/>
        <w:widowControl w:val="0"/>
        <w:numPr>
          <w:ilvl w:val="2"/>
          <w:numId w:val="29"/>
        </w:numPr>
        <w:snapToGrid w:val="0"/>
        <w:spacing w:after="120" w:line="240" w:lineRule="auto"/>
        <w:ind w:left="1260"/>
        <w:contextualSpacing w:val="0"/>
        <w:jc w:val="both"/>
        <w:rPr>
          <w:rFonts w:ascii="Times New Roman" w:eastAsia="Times New Roman" w:hAnsi="Times New Roman"/>
          <w:sz w:val="24"/>
          <w:szCs w:val="24"/>
        </w:rPr>
      </w:pPr>
      <w:r w:rsidRPr="00670405">
        <w:rPr>
          <w:rFonts w:ascii="Times New Roman" w:eastAsia="Times New Roman" w:hAnsi="Times New Roman"/>
          <w:sz w:val="24"/>
          <w:szCs w:val="24"/>
        </w:rPr>
        <w:t>Preparing detailed calculations, design drawings, specifications and contract documents;</w:t>
      </w:r>
    </w:p>
    <w:p w14:paraId="6AF3785A" w14:textId="77777777" w:rsidR="00D80286" w:rsidRPr="001438E1" w:rsidRDefault="00D80286" w:rsidP="00670405">
      <w:pPr>
        <w:pStyle w:val="ListParagraph"/>
        <w:widowControl w:val="0"/>
        <w:numPr>
          <w:ilvl w:val="2"/>
          <w:numId w:val="29"/>
        </w:numPr>
        <w:snapToGrid w:val="0"/>
        <w:spacing w:after="120" w:line="240" w:lineRule="auto"/>
        <w:ind w:left="1260"/>
        <w:contextualSpacing w:val="0"/>
        <w:jc w:val="both"/>
        <w:rPr>
          <w:rFonts w:ascii="Times New Roman" w:eastAsia="Times New Roman" w:hAnsi="Times New Roman"/>
          <w:sz w:val="24"/>
          <w:szCs w:val="24"/>
        </w:rPr>
      </w:pPr>
      <w:r w:rsidRPr="001438E1">
        <w:rPr>
          <w:rFonts w:ascii="Times New Roman" w:eastAsia="Times New Roman" w:hAnsi="Times New Roman"/>
          <w:sz w:val="24"/>
          <w:szCs w:val="24"/>
        </w:rPr>
        <w:t>Preparing or collaborating with others responsible for preparing estimates of the cost of the work;</w:t>
      </w:r>
    </w:p>
    <w:p w14:paraId="195D14C0" w14:textId="77777777" w:rsidR="00D80286" w:rsidRPr="001438E1" w:rsidRDefault="00D80286" w:rsidP="00670405">
      <w:pPr>
        <w:pStyle w:val="ListParagraph"/>
        <w:widowControl w:val="0"/>
        <w:numPr>
          <w:ilvl w:val="2"/>
          <w:numId w:val="29"/>
        </w:numPr>
        <w:snapToGrid w:val="0"/>
        <w:spacing w:after="120" w:line="240" w:lineRule="auto"/>
        <w:ind w:left="1260"/>
        <w:contextualSpacing w:val="0"/>
        <w:jc w:val="both"/>
        <w:rPr>
          <w:rFonts w:ascii="Times New Roman" w:eastAsia="Times New Roman" w:hAnsi="Times New Roman"/>
          <w:sz w:val="24"/>
          <w:szCs w:val="24"/>
        </w:rPr>
      </w:pPr>
      <w:r w:rsidRPr="001438E1">
        <w:rPr>
          <w:rFonts w:ascii="Times New Roman" w:eastAsia="Times New Roman" w:hAnsi="Times New Roman"/>
          <w:sz w:val="24"/>
          <w:szCs w:val="24"/>
        </w:rPr>
        <w:lastRenderedPageBreak/>
        <w:t>Designing of roadway, intersection, stormwater, geotechnical, sidewalk, guardrail, trail and similar improvements;</w:t>
      </w:r>
    </w:p>
    <w:p w14:paraId="22F1CD90" w14:textId="77777777" w:rsidR="00D80286" w:rsidRPr="001438E1" w:rsidRDefault="00D80286" w:rsidP="00670405">
      <w:pPr>
        <w:pStyle w:val="ListParagraph"/>
        <w:widowControl w:val="0"/>
        <w:numPr>
          <w:ilvl w:val="2"/>
          <w:numId w:val="29"/>
        </w:numPr>
        <w:snapToGrid w:val="0"/>
        <w:spacing w:after="120" w:line="240" w:lineRule="auto"/>
        <w:ind w:left="1260"/>
        <w:contextualSpacing w:val="0"/>
        <w:jc w:val="both"/>
        <w:rPr>
          <w:rFonts w:ascii="Times New Roman" w:eastAsia="Times New Roman" w:hAnsi="Times New Roman"/>
          <w:sz w:val="24"/>
          <w:szCs w:val="24"/>
        </w:rPr>
      </w:pPr>
      <w:r w:rsidRPr="001438E1">
        <w:rPr>
          <w:rFonts w:ascii="Times New Roman" w:eastAsia="Times New Roman" w:hAnsi="Times New Roman"/>
          <w:sz w:val="24"/>
          <w:szCs w:val="24"/>
        </w:rPr>
        <w:t>Providing maintenance of traffic plans (MOT);</w:t>
      </w:r>
    </w:p>
    <w:p w14:paraId="3167CF8D" w14:textId="763453B0" w:rsidR="00D80286" w:rsidRPr="00670405" w:rsidRDefault="00D80286" w:rsidP="00670405">
      <w:pPr>
        <w:pStyle w:val="ListParagraph"/>
        <w:widowControl w:val="0"/>
        <w:numPr>
          <w:ilvl w:val="2"/>
          <w:numId w:val="29"/>
        </w:numPr>
        <w:snapToGrid w:val="0"/>
        <w:spacing w:after="120" w:line="240" w:lineRule="auto"/>
        <w:ind w:left="1260"/>
        <w:contextualSpacing w:val="0"/>
        <w:jc w:val="both"/>
        <w:rPr>
          <w:rFonts w:ascii="Times New Roman" w:eastAsia="Times New Roman" w:hAnsi="Times New Roman"/>
          <w:sz w:val="24"/>
          <w:szCs w:val="24"/>
        </w:rPr>
      </w:pPr>
      <w:r w:rsidRPr="00670405">
        <w:rPr>
          <w:rFonts w:ascii="Times New Roman" w:eastAsia="Times New Roman" w:hAnsi="Times New Roman"/>
          <w:sz w:val="24"/>
          <w:szCs w:val="24"/>
        </w:rPr>
        <w:t xml:space="preserve">Providing prompt assistance and advice to the </w:t>
      </w:r>
      <w:r w:rsidR="001438E1">
        <w:rPr>
          <w:rFonts w:ascii="Times New Roman" w:eastAsia="Times New Roman" w:hAnsi="Times New Roman"/>
          <w:sz w:val="24"/>
          <w:szCs w:val="24"/>
        </w:rPr>
        <w:t>Lake County Water Authority</w:t>
      </w:r>
      <w:r w:rsidRPr="00670405">
        <w:rPr>
          <w:rFonts w:ascii="Times New Roman" w:eastAsia="Times New Roman" w:hAnsi="Times New Roman"/>
          <w:sz w:val="24"/>
          <w:szCs w:val="24"/>
        </w:rPr>
        <w:t xml:space="preserve"> to resolve design and/or permitting requirements, discrepancies, and/or </w:t>
      </w:r>
      <w:proofErr w:type="gramStart"/>
      <w:r w:rsidRPr="00670405">
        <w:rPr>
          <w:rFonts w:ascii="Times New Roman" w:eastAsia="Times New Roman" w:hAnsi="Times New Roman"/>
          <w:sz w:val="24"/>
          <w:szCs w:val="24"/>
        </w:rPr>
        <w:t>clarifications;</w:t>
      </w:r>
      <w:proofErr w:type="gramEnd"/>
    </w:p>
    <w:p w14:paraId="76921D93" w14:textId="41E46564" w:rsidR="00D80286" w:rsidRPr="001438E1" w:rsidRDefault="00D80286" w:rsidP="00670405">
      <w:pPr>
        <w:pStyle w:val="ListParagraph"/>
        <w:widowControl w:val="0"/>
        <w:numPr>
          <w:ilvl w:val="2"/>
          <w:numId w:val="29"/>
        </w:numPr>
        <w:snapToGrid w:val="0"/>
        <w:spacing w:after="120" w:line="240" w:lineRule="auto"/>
        <w:ind w:left="1260"/>
        <w:contextualSpacing w:val="0"/>
        <w:jc w:val="both"/>
        <w:rPr>
          <w:rFonts w:ascii="Times New Roman" w:eastAsia="Times New Roman" w:hAnsi="Times New Roman"/>
          <w:sz w:val="24"/>
          <w:szCs w:val="24"/>
        </w:rPr>
      </w:pPr>
      <w:r w:rsidRPr="001438E1">
        <w:rPr>
          <w:rFonts w:ascii="Times New Roman" w:eastAsia="Times New Roman" w:hAnsi="Times New Roman"/>
          <w:sz w:val="24"/>
          <w:szCs w:val="24"/>
        </w:rPr>
        <w:t>Preparing permit applications and following through on submittal.  (Road, drainage, environmental permitting, etc.);</w:t>
      </w:r>
    </w:p>
    <w:p w14:paraId="5E8589EF" w14:textId="77777777" w:rsidR="00D80286" w:rsidRPr="001438E1" w:rsidRDefault="00D80286" w:rsidP="00670405">
      <w:pPr>
        <w:pStyle w:val="ListParagraph"/>
        <w:widowControl w:val="0"/>
        <w:numPr>
          <w:ilvl w:val="2"/>
          <w:numId w:val="29"/>
        </w:numPr>
        <w:snapToGrid w:val="0"/>
        <w:spacing w:after="120" w:line="240" w:lineRule="auto"/>
        <w:ind w:left="1260"/>
        <w:contextualSpacing w:val="0"/>
        <w:jc w:val="both"/>
        <w:rPr>
          <w:rFonts w:ascii="Times New Roman" w:eastAsia="Times New Roman" w:hAnsi="Times New Roman"/>
          <w:sz w:val="24"/>
          <w:szCs w:val="24"/>
        </w:rPr>
      </w:pPr>
      <w:r w:rsidRPr="001438E1">
        <w:rPr>
          <w:rFonts w:ascii="Times New Roman" w:eastAsia="Times New Roman" w:hAnsi="Times New Roman"/>
          <w:sz w:val="24"/>
          <w:szCs w:val="24"/>
        </w:rPr>
        <w:t>Presenting/providing public meeting support;</w:t>
      </w:r>
    </w:p>
    <w:p w14:paraId="440987A4" w14:textId="77777777" w:rsidR="00D80286" w:rsidRPr="001438E1" w:rsidRDefault="00D80286" w:rsidP="00670405">
      <w:pPr>
        <w:pStyle w:val="ListParagraph"/>
        <w:widowControl w:val="0"/>
        <w:numPr>
          <w:ilvl w:val="2"/>
          <w:numId w:val="29"/>
        </w:numPr>
        <w:snapToGrid w:val="0"/>
        <w:spacing w:after="120" w:line="240" w:lineRule="auto"/>
        <w:ind w:left="1260"/>
        <w:contextualSpacing w:val="0"/>
        <w:jc w:val="both"/>
        <w:rPr>
          <w:rFonts w:ascii="Times New Roman" w:eastAsia="Times New Roman" w:hAnsi="Times New Roman"/>
          <w:sz w:val="24"/>
          <w:szCs w:val="24"/>
        </w:rPr>
      </w:pPr>
      <w:r w:rsidRPr="001438E1">
        <w:rPr>
          <w:rFonts w:ascii="Times New Roman" w:eastAsia="Times New Roman" w:hAnsi="Times New Roman"/>
          <w:sz w:val="24"/>
          <w:szCs w:val="24"/>
        </w:rPr>
        <w:t>Providing inspection and as-build Certifications;</w:t>
      </w:r>
    </w:p>
    <w:p w14:paraId="5288FDF5" w14:textId="084C5A28" w:rsidR="00A06F53" w:rsidRPr="001438E1" w:rsidRDefault="00D80286" w:rsidP="00A65163">
      <w:pPr>
        <w:pStyle w:val="ListParagraph"/>
        <w:widowControl w:val="0"/>
        <w:numPr>
          <w:ilvl w:val="2"/>
          <w:numId w:val="29"/>
        </w:numPr>
        <w:snapToGrid w:val="0"/>
        <w:spacing w:after="120" w:line="240" w:lineRule="auto"/>
        <w:ind w:left="1260"/>
        <w:contextualSpacing w:val="0"/>
        <w:jc w:val="both"/>
        <w:rPr>
          <w:rFonts w:ascii="Times New Roman" w:eastAsia="Times New Roman" w:hAnsi="Times New Roman"/>
          <w:sz w:val="24"/>
          <w:szCs w:val="24"/>
        </w:rPr>
      </w:pPr>
      <w:r w:rsidRPr="001438E1">
        <w:rPr>
          <w:rFonts w:ascii="Times New Roman" w:eastAsia="Times New Roman" w:hAnsi="Times New Roman"/>
          <w:sz w:val="24"/>
          <w:szCs w:val="24"/>
        </w:rPr>
        <w:t>Providing structural engineering services for buildings, traffic signals, sign poles, retaining walls, and similar services.</w:t>
      </w:r>
    </w:p>
    <w:p w14:paraId="6C83824F" w14:textId="19E0CD7D" w:rsidR="00A06F53" w:rsidRPr="00670405" w:rsidRDefault="00670405" w:rsidP="00A06F53">
      <w:pPr>
        <w:jc w:val="center"/>
        <w:rPr>
          <w:rFonts w:ascii="Times New Roman" w:hAnsi="Times New Roman"/>
          <w:i/>
          <w:iCs/>
          <w:sz w:val="24"/>
          <w:szCs w:val="24"/>
        </w:rPr>
      </w:pPr>
      <w:r w:rsidRPr="00670405">
        <w:rPr>
          <w:rFonts w:ascii="Times New Roman" w:hAnsi="Times New Roman"/>
          <w:i/>
          <w:iCs/>
          <w:sz w:val="24"/>
          <w:szCs w:val="24"/>
        </w:rPr>
        <w:t>[</w:t>
      </w:r>
      <w:r>
        <w:rPr>
          <w:rFonts w:ascii="Times New Roman" w:hAnsi="Times New Roman"/>
          <w:i/>
          <w:iCs/>
          <w:sz w:val="24"/>
          <w:szCs w:val="24"/>
        </w:rPr>
        <w:t>T</w:t>
      </w:r>
      <w:r w:rsidRPr="00670405">
        <w:rPr>
          <w:rFonts w:ascii="Times New Roman" w:hAnsi="Times New Roman"/>
          <w:i/>
          <w:iCs/>
          <w:sz w:val="24"/>
          <w:szCs w:val="24"/>
        </w:rPr>
        <w:t>he remainder of this page intentionally left blank</w:t>
      </w:r>
      <w:r>
        <w:rPr>
          <w:rFonts w:ascii="Times New Roman" w:hAnsi="Times New Roman"/>
          <w:i/>
          <w:iCs/>
          <w:sz w:val="24"/>
          <w:szCs w:val="24"/>
        </w:rPr>
        <w:t>.</w:t>
      </w:r>
      <w:r w:rsidRPr="00670405">
        <w:rPr>
          <w:rFonts w:ascii="Times New Roman" w:hAnsi="Times New Roman"/>
          <w:i/>
          <w:iCs/>
          <w:sz w:val="24"/>
          <w:szCs w:val="24"/>
        </w:rPr>
        <w:t>]</w:t>
      </w:r>
    </w:p>
    <w:sectPr w:rsidR="00A06F53" w:rsidRPr="0067040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E3A9C" w14:textId="77777777" w:rsidR="00CF0E5A" w:rsidRDefault="00CF0E5A" w:rsidP="00CF0E5A">
      <w:pPr>
        <w:spacing w:after="0" w:line="240" w:lineRule="auto"/>
      </w:pPr>
      <w:r>
        <w:separator/>
      </w:r>
    </w:p>
  </w:endnote>
  <w:endnote w:type="continuationSeparator" w:id="0">
    <w:p w14:paraId="41A46B58" w14:textId="77777777" w:rsidR="00CF0E5A" w:rsidRDefault="00CF0E5A"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AF688" w14:textId="77777777" w:rsidR="00CF0E5A" w:rsidRDefault="00CF0E5A" w:rsidP="00CF0E5A">
      <w:pPr>
        <w:spacing w:after="0" w:line="240" w:lineRule="auto"/>
      </w:pPr>
      <w:r>
        <w:separator/>
      </w:r>
    </w:p>
  </w:footnote>
  <w:footnote w:type="continuationSeparator" w:id="0">
    <w:p w14:paraId="2DA9A39B" w14:textId="77777777" w:rsidR="00CF0E5A" w:rsidRDefault="00CF0E5A"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7E6E9" w14:textId="613077A3" w:rsidR="00670405" w:rsidRDefault="00A06F53" w:rsidP="00A06F53">
    <w:pPr>
      <w:pStyle w:val="Header"/>
      <w:tabs>
        <w:tab w:val="clear" w:pos="4680"/>
        <w:tab w:val="left" w:pos="1980"/>
        <w:tab w:val="center" w:pos="4770"/>
      </w:tabs>
      <w:rPr>
        <w:rFonts w:ascii="Times New Roman" w:hAnsi="Times New Roman" w:cs="Times New Roman"/>
        <w:b/>
        <w:sz w:val="24"/>
        <w:szCs w:val="24"/>
      </w:rPr>
    </w:pPr>
    <w:r w:rsidRPr="00A06F53">
      <w:rPr>
        <w:rFonts w:ascii="Times New Roman" w:hAnsi="Times New Roman" w:cs="Times New Roman"/>
        <w:b/>
        <w:sz w:val="24"/>
        <w:szCs w:val="24"/>
      </w:rPr>
      <w:t>EXHIBIT A – SCOPE OF SERVICES</w:t>
    </w:r>
    <w:r w:rsidR="00670405">
      <w:rPr>
        <w:rFonts w:ascii="Times New Roman" w:hAnsi="Times New Roman" w:cs="Times New Roman"/>
        <w:b/>
        <w:sz w:val="24"/>
        <w:szCs w:val="24"/>
      </w:rPr>
      <w:tab/>
    </w:r>
    <w:r w:rsidR="00670405">
      <w:rPr>
        <w:rFonts w:ascii="Times New Roman" w:hAnsi="Times New Roman" w:cs="Times New Roman"/>
        <w:b/>
        <w:sz w:val="24"/>
        <w:szCs w:val="24"/>
      </w:rPr>
      <w:tab/>
    </w:r>
    <w:r w:rsidR="0012017D">
      <w:rPr>
        <w:rFonts w:ascii="Times New Roman" w:hAnsi="Times New Roman" w:cs="Times New Roman"/>
        <w:b/>
        <w:sz w:val="24"/>
        <w:szCs w:val="24"/>
      </w:rPr>
      <w:t>2</w:t>
    </w:r>
    <w:r w:rsidR="006A45C9">
      <w:rPr>
        <w:rFonts w:ascii="Times New Roman" w:hAnsi="Times New Roman" w:cs="Times New Roman"/>
        <w:b/>
        <w:sz w:val="24"/>
        <w:szCs w:val="24"/>
      </w:rPr>
      <w:t>5-40</w:t>
    </w:r>
    <w:r w:rsidR="00B425CD">
      <w:rPr>
        <w:rFonts w:ascii="Times New Roman" w:hAnsi="Times New Roman" w:cs="Times New Roman"/>
        <w:b/>
        <w:sz w:val="24"/>
        <w:szCs w:val="24"/>
      </w:rPr>
      <w:t>6</w:t>
    </w:r>
  </w:p>
  <w:p w14:paraId="13787A17" w14:textId="596B7845" w:rsidR="00CF0E5A" w:rsidRDefault="00B425CD" w:rsidP="00670405">
    <w:pPr>
      <w:pStyle w:val="Header"/>
      <w:tabs>
        <w:tab w:val="clear" w:pos="4680"/>
        <w:tab w:val="left" w:pos="1980"/>
        <w:tab w:val="center" w:pos="4770"/>
      </w:tabs>
      <w:jc w:val="center"/>
      <w:rPr>
        <w:rFonts w:ascii="Times New Roman" w:hAnsi="Times New Roman" w:cs="Times New Roman"/>
        <w:b/>
        <w:sz w:val="24"/>
        <w:szCs w:val="24"/>
      </w:rPr>
    </w:pPr>
    <w:r>
      <w:rPr>
        <w:rFonts w:ascii="Times New Roman" w:hAnsi="Times New Roman" w:cs="Times New Roman"/>
        <w:b/>
        <w:sz w:val="24"/>
        <w:szCs w:val="24"/>
      </w:rPr>
      <w:t>CIVIL ENGINEERING</w:t>
    </w:r>
    <w:r w:rsidR="00382439">
      <w:rPr>
        <w:rFonts w:ascii="Times New Roman" w:hAnsi="Times New Roman" w:cs="Times New Roman"/>
        <w:b/>
        <w:sz w:val="24"/>
        <w:szCs w:val="24"/>
      </w:rPr>
      <w:t xml:space="preserve"> </w:t>
    </w:r>
    <w:r w:rsidR="0066157C">
      <w:rPr>
        <w:rFonts w:ascii="Times New Roman" w:hAnsi="Times New Roman" w:cs="Times New Roman"/>
        <w:b/>
        <w:sz w:val="24"/>
        <w:szCs w:val="24"/>
      </w:rPr>
      <w:t>SERVICES</w:t>
    </w:r>
    <w:r w:rsidR="006A45C9">
      <w:rPr>
        <w:rFonts w:ascii="Times New Roman" w:hAnsi="Times New Roman" w:cs="Times New Roman"/>
        <w:b/>
        <w:sz w:val="24"/>
        <w:szCs w:val="24"/>
      </w:rPr>
      <w:t>, ON-CALL</w:t>
    </w:r>
  </w:p>
  <w:p w14:paraId="6D379A72" w14:textId="100673A2" w:rsidR="006A45C9" w:rsidRPr="00A06F53" w:rsidRDefault="006A45C9" w:rsidP="00670405">
    <w:pPr>
      <w:pStyle w:val="Header"/>
      <w:tabs>
        <w:tab w:val="clear" w:pos="4680"/>
        <w:tab w:val="left" w:pos="1980"/>
        <w:tab w:val="center" w:pos="4770"/>
      </w:tabs>
      <w:jc w:val="center"/>
      <w:rPr>
        <w:rFonts w:ascii="Times New Roman" w:hAnsi="Times New Roman" w:cs="Times New Roman"/>
        <w:b/>
        <w:sz w:val="24"/>
        <w:szCs w:val="24"/>
      </w:rPr>
    </w:pPr>
    <w:r>
      <w:rPr>
        <w:rFonts w:ascii="Times New Roman" w:hAnsi="Times New Roman" w:cs="Times New Roman"/>
        <w:b/>
        <w:sz w:val="24"/>
        <w:szCs w:val="24"/>
      </w:rPr>
      <w:t xml:space="preserve">FOR </w:t>
    </w:r>
    <w:r w:rsidR="00037B69">
      <w:rPr>
        <w:rFonts w:ascii="Times New Roman" w:hAnsi="Times New Roman" w:cs="Times New Roman"/>
        <w:b/>
        <w:sz w:val="24"/>
        <w:szCs w:val="24"/>
      </w:rPr>
      <w:t>LCWA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6512"/>
    <w:multiLevelType w:val="hybridMultilevel"/>
    <w:tmpl w:val="635C326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350"/>
        </w:tabs>
        <w:ind w:left="1350" w:hanging="360"/>
      </w:pPr>
      <w:rPr>
        <w:rFonts w:hint="default"/>
      </w:rPr>
    </w:lvl>
    <w:lvl w:ilvl="2" w:tplc="0409001B">
      <w:start w:val="1"/>
      <w:numFmt w:val="lowerRoman"/>
      <w:lvlText w:val="%3."/>
      <w:lvlJc w:val="righ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FF31F1"/>
    <w:multiLevelType w:val="hybridMultilevel"/>
    <w:tmpl w:val="34749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04475"/>
    <w:multiLevelType w:val="hybridMultilevel"/>
    <w:tmpl w:val="0E426808"/>
    <w:lvl w:ilvl="0" w:tplc="41663C5C">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5634A"/>
    <w:multiLevelType w:val="hybridMultilevel"/>
    <w:tmpl w:val="D8C0EAEC"/>
    <w:lvl w:ilvl="0" w:tplc="04090017">
      <w:start w:val="1"/>
      <w:numFmt w:val="lowerLetter"/>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22C4405"/>
    <w:multiLevelType w:val="hybridMultilevel"/>
    <w:tmpl w:val="8BD04E8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36D00E6"/>
    <w:multiLevelType w:val="hybridMultilevel"/>
    <w:tmpl w:val="61CA212A"/>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C8C51A6"/>
    <w:multiLevelType w:val="hybridMultilevel"/>
    <w:tmpl w:val="ED1001C6"/>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8E3AE6"/>
    <w:multiLevelType w:val="hybridMultilevel"/>
    <w:tmpl w:val="EE0E1C2A"/>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350"/>
        </w:tabs>
        <w:ind w:left="135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D64382"/>
    <w:multiLevelType w:val="hybridMultilevel"/>
    <w:tmpl w:val="40F44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1341DC"/>
    <w:multiLevelType w:val="hybridMultilevel"/>
    <w:tmpl w:val="9788DA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234DA0"/>
    <w:multiLevelType w:val="hybridMultilevel"/>
    <w:tmpl w:val="16E813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CFA7FB2"/>
    <w:multiLevelType w:val="hybridMultilevel"/>
    <w:tmpl w:val="3F6EAE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F14F50"/>
    <w:multiLevelType w:val="hybridMultilevel"/>
    <w:tmpl w:val="C976682A"/>
    <w:lvl w:ilvl="0" w:tplc="7532725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BF31C2"/>
    <w:multiLevelType w:val="hybridMultilevel"/>
    <w:tmpl w:val="1F6A7A4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350"/>
        </w:tabs>
        <w:ind w:left="1350" w:hanging="360"/>
      </w:pPr>
      <w:rPr>
        <w:rFonts w:hint="default"/>
      </w:rPr>
    </w:lvl>
    <w:lvl w:ilvl="2" w:tplc="0409001B">
      <w:start w:val="1"/>
      <w:numFmt w:val="lowerRoman"/>
      <w:lvlText w:val="%3."/>
      <w:lvlJc w:val="righ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D856D0"/>
    <w:multiLevelType w:val="hybridMultilevel"/>
    <w:tmpl w:val="54D02734"/>
    <w:lvl w:ilvl="0" w:tplc="04090011">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FF2BAE"/>
    <w:multiLevelType w:val="multilevel"/>
    <w:tmpl w:val="B9E6255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54394820"/>
    <w:multiLevelType w:val="hybridMultilevel"/>
    <w:tmpl w:val="8E18901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350"/>
        </w:tabs>
        <w:ind w:left="1350" w:hanging="360"/>
      </w:pPr>
      <w:rPr>
        <w:rFonts w:hint="default"/>
      </w:rPr>
    </w:lvl>
    <w:lvl w:ilvl="2" w:tplc="0409001B">
      <w:start w:val="1"/>
      <w:numFmt w:val="lowerRoman"/>
      <w:lvlText w:val="%3."/>
      <w:lvlJc w:val="righ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342254"/>
    <w:multiLevelType w:val="hybridMultilevel"/>
    <w:tmpl w:val="6E0C4866"/>
    <w:lvl w:ilvl="0" w:tplc="04090017">
      <w:start w:val="1"/>
      <w:numFmt w:val="lowerLetter"/>
      <w:lvlText w:val="%1)"/>
      <w:lvlJc w:val="left"/>
      <w:pPr>
        <w:ind w:left="1404" w:hanging="360"/>
      </w:pPr>
    </w:lvl>
    <w:lvl w:ilvl="1" w:tplc="04090019">
      <w:start w:val="1"/>
      <w:numFmt w:val="lowerLetter"/>
      <w:lvlText w:val="%2."/>
      <w:lvlJc w:val="left"/>
      <w:pPr>
        <w:ind w:left="2124" w:hanging="360"/>
      </w:pPr>
    </w:lvl>
    <w:lvl w:ilvl="2" w:tplc="0409001B">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19" w15:restartNumberingAfterBreak="0">
    <w:nsid w:val="5FC25CFE"/>
    <w:multiLevelType w:val="hybridMultilevel"/>
    <w:tmpl w:val="C48EFBCE"/>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350"/>
        </w:tabs>
        <w:ind w:left="1350" w:hanging="360"/>
      </w:pPr>
      <w:rPr>
        <w:rFonts w:hint="default"/>
      </w:rPr>
    </w:lvl>
    <w:lvl w:ilvl="2" w:tplc="0409001B">
      <w:start w:val="1"/>
      <w:numFmt w:val="lowerRoman"/>
      <w:lvlText w:val="%3."/>
      <w:lvlJc w:val="righ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B73CD7"/>
    <w:multiLevelType w:val="hybridMultilevel"/>
    <w:tmpl w:val="1F2094E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350"/>
        </w:tabs>
        <w:ind w:left="135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E507CF"/>
    <w:multiLevelType w:val="multilevel"/>
    <w:tmpl w:val="83583356"/>
    <w:lvl w:ilvl="0">
      <w:start w:val="1"/>
      <w:numFmt w:val="decimal"/>
      <w:lvlText w:val="%1.0"/>
      <w:lvlJc w:val="left"/>
      <w:pPr>
        <w:ind w:left="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940" w:hanging="1440"/>
      </w:pPr>
      <w:rPr>
        <w:rFonts w:hint="default"/>
      </w:rPr>
    </w:lvl>
    <w:lvl w:ilvl="8">
      <w:start w:val="1"/>
      <w:numFmt w:val="decimal"/>
      <w:lvlText w:val="%1.%2.%3.%4.%5.%6.%7.%8.%9"/>
      <w:lvlJc w:val="left"/>
      <w:pPr>
        <w:ind w:left="7020" w:hanging="1800"/>
      </w:pPr>
      <w:rPr>
        <w:rFonts w:hint="default"/>
      </w:rPr>
    </w:lvl>
  </w:abstractNum>
  <w:abstractNum w:abstractNumId="22" w15:restartNumberingAfterBreak="0">
    <w:nsid w:val="70D276C6"/>
    <w:multiLevelType w:val="hybridMultilevel"/>
    <w:tmpl w:val="CD64FFE2"/>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350"/>
        </w:tabs>
        <w:ind w:left="135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6C1470"/>
    <w:multiLevelType w:val="hybridMultilevel"/>
    <w:tmpl w:val="18A4CF7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250515"/>
    <w:multiLevelType w:val="hybridMultilevel"/>
    <w:tmpl w:val="3048A1D4"/>
    <w:lvl w:ilvl="0" w:tplc="04090017">
      <w:start w:val="1"/>
      <w:numFmt w:val="lowerLetter"/>
      <w:lvlText w:val="%1)"/>
      <w:lvlJc w:val="left"/>
      <w:pPr>
        <w:ind w:left="1350" w:hanging="360"/>
      </w:pPr>
    </w:lvl>
    <w:lvl w:ilvl="1" w:tplc="0409001B">
      <w:start w:val="1"/>
      <w:numFmt w:val="lowerRoman"/>
      <w:lvlText w:val="%2."/>
      <w:lvlJc w:val="righ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7EA96417"/>
    <w:multiLevelType w:val="hybridMultilevel"/>
    <w:tmpl w:val="C4BE4408"/>
    <w:lvl w:ilvl="0" w:tplc="04090017">
      <w:start w:val="1"/>
      <w:numFmt w:val="lowerLetter"/>
      <w:lvlText w:val="%1)"/>
      <w:lvlJc w:val="left"/>
      <w:pPr>
        <w:tabs>
          <w:tab w:val="num" w:pos="918"/>
        </w:tabs>
        <w:ind w:left="918" w:hanging="360"/>
      </w:pPr>
      <w:rPr>
        <w:rFonts w:hint="default"/>
      </w:rPr>
    </w:lvl>
    <w:lvl w:ilvl="1" w:tplc="04090019">
      <w:start w:val="1"/>
      <w:numFmt w:val="lowerLetter"/>
      <w:lvlText w:val="%2."/>
      <w:lvlJc w:val="left"/>
      <w:pPr>
        <w:tabs>
          <w:tab w:val="num" w:pos="1548"/>
        </w:tabs>
        <w:ind w:left="1548" w:hanging="360"/>
      </w:pPr>
      <w:rPr>
        <w:rFonts w:hint="default"/>
      </w:rPr>
    </w:lvl>
    <w:lvl w:ilvl="2" w:tplc="04090005">
      <w:start w:val="1"/>
      <w:numFmt w:val="bullet"/>
      <w:lvlText w:val=""/>
      <w:lvlJc w:val="left"/>
      <w:pPr>
        <w:tabs>
          <w:tab w:val="num" w:pos="2358"/>
        </w:tabs>
        <w:ind w:left="2358" w:hanging="360"/>
      </w:pPr>
      <w:rPr>
        <w:rFonts w:ascii="Wingdings" w:hAnsi="Wingdings" w:hint="default"/>
      </w:rPr>
    </w:lvl>
    <w:lvl w:ilvl="3" w:tplc="04090001" w:tentative="1">
      <w:start w:val="1"/>
      <w:numFmt w:val="bullet"/>
      <w:lvlText w:val=""/>
      <w:lvlJc w:val="left"/>
      <w:pPr>
        <w:tabs>
          <w:tab w:val="num" w:pos="3078"/>
        </w:tabs>
        <w:ind w:left="3078" w:hanging="360"/>
      </w:pPr>
      <w:rPr>
        <w:rFonts w:ascii="Symbol" w:hAnsi="Symbol" w:hint="default"/>
      </w:rPr>
    </w:lvl>
    <w:lvl w:ilvl="4" w:tplc="04090003" w:tentative="1">
      <w:start w:val="1"/>
      <w:numFmt w:val="bullet"/>
      <w:lvlText w:val="o"/>
      <w:lvlJc w:val="left"/>
      <w:pPr>
        <w:tabs>
          <w:tab w:val="num" w:pos="3798"/>
        </w:tabs>
        <w:ind w:left="3798" w:hanging="360"/>
      </w:pPr>
      <w:rPr>
        <w:rFonts w:ascii="Courier New" w:hAnsi="Courier New" w:cs="Courier New" w:hint="default"/>
      </w:rPr>
    </w:lvl>
    <w:lvl w:ilvl="5" w:tplc="04090005" w:tentative="1">
      <w:start w:val="1"/>
      <w:numFmt w:val="bullet"/>
      <w:lvlText w:val=""/>
      <w:lvlJc w:val="left"/>
      <w:pPr>
        <w:tabs>
          <w:tab w:val="num" w:pos="4518"/>
        </w:tabs>
        <w:ind w:left="4518" w:hanging="360"/>
      </w:pPr>
      <w:rPr>
        <w:rFonts w:ascii="Wingdings" w:hAnsi="Wingdings" w:hint="default"/>
      </w:rPr>
    </w:lvl>
    <w:lvl w:ilvl="6" w:tplc="04090001" w:tentative="1">
      <w:start w:val="1"/>
      <w:numFmt w:val="bullet"/>
      <w:lvlText w:val=""/>
      <w:lvlJc w:val="left"/>
      <w:pPr>
        <w:tabs>
          <w:tab w:val="num" w:pos="5238"/>
        </w:tabs>
        <w:ind w:left="5238" w:hanging="360"/>
      </w:pPr>
      <w:rPr>
        <w:rFonts w:ascii="Symbol" w:hAnsi="Symbol" w:hint="default"/>
      </w:rPr>
    </w:lvl>
    <w:lvl w:ilvl="7" w:tplc="04090003" w:tentative="1">
      <w:start w:val="1"/>
      <w:numFmt w:val="bullet"/>
      <w:lvlText w:val="o"/>
      <w:lvlJc w:val="left"/>
      <w:pPr>
        <w:tabs>
          <w:tab w:val="num" w:pos="5958"/>
        </w:tabs>
        <w:ind w:left="5958" w:hanging="360"/>
      </w:pPr>
      <w:rPr>
        <w:rFonts w:ascii="Courier New" w:hAnsi="Courier New" w:cs="Courier New" w:hint="default"/>
      </w:rPr>
    </w:lvl>
    <w:lvl w:ilvl="8" w:tplc="04090005" w:tentative="1">
      <w:start w:val="1"/>
      <w:numFmt w:val="bullet"/>
      <w:lvlText w:val=""/>
      <w:lvlJc w:val="left"/>
      <w:pPr>
        <w:tabs>
          <w:tab w:val="num" w:pos="6678"/>
        </w:tabs>
        <w:ind w:left="6678" w:hanging="360"/>
      </w:pPr>
      <w:rPr>
        <w:rFonts w:ascii="Wingdings" w:hAnsi="Wingdings" w:hint="default"/>
      </w:rPr>
    </w:lvl>
  </w:abstractNum>
  <w:abstractNum w:abstractNumId="26" w15:restartNumberingAfterBreak="0">
    <w:nsid w:val="7F193F7F"/>
    <w:multiLevelType w:val="hybridMultilevel"/>
    <w:tmpl w:val="E2B27E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2339817">
    <w:abstractNumId w:val="7"/>
  </w:num>
  <w:num w:numId="2" w16cid:durableId="90780633">
    <w:abstractNumId w:val="13"/>
  </w:num>
  <w:num w:numId="3" w16cid:durableId="2129811932">
    <w:abstractNumId w:val="9"/>
  </w:num>
  <w:num w:numId="4" w16cid:durableId="305092955">
    <w:abstractNumId w:val="1"/>
  </w:num>
  <w:num w:numId="5" w16cid:durableId="1874493434">
    <w:abstractNumId w:val="23"/>
  </w:num>
  <w:num w:numId="6" w16cid:durableId="2025739639">
    <w:abstractNumId w:val="26"/>
  </w:num>
  <w:num w:numId="7" w16cid:durableId="21128479">
    <w:abstractNumId w:val="20"/>
  </w:num>
  <w:num w:numId="8" w16cid:durableId="851800020">
    <w:abstractNumId w:val="25"/>
  </w:num>
  <w:num w:numId="9" w16cid:durableId="1277836350">
    <w:abstractNumId w:val="15"/>
  </w:num>
  <w:num w:numId="10" w16cid:durableId="2046832613">
    <w:abstractNumId w:val="10"/>
  </w:num>
  <w:num w:numId="11" w16cid:durableId="2042587299">
    <w:abstractNumId w:val="6"/>
  </w:num>
  <w:num w:numId="12" w16cid:durableId="1347058593">
    <w:abstractNumId w:val="14"/>
  </w:num>
  <w:num w:numId="13" w16cid:durableId="1469394238">
    <w:abstractNumId w:val="8"/>
  </w:num>
  <w:num w:numId="14" w16cid:durableId="248739435">
    <w:abstractNumId w:val="17"/>
  </w:num>
  <w:num w:numId="15" w16cid:durableId="1371955362">
    <w:abstractNumId w:val="18"/>
  </w:num>
  <w:num w:numId="16" w16cid:durableId="796608989">
    <w:abstractNumId w:val="19"/>
  </w:num>
  <w:num w:numId="17" w16cid:durableId="44375882">
    <w:abstractNumId w:val="0"/>
  </w:num>
  <w:num w:numId="18" w16cid:durableId="596795788">
    <w:abstractNumId w:val="3"/>
  </w:num>
  <w:num w:numId="19" w16cid:durableId="702366149">
    <w:abstractNumId w:val="24"/>
  </w:num>
  <w:num w:numId="20" w16cid:durableId="1515193565">
    <w:abstractNumId w:val="22"/>
  </w:num>
  <w:num w:numId="21" w16cid:durableId="1159661254">
    <w:abstractNumId w:val="12"/>
  </w:num>
  <w:num w:numId="22" w16cid:durableId="989601591">
    <w:abstractNumId w:val="2"/>
  </w:num>
  <w:num w:numId="23" w16cid:durableId="7815359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21230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40020879">
    <w:abstractNumId w:val="4"/>
  </w:num>
  <w:num w:numId="26" w16cid:durableId="814834870">
    <w:abstractNumId w:val="5"/>
  </w:num>
  <w:num w:numId="27" w16cid:durableId="1372608904">
    <w:abstractNumId w:val="4"/>
  </w:num>
  <w:num w:numId="28" w16cid:durableId="1543513057">
    <w:abstractNumId w:val="5"/>
  </w:num>
  <w:num w:numId="29" w16cid:durableId="17819550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PffeBaJAHCRPRhmiA3A49zzC2Oe0YZu7b+Rg+KkFKaKqBYI7bod5WMxB8hNFPWp7WJ2dlfAephC2f/rbL0ANGw==" w:salt="SugEORR29aFEGI/f4nj58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49BE"/>
    <w:rsid w:val="00037B69"/>
    <w:rsid w:val="0012017D"/>
    <w:rsid w:val="0012044C"/>
    <w:rsid w:val="001438E1"/>
    <w:rsid w:val="0015705A"/>
    <w:rsid w:val="00283E60"/>
    <w:rsid w:val="00287B40"/>
    <w:rsid w:val="002A4B1D"/>
    <w:rsid w:val="002D5850"/>
    <w:rsid w:val="00305185"/>
    <w:rsid w:val="00365C9F"/>
    <w:rsid w:val="00382439"/>
    <w:rsid w:val="003A687E"/>
    <w:rsid w:val="004179AD"/>
    <w:rsid w:val="00461B1D"/>
    <w:rsid w:val="0047332B"/>
    <w:rsid w:val="004B2FE6"/>
    <w:rsid w:val="00573EEC"/>
    <w:rsid w:val="005D5F3C"/>
    <w:rsid w:val="005D7EAD"/>
    <w:rsid w:val="00601B7A"/>
    <w:rsid w:val="00606C84"/>
    <w:rsid w:val="0066157C"/>
    <w:rsid w:val="00670405"/>
    <w:rsid w:val="006A45C9"/>
    <w:rsid w:val="006C23BA"/>
    <w:rsid w:val="006D70D5"/>
    <w:rsid w:val="00862E02"/>
    <w:rsid w:val="008E7B24"/>
    <w:rsid w:val="0098387F"/>
    <w:rsid w:val="009D469B"/>
    <w:rsid w:val="00A06F53"/>
    <w:rsid w:val="00A4665C"/>
    <w:rsid w:val="00A65163"/>
    <w:rsid w:val="00A71BB3"/>
    <w:rsid w:val="00B225A7"/>
    <w:rsid w:val="00B2540C"/>
    <w:rsid w:val="00B425CD"/>
    <w:rsid w:val="00BE2FA5"/>
    <w:rsid w:val="00C008C2"/>
    <w:rsid w:val="00C655F9"/>
    <w:rsid w:val="00CF0E5A"/>
    <w:rsid w:val="00CF1629"/>
    <w:rsid w:val="00D33AAF"/>
    <w:rsid w:val="00D80286"/>
    <w:rsid w:val="00DC08A3"/>
    <w:rsid w:val="00DD568C"/>
    <w:rsid w:val="00E32630"/>
    <w:rsid w:val="00E46872"/>
    <w:rsid w:val="00E9750B"/>
    <w:rsid w:val="00FB7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772B"/>
  <w15:chartTrackingRefBased/>
  <w15:docId w15:val="{4087A0FA-107C-4FDA-8C1D-062D24AC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286"/>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0405"/>
    <w:pPr>
      <w:ind w:left="720"/>
      <w:contextualSpacing/>
    </w:pPr>
  </w:style>
  <w:style w:type="character" w:styleId="CommentReference">
    <w:name w:val="annotation reference"/>
    <w:basedOn w:val="DefaultParagraphFont"/>
    <w:uiPriority w:val="99"/>
    <w:semiHidden/>
    <w:unhideWhenUsed/>
    <w:rsid w:val="001438E1"/>
    <w:rPr>
      <w:sz w:val="16"/>
      <w:szCs w:val="16"/>
    </w:rPr>
  </w:style>
  <w:style w:type="paragraph" w:styleId="CommentText">
    <w:name w:val="annotation text"/>
    <w:basedOn w:val="Normal"/>
    <w:link w:val="CommentTextChar"/>
    <w:uiPriority w:val="99"/>
    <w:unhideWhenUsed/>
    <w:rsid w:val="001438E1"/>
    <w:pPr>
      <w:spacing w:line="240" w:lineRule="auto"/>
    </w:pPr>
    <w:rPr>
      <w:sz w:val="20"/>
      <w:szCs w:val="20"/>
    </w:rPr>
  </w:style>
  <w:style w:type="character" w:customStyle="1" w:styleId="CommentTextChar">
    <w:name w:val="Comment Text Char"/>
    <w:basedOn w:val="DefaultParagraphFont"/>
    <w:link w:val="CommentText"/>
    <w:uiPriority w:val="99"/>
    <w:rsid w:val="001438E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438E1"/>
    <w:rPr>
      <w:b/>
      <w:bCs/>
    </w:rPr>
  </w:style>
  <w:style w:type="character" w:customStyle="1" w:styleId="CommentSubjectChar">
    <w:name w:val="Comment Subject Char"/>
    <w:basedOn w:val="CommentTextChar"/>
    <w:link w:val="CommentSubject"/>
    <w:uiPriority w:val="99"/>
    <w:semiHidden/>
    <w:rsid w:val="001438E1"/>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867790">
      <w:bodyDiv w:val="1"/>
      <w:marLeft w:val="0"/>
      <w:marRight w:val="0"/>
      <w:marTop w:val="0"/>
      <w:marBottom w:val="0"/>
      <w:divBdr>
        <w:top w:val="none" w:sz="0" w:space="0" w:color="auto"/>
        <w:left w:val="none" w:sz="0" w:space="0" w:color="auto"/>
        <w:bottom w:val="none" w:sz="0" w:space="0" w:color="auto"/>
        <w:right w:val="none" w:sz="0" w:space="0" w:color="auto"/>
      </w:divBdr>
    </w:div>
    <w:div w:id="1571308397">
      <w:bodyDiv w:val="1"/>
      <w:marLeft w:val="0"/>
      <w:marRight w:val="0"/>
      <w:marTop w:val="0"/>
      <w:marBottom w:val="0"/>
      <w:divBdr>
        <w:top w:val="none" w:sz="0" w:space="0" w:color="auto"/>
        <w:left w:val="none" w:sz="0" w:space="0" w:color="auto"/>
        <w:bottom w:val="none" w:sz="0" w:space="0" w:color="auto"/>
        <w:right w:val="none" w:sz="0" w:space="0" w:color="auto"/>
      </w:divBdr>
    </w:div>
    <w:div w:id="200022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475</Words>
  <Characters>2710</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Rogers, Sandra</cp:lastModifiedBy>
  <cp:revision>4</cp:revision>
  <cp:lastPrinted>2020-01-17T17:23:00Z</cp:lastPrinted>
  <dcterms:created xsi:type="dcterms:W3CDTF">2024-09-19T16:22:00Z</dcterms:created>
  <dcterms:modified xsi:type="dcterms:W3CDTF">2024-11-21T20:05:00Z</dcterms:modified>
</cp:coreProperties>
</file>