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24724C18" w:rsidR="00EF4569" w:rsidRDefault="00A91E9C" w:rsidP="003A196B">
      <w:pPr>
        <w:pStyle w:val="TOC1"/>
        <w:rPr>
          <w:b/>
        </w:rPr>
      </w:pPr>
      <w:r>
        <w:t>Solicitation</w:t>
      </w:r>
      <w:r w:rsidR="006338F9">
        <w:t xml:space="preserve"> </w:t>
      </w:r>
      <w:r w:rsidR="00015C1C" w:rsidRPr="00015C1C">
        <w:t>Number:</w:t>
      </w:r>
      <w:r w:rsidR="00C875FA">
        <w:tab/>
      </w:r>
      <w:r w:rsidR="00D03494">
        <w:rPr>
          <w:b/>
        </w:rPr>
        <w:fldChar w:fldCharType="begin">
          <w:ffData>
            <w:name w:val="BIDNUMBER"/>
            <w:enabled/>
            <w:calcOnExit w:val="0"/>
            <w:textInput>
              <w:default w:val="24-955"/>
              <w:format w:val="UPPERCASE"/>
            </w:textInput>
          </w:ffData>
        </w:fldChar>
      </w:r>
      <w:bookmarkStart w:id="0" w:name="BIDNUMBER"/>
      <w:r w:rsidR="00D03494">
        <w:rPr>
          <w:b/>
        </w:rPr>
        <w:instrText xml:space="preserve"> FORMTEXT </w:instrText>
      </w:r>
      <w:r w:rsidR="00D03494">
        <w:rPr>
          <w:b/>
        </w:rPr>
      </w:r>
      <w:r w:rsidR="00D03494">
        <w:rPr>
          <w:b/>
        </w:rPr>
        <w:fldChar w:fldCharType="separate"/>
      </w:r>
      <w:r w:rsidR="001B489D">
        <w:rPr>
          <w:b/>
          <w:noProof/>
        </w:rPr>
        <w:t>24-955</w:t>
      </w:r>
      <w:r w:rsidR="00D03494">
        <w:rPr>
          <w:b/>
        </w:rPr>
        <w:fldChar w:fldCharType="end"/>
      </w:r>
      <w:bookmarkEnd w:id="0"/>
      <w:r w:rsidR="00015C1C" w:rsidRPr="00015C1C">
        <w:cr/>
      </w:r>
      <w:r w:rsidR="007951FB">
        <w:t>Solicitation</w:t>
      </w:r>
      <w:r w:rsidR="00015C1C" w:rsidRPr="00015C1C">
        <w:t xml:space="preserve"> Title:</w:t>
      </w:r>
      <w:r w:rsidR="00015C1C" w:rsidRPr="00015C1C">
        <w:tab/>
      </w:r>
      <w:r w:rsidR="00D03494">
        <w:rPr>
          <w:b/>
        </w:rPr>
        <w:fldChar w:fldCharType="begin">
          <w:ffData>
            <w:name w:val="BIDNAME"/>
            <w:enabled/>
            <w:calcOnExit w:val="0"/>
            <w:textInput>
              <w:default w:val="MONTEVERDE FS85 CONSTRUCTION"/>
              <w:format w:val="UPPERCASE"/>
            </w:textInput>
          </w:ffData>
        </w:fldChar>
      </w:r>
      <w:bookmarkStart w:id="1" w:name="BIDNAME"/>
      <w:r w:rsidR="00D03494">
        <w:rPr>
          <w:b/>
        </w:rPr>
        <w:instrText xml:space="preserve"> FORMTEXT </w:instrText>
      </w:r>
      <w:r w:rsidR="00D03494">
        <w:rPr>
          <w:b/>
        </w:rPr>
      </w:r>
      <w:r w:rsidR="00D03494">
        <w:rPr>
          <w:b/>
        </w:rPr>
        <w:fldChar w:fldCharType="separate"/>
      </w:r>
      <w:r w:rsidR="001B489D">
        <w:rPr>
          <w:b/>
          <w:noProof/>
        </w:rPr>
        <w:t>MONTEVERDE FS85 CONSTRUCTION</w:t>
      </w:r>
      <w:r w:rsidR="00D03494">
        <w:rPr>
          <w:b/>
        </w:rPr>
        <w:fldChar w:fldCharType="end"/>
      </w:r>
      <w:bookmarkEnd w:id="1"/>
      <w:r w:rsidR="00015C1C" w:rsidRPr="00015C1C">
        <w:cr/>
      </w:r>
      <w:r w:rsidR="00EF4569">
        <w:t>P</w:t>
      </w:r>
      <w:r w:rsidR="00EF4569" w:rsidRPr="00015C1C">
        <w:t>re-Bid Conference:</w:t>
      </w:r>
      <w:r w:rsidR="00EF4569" w:rsidRPr="00015C1C">
        <w:tab/>
      </w:r>
      <w:r w:rsidR="00EF4569">
        <w:rPr>
          <w:b/>
        </w:rPr>
        <w:t xml:space="preserve">See Section </w:t>
      </w:r>
      <w:r w:rsidR="00DA453A">
        <w:rPr>
          <w:b/>
        </w:rPr>
        <w:t>5</w:t>
      </w:r>
      <w:r w:rsidR="00EF4569">
        <w:rPr>
          <w:b/>
        </w:rPr>
        <w:t>.0</w:t>
      </w:r>
    </w:p>
    <w:p w14:paraId="128847D1" w14:textId="222EBC3B" w:rsidR="00015C1C" w:rsidRDefault="00EF4569" w:rsidP="00EF4569">
      <w:pPr>
        <w:pStyle w:val="TOC1"/>
        <w:spacing w:after="240"/>
        <w:rPr>
          <w:b/>
        </w:rPr>
      </w:pPr>
      <w:r>
        <w:t>Last Day to Ask Questions:</w:t>
      </w:r>
      <w:r w:rsidR="00C875FA">
        <w:t xml:space="preserve">  </w:t>
      </w:r>
      <w:r w:rsidR="001B489D">
        <w:rPr>
          <w:b/>
        </w:rPr>
        <w:fldChar w:fldCharType="begin">
          <w:ffData>
            <w:name w:val="LastDayquestions"/>
            <w:enabled/>
            <w:calcOnExit w:val="0"/>
            <w:textInput>
              <w:default w:val="09/06/2024"/>
            </w:textInput>
          </w:ffData>
        </w:fldChar>
      </w:r>
      <w:bookmarkStart w:id="2" w:name="LastDayquestions"/>
      <w:r w:rsidR="001B489D">
        <w:rPr>
          <w:b/>
        </w:rPr>
        <w:instrText xml:space="preserve"> FORMTEXT </w:instrText>
      </w:r>
      <w:r w:rsidR="001B489D">
        <w:rPr>
          <w:b/>
        </w:rPr>
      </w:r>
      <w:r w:rsidR="001B489D">
        <w:rPr>
          <w:b/>
        </w:rPr>
        <w:fldChar w:fldCharType="separate"/>
      </w:r>
      <w:r w:rsidR="001B489D">
        <w:rPr>
          <w:b/>
          <w:noProof/>
        </w:rPr>
        <w:t>09/06/2024</w:t>
      </w:r>
      <w:r w:rsidR="001B489D">
        <w:rPr>
          <w:b/>
        </w:rPr>
        <w:fldChar w:fldCharType="end"/>
      </w:r>
      <w:bookmarkEnd w:id="2"/>
      <w:r w:rsidR="00015C1C" w:rsidRPr="00015C1C">
        <w:cr/>
        <w:t>CLOSING DATE:</w:t>
      </w:r>
      <w:r w:rsidR="00C875FA">
        <w:tab/>
      </w:r>
      <w:r w:rsidR="001B489D">
        <w:rPr>
          <w:b/>
        </w:rPr>
        <w:fldChar w:fldCharType="begin">
          <w:ffData>
            <w:name w:val="ClosingDate"/>
            <w:enabled/>
            <w:calcOnExit w:val="0"/>
            <w:textInput>
              <w:default w:val="09/17/2024"/>
            </w:textInput>
          </w:ffData>
        </w:fldChar>
      </w:r>
      <w:bookmarkStart w:id="3" w:name="ClosingDate"/>
      <w:r w:rsidR="001B489D">
        <w:rPr>
          <w:b/>
        </w:rPr>
        <w:instrText xml:space="preserve"> FORMTEXT </w:instrText>
      </w:r>
      <w:r w:rsidR="001B489D">
        <w:rPr>
          <w:b/>
        </w:rPr>
      </w:r>
      <w:r w:rsidR="001B489D">
        <w:rPr>
          <w:b/>
        </w:rPr>
        <w:fldChar w:fldCharType="separate"/>
      </w:r>
      <w:r w:rsidR="001B489D">
        <w:rPr>
          <w:b/>
          <w:noProof/>
        </w:rPr>
        <w:t>09/17/2024</w:t>
      </w:r>
      <w:r w:rsidR="001B489D">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19DFD643" w14:textId="12165106" w:rsidR="001B489D"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74529748" w:history="1">
            <w:r w:rsidR="001B489D" w:rsidRPr="00B3688F">
              <w:rPr>
                <w:rStyle w:val="Hyperlink"/>
                <w:b/>
                <w:noProof/>
              </w:rPr>
              <w:t>1.0</w:t>
            </w:r>
            <w:r w:rsidR="001B489D">
              <w:rPr>
                <w:rFonts w:asciiTheme="minorHAnsi" w:hAnsiTheme="minorHAnsi" w:cstheme="minorBidi"/>
                <w:noProof/>
                <w:kern w:val="2"/>
                <w14:ligatures w14:val="standardContextual"/>
              </w:rPr>
              <w:tab/>
            </w:r>
            <w:r w:rsidR="001B489D" w:rsidRPr="00B3688F">
              <w:rPr>
                <w:rStyle w:val="Hyperlink"/>
                <w:b/>
                <w:noProof/>
              </w:rPr>
              <w:t>PURPOSE OF INVITATION TO BID</w:t>
            </w:r>
            <w:r w:rsidR="001B489D">
              <w:rPr>
                <w:noProof/>
                <w:webHidden/>
              </w:rPr>
              <w:tab/>
            </w:r>
            <w:r w:rsidR="001B489D">
              <w:rPr>
                <w:noProof/>
                <w:webHidden/>
              </w:rPr>
              <w:fldChar w:fldCharType="begin"/>
            </w:r>
            <w:r w:rsidR="001B489D">
              <w:rPr>
                <w:noProof/>
                <w:webHidden/>
              </w:rPr>
              <w:instrText xml:space="preserve"> PAGEREF _Toc174529748 \h </w:instrText>
            </w:r>
            <w:r w:rsidR="001B489D">
              <w:rPr>
                <w:noProof/>
                <w:webHidden/>
              </w:rPr>
            </w:r>
            <w:r w:rsidR="001B489D">
              <w:rPr>
                <w:noProof/>
                <w:webHidden/>
              </w:rPr>
              <w:fldChar w:fldCharType="separate"/>
            </w:r>
            <w:r w:rsidR="001B489D">
              <w:rPr>
                <w:noProof/>
                <w:webHidden/>
              </w:rPr>
              <w:t>2</w:t>
            </w:r>
            <w:r w:rsidR="001B489D">
              <w:rPr>
                <w:noProof/>
                <w:webHidden/>
              </w:rPr>
              <w:fldChar w:fldCharType="end"/>
            </w:r>
          </w:hyperlink>
        </w:p>
        <w:p w14:paraId="3B2B8003" w14:textId="4A298FF0" w:rsidR="001B489D" w:rsidRDefault="001862FA">
          <w:pPr>
            <w:pStyle w:val="TOC1"/>
            <w:tabs>
              <w:tab w:val="left" w:pos="720"/>
              <w:tab w:val="right" w:leader="dot" w:pos="9800"/>
            </w:tabs>
            <w:rPr>
              <w:rFonts w:asciiTheme="minorHAnsi" w:hAnsiTheme="minorHAnsi" w:cstheme="minorBidi"/>
              <w:noProof/>
              <w:kern w:val="2"/>
              <w14:ligatures w14:val="standardContextual"/>
            </w:rPr>
          </w:pPr>
          <w:hyperlink w:anchor="_Toc174529749" w:history="1">
            <w:r w:rsidR="001B489D" w:rsidRPr="00B3688F">
              <w:rPr>
                <w:rStyle w:val="Hyperlink"/>
                <w:b/>
                <w:noProof/>
              </w:rPr>
              <w:t>2.0</w:t>
            </w:r>
            <w:r w:rsidR="001B489D">
              <w:rPr>
                <w:rFonts w:asciiTheme="minorHAnsi" w:hAnsiTheme="minorHAnsi" w:cstheme="minorBidi"/>
                <w:noProof/>
                <w:kern w:val="2"/>
                <w14:ligatures w14:val="standardContextual"/>
              </w:rPr>
              <w:tab/>
            </w:r>
            <w:r w:rsidR="001B489D" w:rsidRPr="00B3688F">
              <w:rPr>
                <w:rStyle w:val="Hyperlink"/>
                <w:b/>
                <w:noProof/>
              </w:rPr>
              <w:t>EXHIBITS</w:t>
            </w:r>
            <w:r w:rsidR="001B489D">
              <w:rPr>
                <w:noProof/>
                <w:webHidden/>
              </w:rPr>
              <w:tab/>
            </w:r>
            <w:r w:rsidR="001B489D">
              <w:rPr>
                <w:noProof/>
                <w:webHidden/>
              </w:rPr>
              <w:fldChar w:fldCharType="begin"/>
            </w:r>
            <w:r w:rsidR="001B489D">
              <w:rPr>
                <w:noProof/>
                <w:webHidden/>
              </w:rPr>
              <w:instrText xml:space="preserve"> PAGEREF _Toc174529749 \h </w:instrText>
            </w:r>
            <w:r w:rsidR="001B489D">
              <w:rPr>
                <w:noProof/>
                <w:webHidden/>
              </w:rPr>
            </w:r>
            <w:r w:rsidR="001B489D">
              <w:rPr>
                <w:noProof/>
                <w:webHidden/>
              </w:rPr>
              <w:fldChar w:fldCharType="separate"/>
            </w:r>
            <w:r w:rsidR="001B489D">
              <w:rPr>
                <w:noProof/>
                <w:webHidden/>
              </w:rPr>
              <w:t>2</w:t>
            </w:r>
            <w:r w:rsidR="001B489D">
              <w:rPr>
                <w:noProof/>
                <w:webHidden/>
              </w:rPr>
              <w:fldChar w:fldCharType="end"/>
            </w:r>
          </w:hyperlink>
        </w:p>
        <w:p w14:paraId="0EDACB5C" w14:textId="535B4A1A" w:rsidR="001B489D" w:rsidRDefault="001862FA">
          <w:pPr>
            <w:pStyle w:val="TOC1"/>
            <w:tabs>
              <w:tab w:val="left" w:pos="720"/>
              <w:tab w:val="right" w:leader="dot" w:pos="9800"/>
            </w:tabs>
            <w:rPr>
              <w:rFonts w:asciiTheme="minorHAnsi" w:hAnsiTheme="minorHAnsi" w:cstheme="minorBidi"/>
              <w:noProof/>
              <w:kern w:val="2"/>
              <w14:ligatures w14:val="standardContextual"/>
            </w:rPr>
          </w:pPr>
          <w:hyperlink w:anchor="_Toc174529750" w:history="1">
            <w:r w:rsidR="001B489D" w:rsidRPr="00B3688F">
              <w:rPr>
                <w:rStyle w:val="Hyperlink"/>
                <w:b/>
                <w:noProof/>
              </w:rPr>
              <w:t>3.0</w:t>
            </w:r>
            <w:r w:rsidR="001B489D">
              <w:rPr>
                <w:rFonts w:asciiTheme="minorHAnsi" w:hAnsiTheme="minorHAnsi" w:cstheme="minorBidi"/>
                <w:noProof/>
                <w:kern w:val="2"/>
                <w14:ligatures w14:val="standardContextual"/>
              </w:rPr>
              <w:tab/>
            </w:r>
            <w:r w:rsidR="001B489D" w:rsidRPr="00B3688F">
              <w:rPr>
                <w:rStyle w:val="Hyperlink"/>
                <w:b/>
                <w:noProof/>
              </w:rPr>
              <w:t>ATTACHMENTS</w:t>
            </w:r>
            <w:r w:rsidR="001B489D">
              <w:rPr>
                <w:noProof/>
                <w:webHidden/>
              </w:rPr>
              <w:tab/>
            </w:r>
            <w:r w:rsidR="001B489D">
              <w:rPr>
                <w:noProof/>
                <w:webHidden/>
              </w:rPr>
              <w:fldChar w:fldCharType="begin"/>
            </w:r>
            <w:r w:rsidR="001B489D">
              <w:rPr>
                <w:noProof/>
                <w:webHidden/>
              </w:rPr>
              <w:instrText xml:space="preserve"> PAGEREF _Toc174529750 \h </w:instrText>
            </w:r>
            <w:r w:rsidR="001B489D">
              <w:rPr>
                <w:noProof/>
                <w:webHidden/>
              </w:rPr>
            </w:r>
            <w:r w:rsidR="001B489D">
              <w:rPr>
                <w:noProof/>
                <w:webHidden/>
              </w:rPr>
              <w:fldChar w:fldCharType="separate"/>
            </w:r>
            <w:r w:rsidR="001B489D">
              <w:rPr>
                <w:noProof/>
                <w:webHidden/>
              </w:rPr>
              <w:t>2</w:t>
            </w:r>
            <w:r w:rsidR="001B489D">
              <w:rPr>
                <w:noProof/>
                <w:webHidden/>
              </w:rPr>
              <w:fldChar w:fldCharType="end"/>
            </w:r>
          </w:hyperlink>
        </w:p>
        <w:p w14:paraId="7AB83AD8" w14:textId="78130AF9" w:rsidR="001B489D" w:rsidRDefault="001862FA">
          <w:pPr>
            <w:pStyle w:val="TOC1"/>
            <w:tabs>
              <w:tab w:val="left" w:pos="720"/>
              <w:tab w:val="right" w:leader="dot" w:pos="9800"/>
            </w:tabs>
            <w:rPr>
              <w:rFonts w:asciiTheme="minorHAnsi" w:hAnsiTheme="minorHAnsi" w:cstheme="minorBidi"/>
              <w:noProof/>
              <w:kern w:val="2"/>
              <w14:ligatures w14:val="standardContextual"/>
            </w:rPr>
          </w:pPr>
          <w:hyperlink w:anchor="_Toc174529751" w:history="1">
            <w:r w:rsidR="001B489D" w:rsidRPr="00B3688F">
              <w:rPr>
                <w:rStyle w:val="Hyperlink"/>
                <w:b/>
                <w:noProof/>
              </w:rPr>
              <w:t>4.0</w:t>
            </w:r>
            <w:r w:rsidR="001B489D">
              <w:rPr>
                <w:rFonts w:asciiTheme="minorHAnsi" w:hAnsiTheme="minorHAnsi" w:cstheme="minorBidi"/>
                <w:noProof/>
                <w:kern w:val="2"/>
                <w14:ligatures w14:val="standardContextual"/>
              </w:rPr>
              <w:tab/>
            </w:r>
            <w:r w:rsidR="001B489D" w:rsidRPr="00B3688F">
              <w:rPr>
                <w:rStyle w:val="Hyperlink"/>
                <w:b/>
                <w:noProof/>
              </w:rPr>
              <w:t>POINT OF CONTACT</w:t>
            </w:r>
            <w:r w:rsidR="001B489D">
              <w:rPr>
                <w:noProof/>
                <w:webHidden/>
              </w:rPr>
              <w:tab/>
            </w:r>
            <w:r w:rsidR="001B489D">
              <w:rPr>
                <w:noProof/>
                <w:webHidden/>
              </w:rPr>
              <w:fldChar w:fldCharType="begin"/>
            </w:r>
            <w:r w:rsidR="001B489D">
              <w:rPr>
                <w:noProof/>
                <w:webHidden/>
              </w:rPr>
              <w:instrText xml:space="preserve"> PAGEREF _Toc174529751 \h </w:instrText>
            </w:r>
            <w:r w:rsidR="001B489D">
              <w:rPr>
                <w:noProof/>
                <w:webHidden/>
              </w:rPr>
            </w:r>
            <w:r w:rsidR="001B489D">
              <w:rPr>
                <w:noProof/>
                <w:webHidden/>
              </w:rPr>
              <w:fldChar w:fldCharType="separate"/>
            </w:r>
            <w:r w:rsidR="001B489D">
              <w:rPr>
                <w:noProof/>
                <w:webHidden/>
              </w:rPr>
              <w:t>2</w:t>
            </w:r>
            <w:r w:rsidR="001B489D">
              <w:rPr>
                <w:noProof/>
                <w:webHidden/>
              </w:rPr>
              <w:fldChar w:fldCharType="end"/>
            </w:r>
          </w:hyperlink>
        </w:p>
        <w:p w14:paraId="08B67A0A" w14:textId="188D6E0D" w:rsidR="001B489D" w:rsidRDefault="001862FA">
          <w:pPr>
            <w:pStyle w:val="TOC1"/>
            <w:tabs>
              <w:tab w:val="left" w:pos="720"/>
              <w:tab w:val="right" w:leader="dot" w:pos="9800"/>
            </w:tabs>
            <w:rPr>
              <w:rFonts w:asciiTheme="minorHAnsi" w:hAnsiTheme="minorHAnsi" w:cstheme="minorBidi"/>
              <w:noProof/>
              <w:kern w:val="2"/>
              <w14:ligatures w14:val="standardContextual"/>
            </w:rPr>
          </w:pPr>
          <w:hyperlink w:anchor="_Toc174529752" w:history="1">
            <w:r w:rsidR="001B489D" w:rsidRPr="00B3688F">
              <w:rPr>
                <w:rStyle w:val="Hyperlink"/>
                <w:b/>
                <w:noProof/>
              </w:rPr>
              <w:t>5.0</w:t>
            </w:r>
            <w:r w:rsidR="001B489D">
              <w:rPr>
                <w:rFonts w:asciiTheme="minorHAnsi" w:hAnsiTheme="minorHAnsi" w:cstheme="minorBidi"/>
                <w:noProof/>
                <w:kern w:val="2"/>
                <w14:ligatures w14:val="standardContextual"/>
              </w:rPr>
              <w:tab/>
            </w:r>
            <w:r w:rsidR="001B489D" w:rsidRPr="00B3688F">
              <w:rPr>
                <w:rStyle w:val="Hyperlink"/>
                <w:b/>
                <w:noProof/>
              </w:rPr>
              <w:t>PRE-BID CONFERENCE</w:t>
            </w:r>
            <w:r w:rsidR="001B489D">
              <w:rPr>
                <w:noProof/>
                <w:webHidden/>
              </w:rPr>
              <w:tab/>
            </w:r>
            <w:r w:rsidR="001B489D">
              <w:rPr>
                <w:noProof/>
                <w:webHidden/>
              </w:rPr>
              <w:fldChar w:fldCharType="begin"/>
            </w:r>
            <w:r w:rsidR="001B489D">
              <w:rPr>
                <w:noProof/>
                <w:webHidden/>
              </w:rPr>
              <w:instrText xml:space="preserve"> PAGEREF _Toc174529752 \h </w:instrText>
            </w:r>
            <w:r w:rsidR="001B489D">
              <w:rPr>
                <w:noProof/>
                <w:webHidden/>
              </w:rPr>
            </w:r>
            <w:r w:rsidR="001B489D">
              <w:rPr>
                <w:noProof/>
                <w:webHidden/>
              </w:rPr>
              <w:fldChar w:fldCharType="separate"/>
            </w:r>
            <w:r w:rsidR="001B489D">
              <w:rPr>
                <w:noProof/>
                <w:webHidden/>
              </w:rPr>
              <w:t>2</w:t>
            </w:r>
            <w:r w:rsidR="001B489D">
              <w:rPr>
                <w:noProof/>
                <w:webHidden/>
              </w:rPr>
              <w:fldChar w:fldCharType="end"/>
            </w:r>
          </w:hyperlink>
        </w:p>
        <w:p w14:paraId="5B7497FD" w14:textId="5B3DA704" w:rsidR="001B489D" w:rsidRDefault="001862FA">
          <w:pPr>
            <w:pStyle w:val="TOC1"/>
            <w:tabs>
              <w:tab w:val="left" w:pos="720"/>
              <w:tab w:val="right" w:leader="dot" w:pos="9800"/>
            </w:tabs>
            <w:rPr>
              <w:rFonts w:asciiTheme="minorHAnsi" w:hAnsiTheme="minorHAnsi" w:cstheme="minorBidi"/>
              <w:noProof/>
              <w:kern w:val="2"/>
              <w14:ligatures w14:val="standardContextual"/>
            </w:rPr>
          </w:pPr>
          <w:hyperlink w:anchor="_Toc174529753" w:history="1">
            <w:r w:rsidR="001B489D" w:rsidRPr="00B3688F">
              <w:rPr>
                <w:rStyle w:val="Hyperlink"/>
                <w:b/>
                <w:noProof/>
              </w:rPr>
              <w:t>6.0</w:t>
            </w:r>
            <w:r w:rsidR="001B489D">
              <w:rPr>
                <w:rFonts w:asciiTheme="minorHAnsi" w:hAnsiTheme="minorHAnsi" w:cstheme="minorBidi"/>
                <w:noProof/>
                <w:kern w:val="2"/>
                <w14:ligatures w14:val="standardContextual"/>
              </w:rPr>
              <w:tab/>
            </w:r>
            <w:r w:rsidR="001B489D" w:rsidRPr="00B3688F">
              <w:rPr>
                <w:rStyle w:val="Hyperlink"/>
                <w:b/>
                <w:noProof/>
              </w:rPr>
              <w:t>QUESTIONS, EXCEPTIONS, AND ADDENDA</w:t>
            </w:r>
            <w:r w:rsidR="001B489D">
              <w:rPr>
                <w:noProof/>
                <w:webHidden/>
              </w:rPr>
              <w:tab/>
            </w:r>
            <w:r w:rsidR="001B489D">
              <w:rPr>
                <w:noProof/>
                <w:webHidden/>
              </w:rPr>
              <w:fldChar w:fldCharType="begin"/>
            </w:r>
            <w:r w:rsidR="001B489D">
              <w:rPr>
                <w:noProof/>
                <w:webHidden/>
              </w:rPr>
              <w:instrText xml:space="preserve"> PAGEREF _Toc174529753 \h </w:instrText>
            </w:r>
            <w:r w:rsidR="001B489D">
              <w:rPr>
                <w:noProof/>
                <w:webHidden/>
              </w:rPr>
            </w:r>
            <w:r w:rsidR="001B489D">
              <w:rPr>
                <w:noProof/>
                <w:webHidden/>
              </w:rPr>
              <w:fldChar w:fldCharType="separate"/>
            </w:r>
            <w:r w:rsidR="001B489D">
              <w:rPr>
                <w:noProof/>
                <w:webHidden/>
              </w:rPr>
              <w:t>3</w:t>
            </w:r>
            <w:r w:rsidR="001B489D">
              <w:rPr>
                <w:noProof/>
                <w:webHidden/>
              </w:rPr>
              <w:fldChar w:fldCharType="end"/>
            </w:r>
          </w:hyperlink>
        </w:p>
        <w:p w14:paraId="22F7B441" w14:textId="69F5DB2D" w:rsidR="001B489D" w:rsidRDefault="001862FA">
          <w:pPr>
            <w:pStyle w:val="TOC1"/>
            <w:tabs>
              <w:tab w:val="left" w:pos="720"/>
              <w:tab w:val="right" w:leader="dot" w:pos="9800"/>
            </w:tabs>
            <w:rPr>
              <w:rFonts w:asciiTheme="minorHAnsi" w:hAnsiTheme="minorHAnsi" w:cstheme="minorBidi"/>
              <w:noProof/>
              <w:kern w:val="2"/>
              <w14:ligatures w14:val="standardContextual"/>
            </w:rPr>
          </w:pPr>
          <w:hyperlink w:anchor="_Toc174529754" w:history="1">
            <w:r w:rsidR="001B489D" w:rsidRPr="00B3688F">
              <w:rPr>
                <w:rStyle w:val="Hyperlink"/>
                <w:b/>
                <w:noProof/>
              </w:rPr>
              <w:t>7.0</w:t>
            </w:r>
            <w:r w:rsidR="001B489D">
              <w:rPr>
                <w:rFonts w:asciiTheme="minorHAnsi" w:hAnsiTheme="minorHAnsi" w:cstheme="minorBidi"/>
                <w:noProof/>
                <w:kern w:val="2"/>
                <w14:ligatures w14:val="standardContextual"/>
              </w:rPr>
              <w:tab/>
            </w:r>
            <w:r w:rsidR="001B489D" w:rsidRPr="00B3688F">
              <w:rPr>
                <w:rStyle w:val="Hyperlink"/>
                <w:b/>
                <w:noProof/>
              </w:rPr>
              <w:t>METHOD OF AWARD</w:t>
            </w:r>
            <w:r w:rsidR="001B489D">
              <w:rPr>
                <w:noProof/>
                <w:webHidden/>
              </w:rPr>
              <w:tab/>
            </w:r>
            <w:r w:rsidR="001B489D">
              <w:rPr>
                <w:noProof/>
                <w:webHidden/>
              </w:rPr>
              <w:fldChar w:fldCharType="begin"/>
            </w:r>
            <w:r w:rsidR="001B489D">
              <w:rPr>
                <w:noProof/>
                <w:webHidden/>
              </w:rPr>
              <w:instrText xml:space="preserve"> PAGEREF _Toc174529754 \h </w:instrText>
            </w:r>
            <w:r w:rsidR="001B489D">
              <w:rPr>
                <w:noProof/>
                <w:webHidden/>
              </w:rPr>
            </w:r>
            <w:r w:rsidR="001B489D">
              <w:rPr>
                <w:noProof/>
                <w:webHidden/>
              </w:rPr>
              <w:fldChar w:fldCharType="separate"/>
            </w:r>
            <w:r w:rsidR="001B489D">
              <w:rPr>
                <w:noProof/>
                <w:webHidden/>
              </w:rPr>
              <w:t>3</w:t>
            </w:r>
            <w:r w:rsidR="001B489D">
              <w:rPr>
                <w:noProof/>
                <w:webHidden/>
              </w:rPr>
              <w:fldChar w:fldCharType="end"/>
            </w:r>
          </w:hyperlink>
        </w:p>
        <w:p w14:paraId="13CAF84F" w14:textId="2E67F4A5" w:rsidR="001B489D" w:rsidRDefault="001862FA">
          <w:pPr>
            <w:pStyle w:val="TOC1"/>
            <w:tabs>
              <w:tab w:val="left" w:pos="720"/>
              <w:tab w:val="right" w:leader="dot" w:pos="9800"/>
            </w:tabs>
            <w:rPr>
              <w:rFonts w:asciiTheme="minorHAnsi" w:hAnsiTheme="minorHAnsi" w:cstheme="minorBidi"/>
              <w:noProof/>
              <w:kern w:val="2"/>
              <w14:ligatures w14:val="standardContextual"/>
            </w:rPr>
          </w:pPr>
          <w:hyperlink w:anchor="_Toc174529755" w:history="1">
            <w:r w:rsidR="001B489D" w:rsidRPr="00B3688F">
              <w:rPr>
                <w:rStyle w:val="Hyperlink"/>
                <w:b/>
                <w:noProof/>
              </w:rPr>
              <w:t>8.0</w:t>
            </w:r>
            <w:r w:rsidR="001B489D">
              <w:rPr>
                <w:rFonts w:asciiTheme="minorHAnsi" w:hAnsiTheme="minorHAnsi" w:cstheme="minorBidi"/>
                <w:noProof/>
                <w:kern w:val="2"/>
                <w14:ligatures w14:val="standardContextual"/>
              </w:rPr>
              <w:tab/>
            </w:r>
            <w:r w:rsidR="001B489D" w:rsidRPr="00B3688F">
              <w:rPr>
                <w:rStyle w:val="Hyperlink"/>
                <w:b/>
                <w:noProof/>
              </w:rPr>
              <w:t>DELIVERY AND SUBMITTAL REQUIREMENTS</w:t>
            </w:r>
            <w:r w:rsidR="001B489D">
              <w:rPr>
                <w:noProof/>
                <w:webHidden/>
              </w:rPr>
              <w:tab/>
            </w:r>
            <w:r w:rsidR="001B489D">
              <w:rPr>
                <w:noProof/>
                <w:webHidden/>
              </w:rPr>
              <w:fldChar w:fldCharType="begin"/>
            </w:r>
            <w:r w:rsidR="001B489D">
              <w:rPr>
                <w:noProof/>
                <w:webHidden/>
              </w:rPr>
              <w:instrText xml:space="preserve"> PAGEREF _Toc174529755 \h </w:instrText>
            </w:r>
            <w:r w:rsidR="001B489D">
              <w:rPr>
                <w:noProof/>
                <w:webHidden/>
              </w:rPr>
            </w:r>
            <w:r w:rsidR="001B489D">
              <w:rPr>
                <w:noProof/>
                <w:webHidden/>
              </w:rPr>
              <w:fldChar w:fldCharType="separate"/>
            </w:r>
            <w:r w:rsidR="001B489D">
              <w:rPr>
                <w:noProof/>
                <w:webHidden/>
              </w:rPr>
              <w:t>4</w:t>
            </w:r>
            <w:r w:rsidR="001B489D">
              <w:rPr>
                <w:noProof/>
                <w:webHidden/>
              </w:rPr>
              <w:fldChar w:fldCharType="end"/>
            </w:r>
          </w:hyperlink>
        </w:p>
        <w:p w14:paraId="66422328" w14:textId="6CA4A83E"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4" w:name="_Toc174529748"/>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0E2CFA7F" w:rsidR="0075471B" w:rsidRDefault="000E72E0" w:rsidP="00D07561">
      <w:pPr>
        <w:widowControl w:val="0"/>
        <w:spacing w:after="80" w:line="240" w:lineRule="auto"/>
        <w:ind w:left="720"/>
        <w:contextualSpacing/>
        <w:jc w:val="both"/>
      </w:pPr>
      <w:r>
        <w:t>Lake County</w:t>
      </w:r>
      <w:r w:rsidR="001255C1">
        <w:t>,</w:t>
      </w:r>
      <w:r>
        <w:t xml:space="preserve"> Florida </w:t>
      </w:r>
      <w:r w:rsidR="001255C1">
        <w:t>seeks</w:t>
      </w:r>
      <w:r>
        <w:t xml:space="preserve"> </w:t>
      </w:r>
      <w:r w:rsidR="0075471B">
        <w:t xml:space="preserve">competitive sealed </w:t>
      </w:r>
      <w:r w:rsidR="000B0955">
        <w:t>submi</w:t>
      </w:r>
      <w:r w:rsidR="001255C1">
        <w:t xml:space="preserve">ssions </w:t>
      </w:r>
      <w:r w:rsidR="0075471B">
        <w:t>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1B489D">
        <w:rPr>
          <w:b/>
          <w:noProof/>
        </w:rPr>
        <w:t>MONTEVERDE FS85 CONSTRUCTION</w:t>
      </w:r>
      <w:r w:rsidR="00167048">
        <w:rPr>
          <w:b/>
          <w:noProof/>
        </w:rPr>
        <w:fldChar w:fldCharType="end"/>
      </w:r>
      <w:r w:rsidR="0075471B">
        <w:t>.</w:t>
      </w:r>
      <w:r w:rsidR="009540FB">
        <w:t xml:space="preserve"> This solicitation is officially posted on the County’s website exclusively.</w:t>
      </w:r>
    </w:p>
    <w:p w14:paraId="05AA8CC3" w14:textId="77777777" w:rsidR="00D10667"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5" w:name="_Toc174529749"/>
      <w:r w:rsidRPr="00EA61BF">
        <w:rPr>
          <w:rFonts w:ascii="Times New Roman" w:hAnsi="Times New Roman" w:cs="Times New Roman"/>
          <w:b/>
          <w:color w:val="auto"/>
          <w:sz w:val="24"/>
          <w:szCs w:val="24"/>
        </w:rPr>
        <w:t>EXHIBITS</w:t>
      </w:r>
      <w:bookmarkEnd w:id="5"/>
    </w:p>
    <w:p w14:paraId="7AE6BE1F" w14:textId="77777777" w:rsidR="00EA61BF" w:rsidRPr="00EA61BF" w:rsidRDefault="00EA61BF" w:rsidP="00337450">
      <w:pPr>
        <w:widowControl w:val="0"/>
        <w:tabs>
          <w:tab w:val="left" w:pos="1080"/>
        </w:tabs>
        <w:spacing w:after="40" w:line="240" w:lineRule="auto"/>
        <w:ind w:left="1080" w:hanging="360"/>
      </w:pPr>
      <w:r w:rsidRPr="00EA61BF">
        <w:t>Exhibit A – Scope of Work</w:t>
      </w:r>
    </w:p>
    <w:p w14:paraId="0118AEB1" w14:textId="77777777" w:rsidR="00EA61BF" w:rsidRDefault="00EA61BF" w:rsidP="00337450">
      <w:pPr>
        <w:widowControl w:val="0"/>
        <w:tabs>
          <w:tab w:val="left" w:pos="1080"/>
        </w:tabs>
        <w:spacing w:after="40" w:line="240" w:lineRule="auto"/>
        <w:ind w:left="1080" w:hanging="360"/>
      </w:pPr>
      <w:r w:rsidRPr="00EA61BF">
        <w:t>Exhibit B – Insurance Requirements</w:t>
      </w:r>
    </w:p>
    <w:p w14:paraId="2AF2607E" w14:textId="0A774D5F" w:rsidR="00556D12" w:rsidRDefault="00556D12" w:rsidP="00337450">
      <w:pPr>
        <w:widowControl w:val="0"/>
        <w:tabs>
          <w:tab w:val="left" w:pos="1080"/>
        </w:tabs>
        <w:spacing w:after="40" w:line="240" w:lineRule="auto"/>
        <w:ind w:left="1080" w:right="-630" w:hanging="360"/>
        <w:rPr>
          <w:rStyle w:val="Hyperlink"/>
          <w:color w:val="auto"/>
          <w:u w:val="none"/>
        </w:rPr>
      </w:pPr>
      <w:r>
        <w:t>Ex</w:t>
      </w:r>
      <w:r w:rsidR="008C4DC5">
        <w:t xml:space="preserve">hibit C – </w:t>
      </w:r>
      <w:bookmarkStart w:id="6" w:name="_Hlk90019140"/>
      <w:r>
        <w:t>R</w:t>
      </w:r>
      <w:bookmarkStart w:id="7" w:name="_Hlk80191499"/>
      <w:r>
        <w:t xml:space="preserve">eview </w:t>
      </w:r>
      <w:hyperlink r:id="rId9" w:history="1">
        <w:r w:rsidR="00442EFD">
          <w:rPr>
            <w:rStyle w:val="Hyperlink"/>
          </w:rPr>
          <w:t>General Terms and Conditions for Lake County Florida</w:t>
        </w:r>
      </w:hyperlink>
      <w:r w:rsidR="00442EFD">
        <w:t xml:space="preserve"> </w:t>
      </w:r>
      <w:r w:rsidR="008C4DC5" w:rsidRPr="00022B0A">
        <w:rPr>
          <w:rStyle w:val="Hyperlink"/>
          <w:color w:val="000000" w:themeColor="text1"/>
          <w:u w:val="none"/>
        </w:rPr>
        <w:t xml:space="preserve">dated </w:t>
      </w:r>
      <w:r w:rsidR="000A447F">
        <w:rPr>
          <w:rStyle w:val="Hyperlink"/>
          <w:color w:val="000000" w:themeColor="text1"/>
          <w:u w:val="none"/>
        </w:rPr>
        <w:t>5/6/21</w:t>
      </w:r>
      <w:bookmarkEnd w:id="6"/>
      <w:bookmarkEnd w:id="7"/>
    </w:p>
    <w:p w14:paraId="2F6C915A" w14:textId="731518EF" w:rsidR="00C27446" w:rsidRPr="000C2777" w:rsidRDefault="00C27446" w:rsidP="00337450">
      <w:pPr>
        <w:widowControl w:val="0"/>
        <w:tabs>
          <w:tab w:val="left" w:pos="1080"/>
        </w:tabs>
        <w:spacing w:after="40" w:line="240" w:lineRule="auto"/>
        <w:ind w:left="1080" w:right="-630" w:hanging="360"/>
        <w:rPr>
          <w:rStyle w:val="Hyperlink"/>
          <w:color w:val="000000" w:themeColor="text1"/>
          <w:u w:val="none"/>
        </w:rPr>
      </w:pPr>
      <w:r w:rsidRPr="000C2777">
        <w:rPr>
          <w:rStyle w:val="Hyperlink"/>
          <w:color w:val="000000" w:themeColor="text1"/>
          <w:u w:val="none"/>
        </w:rPr>
        <w:t xml:space="preserve">Exhibit D – </w:t>
      </w:r>
      <w:r w:rsidR="000C2777" w:rsidRPr="000C2777">
        <w:rPr>
          <w:rStyle w:val="Hyperlink"/>
          <w:color w:val="000000" w:themeColor="text1"/>
          <w:u w:val="none"/>
        </w:rPr>
        <w:t xml:space="preserve">Additional Terms &amp; Conditions  </w:t>
      </w:r>
    </w:p>
    <w:p w14:paraId="7310E4EC" w14:textId="5AAD8CEC" w:rsidR="008077B7" w:rsidRPr="000C2777" w:rsidRDefault="008077B7" w:rsidP="00337450">
      <w:pPr>
        <w:widowControl w:val="0"/>
        <w:tabs>
          <w:tab w:val="left" w:pos="1080"/>
        </w:tabs>
        <w:spacing w:after="80" w:line="240" w:lineRule="auto"/>
        <w:ind w:left="1080" w:right="-630" w:hanging="360"/>
        <w:rPr>
          <w:rStyle w:val="Hyperlink"/>
          <w:color w:val="000000" w:themeColor="text1"/>
          <w:u w:val="none"/>
        </w:rPr>
      </w:pPr>
      <w:r w:rsidRPr="000C2777">
        <w:rPr>
          <w:rStyle w:val="Hyperlink"/>
          <w:color w:val="000000" w:themeColor="text1"/>
          <w:u w:val="none"/>
        </w:rPr>
        <w:t xml:space="preserve">Exhibit </w:t>
      </w:r>
      <w:r w:rsidR="003F280E" w:rsidRPr="000C2777">
        <w:rPr>
          <w:rStyle w:val="Hyperlink"/>
          <w:color w:val="000000" w:themeColor="text1"/>
          <w:u w:val="none"/>
        </w:rPr>
        <w:t>E</w:t>
      </w:r>
      <w:r w:rsidRPr="000C2777">
        <w:rPr>
          <w:rStyle w:val="Hyperlink"/>
          <w:color w:val="000000" w:themeColor="text1"/>
          <w:u w:val="none"/>
        </w:rPr>
        <w:t xml:space="preserve"> – </w:t>
      </w:r>
      <w:r w:rsidR="000C2777" w:rsidRPr="000C2777">
        <w:rPr>
          <w:rStyle w:val="Hyperlink"/>
          <w:color w:val="000000" w:themeColor="text1"/>
          <w:u w:val="none"/>
        </w:rPr>
        <w:t>Federal Funding Provisions ARPA</w:t>
      </w:r>
    </w:p>
    <w:p w14:paraId="3E6557B3" w14:textId="3C7EDF93" w:rsidR="00EA259A" w:rsidRPr="000C2777" w:rsidRDefault="00EA259A" w:rsidP="00337450">
      <w:pPr>
        <w:widowControl w:val="0"/>
        <w:tabs>
          <w:tab w:val="left" w:pos="1080"/>
        </w:tabs>
        <w:spacing w:after="80" w:line="240" w:lineRule="auto"/>
        <w:ind w:left="1080" w:right="-630" w:hanging="360"/>
        <w:rPr>
          <w:rStyle w:val="Hyperlink"/>
          <w:color w:val="000000" w:themeColor="text1"/>
          <w:u w:val="none"/>
        </w:rPr>
      </w:pPr>
      <w:r w:rsidRPr="000C2777">
        <w:rPr>
          <w:rStyle w:val="Hyperlink"/>
          <w:color w:val="000000" w:themeColor="text1"/>
          <w:u w:val="none"/>
        </w:rPr>
        <w:t xml:space="preserve">Exhibit F – </w:t>
      </w:r>
      <w:r w:rsidR="000C2777" w:rsidRPr="000C2777">
        <w:rPr>
          <w:rStyle w:val="Hyperlink"/>
          <w:color w:val="000000" w:themeColor="text1"/>
          <w:u w:val="none"/>
        </w:rPr>
        <w:t>Contractors Final Payment Affidavit</w:t>
      </w:r>
    </w:p>
    <w:p w14:paraId="309002E0" w14:textId="0616DB7C" w:rsidR="000C2777" w:rsidRDefault="000C2777" w:rsidP="00337450">
      <w:pPr>
        <w:widowControl w:val="0"/>
        <w:tabs>
          <w:tab w:val="left" w:pos="1080"/>
        </w:tabs>
        <w:spacing w:after="80" w:line="240" w:lineRule="auto"/>
        <w:ind w:left="1080" w:right="-630" w:hanging="360"/>
        <w:rPr>
          <w:rStyle w:val="Hyperlink"/>
          <w:color w:val="000000" w:themeColor="text1"/>
          <w:u w:val="none"/>
        </w:rPr>
      </w:pPr>
      <w:r w:rsidRPr="000C2777">
        <w:rPr>
          <w:rStyle w:val="Hyperlink"/>
          <w:color w:val="000000" w:themeColor="text1"/>
          <w:u w:val="none"/>
        </w:rPr>
        <w:t>Exhibit G – Performance/Payment Bond</w:t>
      </w:r>
    </w:p>
    <w:p w14:paraId="4B3C7E23" w14:textId="67267E78" w:rsidR="001B489D" w:rsidRPr="000C2777" w:rsidRDefault="001B489D" w:rsidP="00337450">
      <w:pPr>
        <w:widowControl w:val="0"/>
        <w:tabs>
          <w:tab w:val="left" w:pos="1080"/>
        </w:tabs>
        <w:spacing w:after="80" w:line="240" w:lineRule="auto"/>
        <w:ind w:left="1080" w:right="-630" w:hanging="360"/>
        <w:rPr>
          <w:rStyle w:val="Hyperlink"/>
          <w:color w:val="000000" w:themeColor="text1"/>
          <w:u w:val="none"/>
        </w:rPr>
      </w:pPr>
      <w:r w:rsidRPr="001B489D">
        <w:rPr>
          <w:rStyle w:val="Hyperlink"/>
          <w:color w:val="000000" w:themeColor="text1"/>
          <w:u w:val="none"/>
        </w:rPr>
        <w:t xml:space="preserve">Exhibit </w:t>
      </w:r>
      <w:r>
        <w:rPr>
          <w:rStyle w:val="Hyperlink"/>
          <w:color w:val="000000" w:themeColor="text1"/>
          <w:u w:val="none"/>
        </w:rPr>
        <w:t>H</w:t>
      </w:r>
      <w:r w:rsidRPr="001B489D">
        <w:rPr>
          <w:rStyle w:val="Hyperlink"/>
          <w:color w:val="000000" w:themeColor="text1"/>
          <w:u w:val="none"/>
        </w:rPr>
        <w:t xml:space="preserve"> – Endangered Species Report</w:t>
      </w:r>
    </w:p>
    <w:p w14:paraId="44BDFAE1" w14:textId="1292665D" w:rsidR="006F439F" w:rsidRDefault="006F439F" w:rsidP="006F439F">
      <w:pPr>
        <w:tabs>
          <w:tab w:val="left" w:pos="1080"/>
        </w:tabs>
        <w:spacing w:after="80" w:line="240" w:lineRule="auto"/>
        <w:ind w:left="720" w:right="-634"/>
        <w:jc w:val="both"/>
        <w:rPr>
          <w:rStyle w:val="Hyperlink"/>
          <w:color w:val="auto"/>
          <w:u w:val="none"/>
        </w:rPr>
      </w:pPr>
      <w:r w:rsidRPr="00497B95">
        <w:rPr>
          <w:rStyle w:val="Hyperlink"/>
          <w:color w:val="auto"/>
          <w:u w:val="none"/>
        </w:rPr>
        <w:t xml:space="preserve">Bidders must complete ATTACHMENT 5 – VIEWING CONFIDENTIAL DOCUMENTS and submit it to the Point </w:t>
      </w:r>
      <w:r w:rsidR="000C2777">
        <w:rPr>
          <w:rStyle w:val="Hyperlink"/>
          <w:color w:val="auto"/>
          <w:u w:val="none"/>
        </w:rPr>
        <w:t>o</w:t>
      </w:r>
      <w:r w:rsidRPr="00497B95">
        <w:rPr>
          <w:rStyle w:val="Hyperlink"/>
          <w:color w:val="auto"/>
          <w:u w:val="none"/>
        </w:rPr>
        <w:t xml:space="preserve">f Contact listed in Section </w:t>
      </w:r>
      <w:r w:rsidR="000C2777">
        <w:rPr>
          <w:rStyle w:val="Hyperlink"/>
          <w:color w:val="auto"/>
          <w:u w:val="none"/>
        </w:rPr>
        <w:t>4</w:t>
      </w:r>
      <w:r w:rsidRPr="00497B95">
        <w:rPr>
          <w:rStyle w:val="Hyperlink"/>
          <w:color w:val="auto"/>
          <w:u w:val="none"/>
        </w:rPr>
        <w:t xml:space="preserve">.0 </w:t>
      </w:r>
      <w:r w:rsidR="000C2777" w:rsidRPr="00497B95">
        <w:rPr>
          <w:rStyle w:val="Hyperlink"/>
          <w:color w:val="auto"/>
          <w:u w:val="none"/>
        </w:rPr>
        <w:t>to</w:t>
      </w:r>
      <w:r w:rsidRPr="00497B95">
        <w:rPr>
          <w:rStyle w:val="Hyperlink"/>
          <w:color w:val="auto"/>
          <w:u w:val="none"/>
        </w:rPr>
        <w:t xml:space="preserve"> receive the following </w:t>
      </w:r>
      <w:r>
        <w:rPr>
          <w:rStyle w:val="Hyperlink"/>
          <w:color w:val="auto"/>
          <w:u w:val="none"/>
        </w:rPr>
        <w:t>E</w:t>
      </w:r>
      <w:r w:rsidRPr="00497B95">
        <w:rPr>
          <w:rStyle w:val="Hyperlink"/>
          <w:color w:val="auto"/>
          <w:u w:val="none"/>
        </w:rPr>
        <w:t>xhibits:</w:t>
      </w:r>
    </w:p>
    <w:p w14:paraId="0DCA3222" w14:textId="771EB59A" w:rsidR="001B489D" w:rsidRPr="001B489D" w:rsidRDefault="001B489D" w:rsidP="001B489D">
      <w:pPr>
        <w:tabs>
          <w:tab w:val="left" w:pos="1080"/>
        </w:tabs>
        <w:spacing w:after="80" w:line="240" w:lineRule="auto"/>
        <w:ind w:left="720" w:right="-634"/>
        <w:jc w:val="both"/>
        <w:rPr>
          <w:rStyle w:val="Hyperlink"/>
          <w:color w:val="auto"/>
          <w:u w:val="none"/>
        </w:rPr>
      </w:pPr>
      <w:r w:rsidRPr="001B489D">
        <w:rPr>
          <w:rStyle w:val="Hyperlink"/>
          <w:color w:val="auto"/>
          <w:u w:val="none"/>
        </w:rPr>
        <w:t xml:space="preserve">Exhibit </w:t>
      </w:r>
      <w:r>
        <w:rPr>
          <w:rStyle w:val="Hyperlink"/>
          <w:color w:val="auto"/>
          <w:u w:val="none"/>
        </w:rPr>
        <w:t>I</w:t>
      </w:r>
      <w:r w:rsidRPr="001B489D">
        <w:rPr>
          <w:rStyle w:val="Hyperlink"/>
          <w:color w:val="auto"/>
          <w:u w:val="none"/>
        </w:rPr>
        <w:t xml:space="preserve"> – Geotechnical Report</w:t>
      </w:r>
      <w:r>
        <w:rPr>
          <w:rStyle w:val="Hyperlink"/>
          <w:color w:val="auto"/>
          <w:u w:val="none"/>
        </w:rPr>
        <w:t xml:space="preserve"> </w:t>
      </w:r>
      <w:r w:rsidRPr="001B489D">
        <w:rPr>
          <w:rStyle w:val="Hyperlink"/>
          <w:color w:val="auto"/>
          <w:u w:val="none"/>
        </w:rPr>
        <w:t>(Exempt per Section 119.071(3)(b), Florida Statutes)</w:t>
      </w:r>
    </w:p>
    <w:p w14:paraId="31AC4824" w14:textId="2DA10B45" w:rsidR="001B489D" w:rsidRPr="00497B95" w:rsidRDefault="001B489D" w:rsidP="001B489D">
      <w:pPr>
        <w:tabs>
          <w:tab w:val="left" w:pos="1080"/>
        </w:tabs>
        <w:spacing w:after="80" w:line="240" w:lineRule="auto"/>
        <w:ind w:left="720" w:right="-634"/>
        <w:jc w:val="both"/>
        <w:rPr>
          <w:rStyle w:val="Hyperlink"/>
          <w:color w:val="auto"/>
          <w:u w:val="none"/>
        </w:rPr>
      </w:pPr>
      <w:r w:rsidRPr="001B489D">
        <w:rPr>
          <w:rStyle w:val="Hyperlink"/>
          <w:color w:val="auto"/>
          <w:u w:val="none"/>
        </w:rPr>
        <w:t>Exhibit J – Environmental Site Report</w:t>
      </w:r>
      <w:r>
        <w:rPr>
          <w:rStyle w:val="Hyperlink"/>
          <w:color w:val="auto"/>
          <w:u w:val="none"/>
        </w:rPr>
        <w:t xml:space="preserve"> </w:t>
      </w:r>
      <w:r w:rsidRPr="001B489D">
        <w:rPr>
          <w:rStyle w:val="Hyperlink"/>
          <w:color w:val="auto"/>
          <w:u w:val="none"/>
        </w:rPr>
        <w:t>(Exempt per Section 119.071(3)(b), Florida Statutes)</w:t>
      </w:r>
    </w:p>
    <w:p w14:paraId="474E6886" w14:textId="29756F95" w:rsidR="006F439F" w:rsidRDefault="006F439F" w:rsidP="006F439F">
      <w:pPr>
        <w:widowControl w:val="0"/>
        <w:tabs>
          <w:tab w:val="left" w:pos="720"/>
        </w:tabs>
        <w:spacing w:after="40" w:line="240" w:lineRule="auto"/>
        <w:ind w:left="720" w:right="-630"/>
        <w:rPr>
          <w:rStyle w:val="Hyperlink"/>
          <w:color w:val="auto"/>
          <w:u w:val="none"/>
        </w:rPr>
      </w:pPr>
      <w:r w:rsidRPr="00581040">
        <w:rPr>
          <w:rStyle w:val="Hyperlink"/>
          <w:color w:val="auto"/>
          <w:u w:val="none"/>
        </w:rPr>
        <w:t xml:space="preserve">Exhibit </w:t>
      </w:r>
      <w:r w:rsidR="000C2777">
        <w:rPr>
          <w:rStyle w:val="Hyperlink"/>
          <w:color w:val="auto"/>
          <w:u w:val="none"/>
        </w:rPr>
        <w:t>K</w:t>
      </w:r>
      <w:r w:rsidRPr="00581040">
        <w:rPr>
          <w:rStyle w:val="Hyperlink"/>
          <w:color w:val="auto"/>
          <w:u w:val="none"/>
        </w:rPr>
        <w:t xml:space="preserve"> – </w:t>
      </w:r>
      <w:r w:rsidR="000C2777">
        <w:rPr>
          <w:rStyle w:val="Hyperlink"/>
          <w:color w:val="auto"/>
          <w:u w:val="none"/>
        </w:rPr>
        <w:t>Architectural Plans</w:t>
      </w:r>
      <w:r w:rsidRPr="00581040">
        <w:rPr>
          <w:rStyle w:val="Hyperlink"/>
          <w:color w:val="auto"/>
          <w:u w:val="none"/>
        </w:rPr>
        <w:t xml:space="preserve"> (Exempt per Section 119.071(3)(b), Florida Statutes)</w:t>
      </w:r>
    </w:p>
    <w:p w14:paraId="260CADE7" w14:textId="6BEBEE1D" w:rsidR="006F439F" w:rsidRDefault="006F439F" w:rsidP="006F439F">
      <w:pPr>
        <w:widowControl w:val="0"/>
        <w:tabs>
          <w:tab w:val="left" w:pos="720"/>
        </w:tabs>
        <w:spacing w:after="40" w:line="240" w:lineRule="auto"/>
        <w:ind w:left="720" w:right="-630"/>
        <w:rPr>
          <w:rStyle w:val="Hyperlink"/>
          <w:color w:val="auto"/>
          <w:u w:val="none"/>
        </w:rPr>
      </w:pPr>
      <w:r>
        <w:rPr>
          <w:rStyle w:val="Hyperlink"/>
          <w:color w:val="auto"/>
          <w:u w:val="none"/>
        </w:rPr>
        <w:t xml:space="preserve">Exhibit </w:t>
      </w:r>
      <w:r w:rsidR="000C2777">
        <w:rPr>
          <w:rStyle w:val="Hyperlink"/>
          <w:color w:val="auto"/>
          <w:u w:val="none"/>
        </w:rPr>
        <w:t>L</w:t>
      </w:r>
      <w:r>
        <w:rPr>
          <w:rStyle w:val="Hyperlink"/>
          <w:color w:val="auto"/>
          <w:u w:val="none"/>
        </w:rPr>
        <w:t xml:space="preserve"> – </w:t>
      </w:r>
      <w:r w:rsidR="000C2777">
        <w:rPr>
          <w:rStyle w:val="Hyperlink"/>
          <w:color w:val="auto"/>
          <w:u w:val="none"/>
        </w:rPr>
        <w:t>Electrical Plans</w:t>
      </w:r>
      <w:r>
        <w:rPr>
          <w:rStyle w:val="Hyperlink"/>
          <w:color w:val="auto"/>
          <w:u w:val="none"/>
        </w:rPr>
        <w:t xml:space="preserve"> </w:t>
      </w:r>
      <w:r w:rsidRPr="00DC71AD">
        <w:rPr>
          <w:rStyle w:val="Hyperlink"/>
          <w:color w:val="auto"/>
          <w:u w:val="none"/>
        </w:rPr>
        <w:t>(Exempt per Section 119.071(3)(b), Florida Statutes)</w:t>
      </w:r>
    </w:p>
    <w:p w14:paraId="4F784CDC" w14:textId="1545F6B7" w:rsidR="006F439F" w:rsidRDefault="006F439F" w:rsidP="006F439F">
      <w:pPr>
        <w:widowControl w:val="0"/>
        <w:tabs>
          <w:tab w:val="left" w:pos="720"/>
        </w:tabs>
        <w:spacing w:after="40" w:line="240" w:lineRule="auto"/>
        <w:ind w:left="720" w:right="-630"/>
        <w:rPr>
          <w:rStyle w:val="Hyperlink"/>
          <w:color w:val="auto"/>
          <w:u w:val="none"/>
        </w:rPr>
      </w:pPr>
      <w:r w:rsidRPr="008E7A98">
        <w:rPr>
          <w:rStyle w:val="Hyperlink"/>
          <w:color w:val="auto"/>
          <w:u w:val="none"/>
        </w:rPr>
        <w:t xml:space="preserve">Exhibit </w:t>
      </w:r>
      <w:r w:rsidR="000C2777">
        <w:rPr>
          <w:rStyle w:val="Hyperlink"/>
          <w:color w:val="auto"/>
          <w:u w:val="none"/>
        </w:rPr>
        <w:t>M</w:t>
      </w:r>
      <w:r w:rsidRPr="008E7A98">
        <w:rPr>
          <w:rStyle w:val="Hyperlink"/>
          <w:color w:val="auto"/>
          <w:u w:val="none"/>
        </w:rPr>
        <w:t xml:space="preserve"> –</w:t>
      </w:r>
      <w:r>
        <w:rPr>
          <w:rStyle w:val="Hyperlink"/>
          <w:color w:val="auto"/>
          <w:u w:val="none"/>
        </w:rPr>
        <w:t xml:space="preserve"> </w:t>
      </w:r>
      <w:r w:rsidR="000C2777">
        <w:rPr>
          <w:rStyle w:val="Hyperlink"/>
          <w:color w:val="auto"/>
          <w:u w:val="none"/>
        </w:rPr>
        <w:t>Plumbing Plans</w:t>
      </w:r>
      <w:r>
        <w:rPr>
          <w:rStyle w:val="Hyperlink"/>
          <w:color w:val="auto"/>
          <w:u w:val="none"/>
        </w:rPr>
        <w:t xml:space="preserve"> (</w:t>
      </w:r>
      <w:r w:rsidRPr="00BF2F8A">
        <w:rPr>
          <w:rStyle w:val="Hyperlink"/>
          <w:color w:val="auto"/>
          <w:u w:val="none"/>
        </w:rPr>
        <w:t>Exempt per Section 119.071(3)(b), Florida Statutes</w:t>
      </w:r>
      <w:r>
        <w:rPr>
          <w:rStyle w:val="Hyperlink"/>
          <w:color w:val="auto"/>
          <w:u w:val="none"/>
        </w:rPr>
        <w:t>)</w:t>
      </w:r>
    </w:p>
    <w:p w14:paraId="090D8C49" w14:textId="1A715F78" w:rsidR="000C2777" w:rsidRDefault="000C2777" w:rsidP="000C2777">
      <w:pPr>
        <w:widowControl w:val="0"/>
        <w:tabs>
          <w:tab w:val="left" w:pos="720"/>
        </w:tabs>
        <w:spacing w:after="40" w:line="240" w:lineRule="auto"/>
        <w:ind w:left="720" w:right="-630"/>
        <w:rPr>
          <w:rStyle w:val="Hyperlink"/>
          <w:color w:val="auto"/>
          <w:u w:val="none"/>
        </w:rPr>
      </w:pPr>
      <w:r w:rsidRPr="00581040">
        <w:rPr>
          <w:rStyle w:val="Hyperlink"/>
          <w:color w:val="auto"/>
          <w:u w:val="none"/>
        </w:rPr>
        <w:t xml:space="preserve">Exhibit </w:t>
      </w:r>
      <w:r>
        <w:rPr>
          <w:rStyle w:val="Hyperlink"/>
          <w:color w:val="auto"/>
          <w:u w:val="none"/>
        </w:rPr>
        <w:t>N</w:t>
      </w:r>
      <w:r w:rsidRPr="00581040">
        <w:rPr>
          <w:rStyle w:val="Hyperlink"/>
          <w:color w:val="auto"/>
          <w:u w:val="none"/>
        </w:rPr>
        <w:t xml:space="preserve"> – </w:t>
      </w:r>
      <w:r>
        <w:rPr>
          <w:rStyle w:val="Hyperlink"/>
          <w:color w:val="auto"/>
          <w:u w:val="none"/>
        </w:rPr>
        <w:t>Mechanical Plans</w:t>
      </w:r>
      <w:r w:rsidRPr="00581040">
        <w:rPr>
          <w:rStyle w:val="Hyperlink"/>
          <w:color w:val="auto"/>
          <w:u w:val="none"/>
        </w:rPr>
        <w:t xml:space="preserve"> (Exempt per Section 119.071(3)(b), Florida Statutes)</w:t>
      </w:r>
    </w:p>
    <w:p w14:paraId="67CB73B4" w14:textId="7A14BE3A" w:rsidR="000C2777" w:rsidRDefault="000C2777" w:rsidP="000C2777">
      <w:pPr>
        <w:widowControl w:val="0"/>
        <w:tabs>
          <w:tab w:val="left" w:pos="720"/>
        </w:tabs>
        <w:spacing w:after="40" w:line="240" w:lineRule="auto"/>
        <w:ind w:left="720" w:right="-630"/>
        <w:rPr>
          <w:rStyle w:val="Hyperlink"/>
          <w:color w:val="auto"/>
          <w:u w:val="none"/>
        </w:rPr>
      </w:pPr>
      <w:r>
        <w:rPr>
          <w:rStyle w:val="Hyperlink"/>
          <w:color w:val="auto"/>
          <w:u w:val="none"/>
        </w:rPr>
        <w:t xml:space="preserve">Exhibit O – Structural Plans </w:t>
      </w:r>
      <w:r w:rsidRPr="00DC71AD">
        <w:rPr>
          <w:rStyle w:val="Hyperlink"/>
          <w:color w:val="auto"/>
          <w:u w:val="none"/>
        </w:rPr>
        <w:t>(Exempt per Section 119.071(3)(b), Florida Statutes)</w:t>
      </w:r>
    </w:p>
    <w:p w14:paraId="0322C086" w14:textId="57B0A05B" w:rsidR="000C2777" w:rsidRDefault="000C2777" w:rsidP="000C2777">
      <w:pPr>
        <w:widowControl w:val="0"/>
        <w:tabs>
          <w:tab w:val="left" w:pos="720"/>
        </w:tabs>
        <w:spacing w:after="40" w:line="240" w:lineRule="auto"/>
        <w:ind w:left="720" w:right="-630"/>
        <w:rPr>
          <w:rStyle w:val="Hyperlink"/>
          <w:color w:val="auto"/>
          <w:u w:val="none"/>
        </w:rPr>
      </w:pPr>
      <w:r w:rsidRPr="008E7A98">
        <w:rPr>
          <w:rStyle w:val="Hyperlink"/>
          <w:color w:val="auto"/>
          <w:u w:val="none"/>
        </w:rPr>
        <w:t xml:space="preserve">Exhibit </w:t>
      </w:r>
      <w:r w:rsidR="00CC7DB3">
        <w:rPr>
          <w:rStyle w:val="Hyperlink"/>
          <w:color w:val="auto"/>
          <w:u w:val="none"/>
        </w:rPr>
        <w:t>P</w:t>
      </w:r>
      <w:r w:rsidRPr="008E7A98">
        <w:rPr>
          <w:rStyle w:val="Hyperlink"/>
          <w:color w:val="auto"/>
          <w:u w:val="none"/>
        </w:rPr>
        <w:t xml:space="preserve"> –</w:t>
      </w:r>
      <w:r>
        <w:rPr>
          <w:rStyle w:val="Hyperlink"/>
          <w:color w:val="auto"/>
          <w:u w:val="none"/>
        </w:rPr>
        <w:t xml:space="preserve"> </w:t>
      </w:r>
      <w:r w:rsidR="00CC7DB3">
        <w:rPr>
          <w:rStyle w:val="Hyperlink"/>
          <w:color w:val="auto"/>
          <w:u w:val="none"/>
        </w:rPr>
        <w:t>Fire Protection</w:t>
      </w:r>
      <w:r>
        <w:rPr>
          <w:rStyle w:val="Hyperlink"/>
          <w:color w:val="auto"/>
          <w:u w:val="none"/>
        </w:rPr>
        <w:t xml:space="preserve"> Plans (</w:t>
      </w:r>
      <w:r w:rsidRPr="00BF2F8A">
        <w:rPr>
          <w:rStyle w:val="Hyperlink"/>
          <w:color w:val="auto"/>
          <w:u w:val="none"/>
        </w:rPr>
        <w:t>Exempt per Section 119.071(3)(b), Florida Statutes</w:t>
      </w:r>
      <w:r>
        <w:rPr>
          <w:rStyle w:val="Hyperlink"/>
          <w:color w:val="auto"/>
          <w:u w:val="none"/>
        </w:rPr>
        <w:t>)</w:t>
      </w:r>
    </w:p>
    <w:p w14:paraId="1D9FB5B3" w14:textId="182EB0AE" w:rsidR="00CC7DB3" w:rsidRDefault="00CC7DB3" w:rsidP="00CC7DB3">
      <w:pPr>
        <w:widowControl w:val="0"/>
        <w:tabs>
          <w:tab w:val="left" w:pos="720"/>
        </w:tabs>
        <w:spacing w:after="40" w:line="240" w:lineRule="auto"/>
        <w:ind w:left="720" w:right="-630"/>
        <w:rPr>
          <w:rStyle w:val="Hyperlink"/>
          <w:color w:val="auto"/>
          <w:u w:val="none"/>
        </w:rPr>
      </w:pPr>
      <w:r>
        <w:rPr>
          <w:rStyle w:val="Hyperlink"/>
          <w:color w:val="auto"/>
          <w:u w:val="none"/>
        </w:rPr>
        <w:t xml:space="preserve">Exhibit Q – Technology Plans </w:t>
      </w:r>
      <w:r w:rsidRPr="00DC71AD">
        <w:rPr>
          <w:rStyle w:val="Hyperlink"/>
          <w:color w:val="auto"/>
          <w:u w:val="none"/>
        </w:rPr>
        <w:t>(Exempt per Section 119.071(3)(b), Florida Statutes)</w:t>
      </w:r>
    </w:p>
    <w:p w14:paraId="6A2B3545" w14:textId="77777777" w:rsidR="00EA61BF"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8" w:name="_Toc174529750"/>
      <w:r w:rsidRPr="00EA61BF">
        <w:rPr>
          <w:rFonts w:ascii="Times New Roman" w:hAnsi="Times New Roman" w:cs="Times New Roman"/>
          <w:b/>
          <w:color w:val="auto"/>
          <w:sz w:val="24"/>
          <w:szCs w:val="24"/>
        </w:rPr>
        <w:t>ATTACHMENTS</w:t>
      </w:r>
      <w:bookmarkEnd w:id="8"/>
    </w:p>
    <w:p w14:paraId="16A78025" w14:textId="2DC21537" w:rsidR="00EA61BF" w:rsidRDefault="00EA61BF" w:rsidP="00337450">
      <w:pPr>
        <w:widowControl w:val="0"/>
        <w:spacing w:after="40" w:line="240" w:lineRule="auto"/>
        <w:ind w:left="1454" w:hanging="734"/>
        <w:contextualSpacing/>
      </w:pPr>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1348AAB8" w14:textId="36DDED7C" w:rsidR="00FC6CD6"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A26A21" w:rsidRPr="00A26A21">
        <w:t>Reference Form</w:t>
      </w:r>
    </w:p>
    <w:p w14:paraId="7FDE936C" w14:textId="09CA27A2" w:rsidR="00B12648" w:rsidRDefault="00B12648" w:rsidP="00337450">
      <w:pPr>
        <w:widowControl w:val="0"/>
        <w:spacing w:after="40" w:line="240" w:lineRule="auto"/>
        <w:ind w:left="1454" w:hanging="734"/>
        <w:contextualSpacing/>
      </w:pPr>
      <w:r>
        <w:t>Attachment 4 – Affidavit – Contracting with Foreign Countries of Concern</w:t>
      </w:r>
    </w:p>
    <w:p w14:paraId="215AB446" w14:textId="4AF0B773" w:rsidR="00CC7DB3" w:rsidRDefault="00CC7DB3" w:rsidP="00CC7DB3">
      <w:pPr>
        <w:widowControl w:val="0"/>
        <w:spacing w:after="40" w:line="240" w:lineRule="auto"/>
        <w:ind w:left="1454" w:hanging="734"/>
        <w:contextualSpacing/>
      </w:pPr>
      <w:bookmarkStart w:id="9" w:name="_Ref536198671"/>
      <w:bookmarkStart w:id="10" w:name="_Ref536198672"/>
      <w:r w:rsidRPr="00EA61BF">
        <w:t xml:space="preserve">Attachment </w:t>
      </w:r>
      <w:r>
        <w:t>5</w:t>
      </w:r>
      <w:r w:rsidRPr="00EA61BF">
        <w:t xml:space="preserve"> – </w:t>
      </w:r>
      <w:r>
        <w:t>Viewing Confidential Documents Procedures Submittal Form</w:t>
      </w:r>
    </w:p>
    <w:p w14:paraId="2FC294E8" w14:textId="23A62BEC" w:rsidR="00CC7DB3" w:rsidRDefault="00CC7DB3" w:rsidP="00CC7DB3">
      <w:pPr>
        <w:widowControl w:val="0"/>
        <w:spacing w:after="40" w:line="240" w:lineRule="auto"/>
        <w:ind w:left="1454" w:hanging="734"/>
        <w:contextualSpacing/>
      </w:pPr>
      <w:r>
        <w:t xml:space="preserve">Attachment 6 – </w:t>
      </w:r>
      <w:r w:rsidR="007F2950">
        <w:t>Certification Regarding Lobbying</w:t>
      </w:r>
    </w:p>
    <w:p w14:paraId="56D759F4" w14:textId="680684B8" w:rsidR="00CC7DB3" w:rsidRDefault="00CC7DB3" w:rsidP="00CC7DB3">
      <w:pPr>
        <w:widowControl w:val="0"/>
        <w:spacing w:after="40" w:line="240" w:lineRule="auto"/>
        <w:ind w:left="1454" w:hanging="734"/>
        <w:contextualSpacing/>
      </w:pPr>
      <w:r w:rsidRPr="00A26A21">
        <w:t xml:space="preserve">Attachment </w:t>
      </w:r>
      <w:r>
        <w:t>7</w:t>
      </w:r>
      <w:r w:rsidRPr="00A26A21">
        <w:t xml:space="preserve"> – </w:t>
      </w:r>
      <w:r w:rsidR="007F2950">
        <w:t>Certification Debarment &amp; Suspension</w:t>
      </w:r>
    </w:p>
    <w:p w14:paraId="76B6EE76" w14:textId="71A2AA04" w:rsidR="007F2950" w:rsidRDefault="007F2950" w:rsidP="00CC7DB3">
      <w:pPr>
        <w:widowControl w:val="0"/>
        <w:spacing w:after="40" w:line="240" w:lineRule="auto"/>
        <w:ind w:left="1454" w:hanging="734"/>
        <w:contextualSpacing/>
      </w:pPr>
      <w:r>
        <w:t>Attachment 8 – Certification Drugfree Workplace</w:t>
      </w:r>
    </w:p>
    <w:p w14:paraId="4D4B3BA8" w14:textId="2B5812E7" w:rsidR="00911F0D" w:rsidRDefault="00911F0D" w:rsidP="00CC7DB3">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1" w:name="_Toc174529751"/>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D07561">
      <w:pPr>
        <w:widowControl w:val="0"/>
        <w:spacing w:after="40" w:line="240" w:lineRule="auto"/>
        <w:ind w:left="72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30DA9084" w:rsidR="00911F0D" w:rsidRPr="00B73BC0" w:rsidRDefault="004678EE" w:rsidP="00D07561">
      <w:pPr>
        <w:widowControl w:val="0"/>
        <w:spacing w:after="40" w:line="240" w:lineRule="auto"/>
        <w:ind w:left="720"/>
        <w:contextualSpacing/>
        <w:jc w:val="both"/>
      </w:pPr>
      <w:r>
        <w:rPr>
          <w:bCs/>
        </w:rPr>
        <w:fldChar w:fldCharType="begin">
          <w:ffData>
            <w:name w:val="ContractOfficerName"/>
            <w:enabled/>
            <w:calcOnExit w:val="0"/>
            <w:textInput>
              <w:default w:val="Bill Ponko"/>
            </w:textInput>
          </w:ffData>
        </w:fldChar>
      </w:r>
      <w:bookmarkStart w:id="12" w:name="ContractOfficerName"/>
      <w:r>
        <w:rPr>
          <w:bCs/>
        </w:rPr>
        <w:instrText xml:space="preserve"> FORMTEXT </w:instrText>
      </w:r>
      <w:r>
        <w:rPr>
          <w:bCs/>
        </w:rPr>
      </w:r>
      <w:r>
        <w:rPr>
          <w:bCs/>
        </w:rPr>
        <w:fldChar w:fldCharType="separate"/>
      </w:r>
      <w:r w:rsidR="001B489D">
        <w:rPr>
          <w:bCs/>
          <w:noProof/>
        </w:rPr>
        <w:t>Bill Ponko</w:t>
      </w:r>
      <w:r>
        <w:rPr>
          <w:bCs/>
        </w:rPr>
        <w:fldChar w:fldCharType="end"/>
      </w:r>
      <w:bookmarkEnd w:id="12"/>
      <w:r w:rsidR="00113873">
        <w:t xml:space="preserve">, </w:t>
      </w:r>
      <w:r>
        <w:t xml:space="preserve">CPPO, </w:t>
      </w:r>
      <w:r w:rsidR="00911F0D" w:rsidRPr="004678EE">
        <w:t xml:space="preserve">CPPB, </w:t>
      </w:r>
      <w:r>
        <w:t xml:space="preserve">Senior </w:t>
      </w:r>
      <w:r w:rsidR="00911F0D" w:rsidRPr="00B73BC0">
        <w:t>Contracting Officer</w:t>
      </w:r>
    </w:p>
    <w:p w14:paraId="55A8453F" w14:textId="77777777" w:rsidR="00911F0D" w:rsidRPr="00B73BC0" w:rsidRDefault="00911F0D" w:rsidP="00D07561">
      <w:pPr>
        <w:pStyle w:val="NoSpacing"/>
        <w:widowControl w:val="0"/>
        <w:ind w:left="720"/>
        <w:contextualSpacing/>
      </w:pPr>
      <w:r>
        <w:t>Telephone: 352-</w:t>
      </w:r>
      <w:r w:rsidRPr="001255C1">
        <w:t>343-9839</w:t>
      </w:r>
    </w:p>
    <w:p w14:paraId="3C0FB4EB" w14:textId="0E7F0AFF" w:rsidR="00911F0D" w:rsidRPr="00B73BC0" w:rsidRDefault="00911F0D" w:rsidP="00D07561">
      <w:pPr>
        <w:pStyle w:val="NoSpacing"/>
        <w:widowControl w:val="0"/>
        <w:ind w:left="720"/>
        <w:contextualSpacing/>
      </w:pPr>
      <w:r w:rsidRPr="00B73BC0">
        <w:t xml:space="preserve">E-mail: </w:t>
      </w:r>
      <w:r w:rsidR="004678EE" w:rsidRPr="004678EE">
        <w:t>Bill.Ponko</w:t>
      </w:r>
      <w:r w:rsidRPr="004678EE">
        <w:t>@</w:t>
      </w:r>
      <w:r w:rsidR="004678EE">
        <w:t>L</w:t>
      </w:r>
      <w:r w:rsidRPr="004678EE">
        <w:t>ake</w:t>
      </w:r>
      <w:r w:rsidR="004678EE">
        <w:t>C</w:t>
      </w:r>
      <w:r w:rsidRPr="00B73BC0">
        <w:t>ounty</w:t>
      </w:r>
      <w:r w:rsidR="004678EE">
        <w:t>FL</w:t>
      </w:r>
      <w:r w:rsidRPr="00B73BC0">
        <w:t>.gov</w:t>
      </w:r>
    </w:p>
    <w:p w14:paraId="2A6262E8" w14:textId="77777777" w:rsidR="006E721A" w:rsidRDefault="006E721A"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000000" w:themeColor="text1"/>
          <w:sz w:val="24"/>
          <w:szCs w:val="24"/>
        </w:rPr>
      </w:pPr>
      <w:bookmarkStart w:id="13" w:name="_Toc174529752"/>
      <w:r>
        <w:rPr>
          <w:rFonts w:ascii="Times New Roman" w:hAnsi="Times New Roman" w:cs="Times New Roman"/>
          <w:b/>
          <w:color w:val="000000" w:themeColor="text1"/>
          <w:sz w:val="24"/>
          <w:szCs w:val="24"/>
        </w:rPr>
        <w:t>PRE-BID CONFERENCE</w:t>
      </w:r>
      <w:bookmarkEnd w:id="13"/>
    </w:p>
    <w:p w14:paraId="538CC6C6" w14:textId="00E1DB08" w:rsidR="004678EE" w:rsidRPr="004678EE" w:rsidRDefault="00BF78B1" w:rsidP="002423EE">
      <w:pPr>
        <w:pStyle w:val="ListParagraph"/>
        <w:numPr>
          <w:ilvl w:val="1"/>
          <w:numId w:val="3"/>
        </w:numPr>
        <w:spacing w:line="240" w:lineRule="auto"/>
        <w:ind w:left="1260" w:hanging="540"/>
        <w:jc w:val="both"/>
      </w:pPr>
      <w:bookmarkStart w:id="14" w:name="_Hlk3386888"/>
      <w:r w:rsidRPr="004678EE">
        <w:t xml:space="preserve">A </w:t>
      </w:r>
      <w:r w:rsidR="004678EE" w:rsidRPr="004678EE">
        <w:t xml:space="preserve">non-mandatory </w:t>
      </w:r>
      <w:r w:rsidRPr="004678EE">
        <w:t xml:space="preserve">Pre-Proposal Conference will be held on </w:t>
      </w:r>
      <w:sdt>
        <w:sdtPr>
          <w:id w:val="-1854880925"/>
          <w:placeholder>
            <w:docPart w:val="87C31A706402454498750DA482E2CD32"/>
          </w:placeholder>
          <w:date w:fullDate="2024-08-28T00:00:00Z">
            <w:dateFormat w:val="M/d/yyyy"/>
            <w:lid w:val="en-US"/>
            <w:storeMappedDataAs w:val="dateTime"/>
            <w:calendar w:val="gregorian"/>
          </w:date>
        </w:sdtPr>
        <w:sdtEndPr/>
        <w:sdtContent>
          <w:r w:rsidR="00C32F2A">
            <w:t>8/28/2024</w:t>
          </w:r>
        </w:sdtContent>
      </w:sdt>
      <w:r w:rsidR="0084684C">
        <w:t xml:space="preserve"> </w:t>
      </w:r>
      <w:r w:rsidRPr="004678EE">
        <w:t xml:space="preserve">at </w:t>
      </w:r>
      <w:r w:rsidR="00C32F2A">
        <w:fldChar w:fldCharType="begin">
          <w:ffData>
            <w:name w:val="Text22"/>
            <w:enabled/>
            <w:calcOnExit w:val="0"/>
            <w:textInput>
              <w:default w:val="11:00AM"/>
            </w:textInput>
          </w:ffData>
        </w:fldChar>
      </w:r>
      <w:bookmarkStart w:id="15" w:name="Text22"/>
      <w:r w:rsidR="00C32F2A">
        <w:instrText xml:space="preserve"> FORMTEXT </w:instrText>
      </w:r>
      <w:r w:rsidR="00C32F2A">
        <w:fldChar w:fldCharType="separate"/>
      </w:r>
      <w:r w:rsidR="00C32F2A">
        <w:rPr>
          <w:noProof/>
        </w:rPr>
        <w:t>11:00AM</w:t>
      </w:r>
      <w:r w:rsidR="00C32F2A">
        <w:fldChar w:fldCharType="end"/>
      </w:r>
      <w:bookmarkEnd w:id="15"/>
      <w:r w:rsidRPr="004678EE">
        <w:t xml:space="preserve"> Eastern, </w:t>
      </w:r>
      <w:r w:rsidR="004678EE" w:rsidRPr="004678EE">
        <w:t>on site 17782 County Road 455, Monteverde</w:t>
      </w:r>
      <w:r w:rsidRPr="004678EE">
        <w:t xml:space="preserve">, FL, </w:t>
      </w:r>
      <w:r w:rsidR="004678EE" w:rsidRPr="004678EE">
        <w:t>34756 to di</w:t>
      </w:r>
      <w:r w:rsidRPr="004678EE">
        <w:t>scuss the conditions and specifications within this solicitation.</w:t>
      </w:r>
      <w:r w:rsidR="002423EE" w:rsidRPr="004678EE">
        <w:t xml:space="preserve"> </w:t>
      </w:r>
    </w:p>
    <w:p w14:paraId="5DB07497" w14:textId="0F1515F2" w:rsidR="00BF78B1" w:rsidRPr="004678EE" w:rsidRDefault="00F02FFE" w:rsidP="002423EE">
      <w:pPr>
        <w:pStyle w:val="ListParagraph"/>
        <w:numPr>
          <w:ilvl w:val="1"/>
          <w:numId w:val="3"/>
        </w:numPr>
        <w:spacing w:line="240" w:lineRule="auto"/>
        <w:ind w:left="1260" w:hanging="540"/>
        <w:jc w:val="both"/>
      </w:pPr>
      <w:bookmarkStart w:id="16" w:name="_Hlk90019240"/>
      <w:r w:rsidRPr="004678EE">
        <w:t>A</w:t>
      </w:r>
      <w:r w:rsidR="00BF78B1" w:rsidRPr="004678EE">
        <w:t>rrive at least five minutes early</w:t>
      </w:r>
      <w:r w:rsidR="00775CFB" w:rsidRPr="004678EE">
        <w:t xml:space="preserve"> and have access to solicitation documents</w:t>
      </w:r>
      <w:r w:rsidR="00BF78B1" w:rsidRPr="004678EE">
        <w:t xml:space="preserve">. </w:t>
      </w:r>
    </w:p>
    <w:p w14:paraId="3B3A9010" w14:textId="77777777" w:rsidR="00081D96" w:rsidRPr="004678EE" w:rsidRDefault="00BF78B1" w:rsidP="002423EE">
      <w:pPr>
        <w:pStyle w:val="ListParagraph"/>
        <w:numPr>
          <w:ilvl w:val="1"/>
          <w:numId w:val="3"/>
        </w:numPr>
        <w:spacing w:line="240" w:lineRule="auto"/>
        <w:ind w:left="1260" w:hanging="540"/>
        <w:jc w:val="both"/>
      </w:pPr>
      <w:r w:rsidRPr="004678EE">
        <w:lastRenderedPageBreak/>
        <w:t>Vendors arriving five minutes after the start time of the conference will not be admitted</w:t>
      </w:r>
      <w:r w:rsidR="00081D96" w:rsidRPr="004678EE">
        <w:t>.</w:t>
      </w:r>
    </w:p>
    <w:p w14:paraId="44C834FA" w14:textId="77777777" w:rsidR="00081D96" w:rsidRPr="004678EE" w:rsidRDefault="00081D96" w:rsidP="002423EE">
      <w:pPr>
        <w:pStyle w:val="ListParagraph"/>
        <w:numPr>
          <w:ilvl w:val="1"/>
          <w:numId w:val="3"/>
        </w:numPr>
        <w:spacing w:line="240" w:lineRule="auto"/>
        <w:ind w:left="1260" w:hanging="540"/>
        <w:jc w:val="both"/>
      </w:pPr>
      <w:r w:rsidRPr="004678EE">
        <w:t>Vendors shall attend the entire conference.</w:t>
      </w:r>
    </w:p>
    <w:p w14:paraId="72FECF79" w14:textId="692A5364" w:rsidR="00BF78B1" w:rsidRPr="004678EE" w:rsidRDefault="000E72E0" w:rsidP="002423EE">
      <w:pPr>
        <w:pStyle w:val="ListParagraph"/>
        <w:numPr>
          <w:ilvl w:val="1"/>
          <w:numId w:val="3"/>
        </w:numPr>
        <w:spacing w:line="240" w:lineRule="auto"/>
        <w:ind w:left="1260" w:hanging="540"/>
        <w:jc w:val="both"/>
      </w:pPr>
      <w:r w:rsidRPr="004678EE">
        <w:t>Vendors</w:t>
      </w:r>
      <w:r w:rsidR="00BF78B1" w:rsidRPr="004678EE">
        <w:t xml:space="preserve"> are advised to bring </w:t>
      </w:r>
      <w:r w:rsidR="00F02FFE" w:rsidRPr="004678EE">
        <w:t>needed</w:t>
      </w:r>
      <w:r w:rsidR="00BF78B1" w:rsidRPr="004678EE">
        <w:t xml:space="preserve"> equipment for proper </w:t>
      </w:r>
      <w:r w:rsidR="00F02FFE" w:rsidRPr="004678EE">
        <w:t xml:space="preserve">site </w:t>
      </w:r>
      <w:r w:rsidR="00BF78B1" w:rsidRPr="004678EE">
        <w:t xml:space="preserve">review as additional site visits shall not be allowed. </w:t>
      </w:r>
    </w:p>
    <w:p w14:paraId="346A3FCE" w14:textId="45C450A8" w:rsidR="00BF78B1" w:rsidRPr="004678EE" w:rsidRDefault="00BF78B1" w:rsidP="002423EE">
      <w:pPr>
        <w:pStyle w:val="ListParagraph"/>
        <w:numPr>
          <w:ilvl w:val="1"/>
          <w:numId w:val="3"/>
        </w:numPr>
        <w:spacing w:line="240" w:lineRule="auto"/>
        <w:ind w:left="1260" w:hanging="540"/>
        <w:jc w:val="both"/>
      </w:pPr>
      <w:r w:rsidRPr="004678EE">
        <w:t>Vendors are advised to visit the site of the proposed work and become familiar with conditions affect</w:t>
      </w:r>
      <w:r w:rsidR="00081D96" w:rsidRPr="004678EE">
        <w:t>ing</w:t>
      </w:r>
      <w:r w:rsidRPr="004678EE">
        <w:t xml:space="preserve"> the work to be done or the equipment, materials, and labor required.  </w:t>
      </w:r>
      <w:r w:rsidR="00081D96" w:rsidRPr="004678EE">
        <w:t>S</w:t>
      </w:r>
      <w:r w:rsidRPr="004678EE">
        <w:t>ites are active work locations and Vendor</w:t>
      </w:r>
      <w:r w:rsidR="00081D96" w:rsidRPr="004678EE">
        <w:t>s</w:t>
      </w:r>
      <w:r w:rsidRPr="004678EE">
        <w:t xml:space="preserve"> </w:t>
      </w:r>
      <w:r w:rsidR="00081D96" w:rsidRPr="004678EE">
        <w:t>must</w:t>
      </w:r>
      <w:r w:rsidRPr="004678EE">
        <w:t xml:space="preserve"> not interfere with the operations of that site.</w:t>
      </w:r>
      <w:bookmarkEnd w:id="16"/>
      <w:r w:rsidRPr="004678EE">
        <w:t xml:space="preserve"> </w:t>
      </w:r>
      <w:r w:rsidR="00081D96" w:rsidRPr="004678EE">
        <w:t xml:space="preserve">Contact the Contracting Officer listed in Section </w:t>
      </w:r>
      <w:r w:rsidR="00081D96" w:rsidRPr="004678EE">
        <w:fldChar w:fldCharType="begin"/>
      </w:r>
      <w:r w:rsidR="00081D96" w:rsidRPr="004678EE">
        <w:instrText xml:space="preserve"> REF _Ref536198671 \n \h  \* MERGEFORMAT </w:instrText>
      </w:r>
      <w:r w:rsidR="00081D96" w:rsidRPr="004678EE">
        <w:fldChar w:fldCharType="separate"/>
      </w:r>
      <w:r w:rsidR="001B489D">
        <w:t>0</w:t>
      </w:r>
      <w:r w:rsidR="00081D96" w:rsidRPr="004678EE">
        <w:fldChar w:fldCharType="end"/>
      </w:r>
      <w:r w:rsidR="00081D96" w:rsidRPr="004678EE">
        <w:t>, to schedule</w:t>
      </w:r>
      <w:r w:rsidRPr="004678EE">
        <w:t xml:space="preserve"> a site visitation.</w:t>
      </w:r>
    </w:p>
    <w:p w14:paraId="12644F12" w14:textId="0EB37457" w:rsidR="00081D96" w:rsidRPr="004678EE" w:rsidRDefault="00081D96" w:rsidP="002423EE">
      <w:pPr>
        <w:pStyle w:val="ListParagraph"/>
        <w:numPr>
          <w:ilvl w:val="1"/>
          <w:numId w:val="3"/>
        </w:numPr>
        <w:spacing w:line="240" w:lineRule="auto"/>
        <w:ind w:left="1260" w:hanging="540"/>
        <w:jc w:val="both"/>
      </w:pPr>
      <w:r w:rsidRPr="004678EE">
        <w:t xml:space="preserve">Failure to comply with this Section </w:t>
      </w:r>
      <w:r w:rsidR="004678EE" w:rsidRPr="004678EE">
        <w:t>5</w:t>
      </w:r>
      <w:r w:rsidRPr="004678EE">
        <w:t xml:space="preserve">.0 will result in being deemed non-responsive.  </w:t>
      </w:r>
    </w:p>
    <w:p w14:paraId="37FDFBF3" w14:textId="05DB3ABE" w:rsidR="00ED6929" w:rsidRPr="004678EE" w:rsidRDefault="00ED6929" w:rsidP="002423EE">
      <w:pPr>
        <w:pStyle w:val="ListParagraph"/>
        <w:numPr>
          <w:ilvl w:val="1"/>
          <w:numId w:val="3"/>
        </w:numPr>
        <w:spacing w:line="240" w:lineRule="auto"/>
        <w:ind w:left="1260" w:hanging="540"/>
        <w:jc w:val="both"/>
      </w:pPr>
      <w:r w:rsidRPr="004678EE">
        <w:t>In accordance with the American Disabilities Act and Section 286.26, Florida Statutes, persons with disabilities needing a special accommodation to participate in the proc</w:t>
      </w:r>
      <w:r w:rsidR="008F1B5A" w:rsidRPr="004678EE">
        <w:t>ess</w:t>
      </w:r>
      <w:r w:rsidRPr="004678EE">
        <w:t>, or an interpreter to participate in any proceedings</w:t>
      </w:r>
      <w:r w:rsidR="008F1B5A" w:rsidRPr="004678EE">
        <w:t xml:space="preserve"> under this solicitation</w:t>
      </w:r>
      <w:r w:rsidRPr="004678EE">
        <w:t xml:space="preserve">, </w:t>
      </w:r>
      <w:bookmarkEnd w:id="14"/>
      <w:r w:rsidRPr="004678EE">
        <w:t xml:space="preserve">should contact the Contracting Officer listed in Section </w:t>
      </w:r>
      <w:r w:rsidR="008C4DC5" w:rsidRPr="004678EE">
        <w:fldChar w:fldCharType="begin"/>
      </w:r>
      <w:r w:rsidR="008C4DC5" w:rsidRPr="004678EE">
        <w:instrText xml:space="preserve"> REF _Ref536198671 \n \h </w:instrText>
      </w:r>
      <w:r w:rsidR="00D07561" w:rsidRPr="004678EE">
        <w:instrText xml:space="preserve"> \* MERGEFORMAT </w:instrText>
      </w:r>
      <w:r w:rsidR="008C4DC5" w:rsidRPr="004678EE">
        <w:fldChar w:fldCharType="separate"/>
      </w:r>
      <w:r w:rsidR="001B489D">
        <w:t>0</w:t>
      </w:r>
      <w:r w:rsidR="008C4DC5" w:rsidRPr="004678EE">
        <w:fldChar w:fldCharType="end"/>
      </w:r>
      <w:r w:rsidR="008C4DC5" w:rsidRPr="004678EE">
        <w:t xml:space="preserve"> </w:t>
      </w:r>
      <w:r w:rsidRPr="004678EE">
        <w:t xml:space="preserve">for assistance, at least two (2) business days before any meeting date.  </w:t>
      </w:r>
    </w:p>
    <w:p w14:paraId="25B75F30" w14:textId="77777777" w:rsidR="00D10667" w:rsidRDefault="00D10667"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auto"/>
          <w:sz w:val="24"/>
          <w:szCs w:val="24"/>
        </w:rPr>
      </w:pPr>
      <w:bookmarkStart w:id="17" w:name="_Toc174529753"/>
      <w:r w:rsidRPr="00D10667">
        <w:rPr>
          <w:rFonts w:ascii="Times New Roman" w:hAnsi="Times New Roman" w:cs="Times New Roman"/>
          <w:b/>
          <w:color w:val="auto"/>
          <w:sz w:val="24"/>
          <w:szCs w:val="24"/>
        </w:rPr>
        <w:t>QUESTIONS, EXCEPTIONS, AND ADDENDA</w:t>
      </w:r>
      <w:bookmarkEnd w:id="17"/>
    </w:p>
    <w:p w14:paraId="0DE4A39A" w14:textId="512D480A" w:rsidR="00555C1F" w:rsidRPr="00555C1F" w:rsidRDefault="003F3AF7" w:rsidP="002423EE">
      <w:pPr>
        <w:pStyle w:val="ListParagraph"/>
        <w:numPr>
          <w:ilvl w:val="1"/>
          <w:numId w:val="3"/>
        </w:numPr>
        <w:spacing w:after="120" w:line="240" w:lineRule="auto"/>
        <w:ind w:left="1260" w:hanging="540"/>
        <w:contextualSpacing w:val="0"/>
        <w:jc w:val="both"/>
      </w:pPr>
      <w:r w:rsidRPr="00555C1F">
        <w:rPr>
          <w:color w:val="000000" w:themeColor="text1"/>
        </w:rPr>
        <w:t>Vendor</w:t>
      </w:r>
      <w:r w:rsidR="00CD7A41" w:rsidRPr="00555C1F">
        <w:rPr>
          <w:color w:val="000000" w:themeColor="text1"/>
        </w:rPr>
        <w:t xml:space="preserve">s </w:t>
      </w:r>
      <w:r w:rsidR="00DF63A0" w:rsidRPr="00555C1F">
        <w:rPr>
          <w:color w:val="000000" w:themeColor="text1"/>
        </w:rPr>
        <w:t>must</w:t>
      </w:r>
      <w:r w:rsidR="00CD7A41" w:rsidRPr="00555C1F">
        <w:rPr>
          <w:color w:val="000000" w:themeColor="text1"/>
        </w:rPr>
        <w:t xml:space="preserve"> examine </w:t>
      </w:r>
      <w:r w:rsidR="00DF63A0" w:rsidRPr="00555C1F">
        <w:rPr>
          <w:color w:val="000000" w:themeColor="text1"/>
        </w:rPr>
        <w:t>all</w:t>
      </w:r>
      <w:r w:rsidR="00911F0D" w:rsidRPr="00555C1F">
        <w:rPr>
          <w:color w:val="000000" w:themeColor="text1"/>
        </w:rPr>
        <w:t xml:space="preserve"> </w:t>
      </w:r>
      <w:r w:rsidR="00CD7A41" w:rsidRPr="00555C1F">
        <w:rPr>
          <w:color w:val="000000" w:themeColor="text1"/>
        </w:rPr>
        <w:t>solicitation</w:t>
      </w:r>
      <w:r w:rsidR="00911F0D" w:rsidRPr="00555C1F">
        <w:rPr>
          <w:color w:val="000000" w:themeColor="text1"/>
        </w:rPr>
        <w:t xml:space="preserve"> </w:t>
      </w:r>
      <w:r w:rsidR="00081D96">
        <w:rPr>
          <w:color w:val="000000" w:themeColor="text1"/>
        </w:rPr>
        <w:t>content</w:t>
      </w:r>
      <w:r w:rsidR="00CD7A41" w:rsidRPr="00555C1F">
        <w:rPr>
          <w:color w:val="000000" w:themeColor="text1"/>
        </w:rPr>
        <w:t xml:space="preserve"> including </w:t>
      </w:r>
      <w:bookmarkStart w:id="18" w:name="_Hlk80191543"/>
      <w:bookmarkStart w:id="19" w:name="_Hlk90019269"/>
      <w:r w:rsidR="00CD7A41" w:rsidRPr="00555C1F">
        <w:rPr>
          <w:color w:val="000000" w:themeColor="text1"/>
        </w:rPr>
        <w:t xml:space="preserve">the </w:t>
      </w:r>
      <w:hyperlink r:id="rId10" w:history="1">
        <w:r w:rsidR="00442EFD" w:rsidRPr="00555C1F">
          <w:rPr>
            <w:rStyle w:val="Hyperlink"/>
          </w:rPr>
          <w:t>General Terms and</w:t>
        </w:r>
        <w:r w:rsidR="002423EE">
          <w:rPr>
            <w:rStyle w:val="Hyperlink"/>
          </w:rPr>
          <w:t xml:space="preserve"> </w:t>
        </w:r>
        <w:r w:rsidR="00442EFD" w:rsidRPr="00555C1F">
          <w:rPr>
            <w:rStyle w:val="Hyperlink"/>
          </w:rPr>
          <w:t>Conditions for Lake County Florida</w:t>
        </w:r>
      </w:hyperlink>
      <w:r w:rsidR="000A447F" w:rsidRPr="00555C1F">
        <w:t>.</w:t>
      </w:r>
      <w:bookmarkEnd w:id="18"/>
      <w:r w:rsidR="00CD7A41" w:rsidRPr="00555C1F">
        <w:rPr>
          <w:color w:val="000000" w:themeColor="text1"/>
        </w:rPr>
        <w:t xml:space="preserve"> </w:t>
      </w:r>
    </w:p>
    <w:p w14:paraId="1A8F4F3E" w14:textId="255CEE55" w:rsidR="00555C1F" w:rsidRPr="002423EE" w:rsidRDefault="00D10667"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19"/>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r w:rsidRPr="00555C1F">
        <w:rPr>
          <w:color w:val="000000" w:themeColor="text1"/>
        </w:rPr>
        <w:t xml:space="preserve">to the </w:t>
      </w:r>
      <w:r w:rsidR="00CD7A41" w:rsidRPr="00555C1F">
        <w:rPr>
          <w:color w:val="000000" w:themeColor="text1"/>
        </w:rPr>
        <w:t xml:space="preserve">Contracting Officer listed in Section </w:t>
      </w:r>
      <w:r w:rsidR="009A08ED">
        <w:rPr>
          <w:color w:val="000000" w:themeColor="text1"/>
        </w:rPr>
        <w:t>4.0</w:t>
      </w:r>
      <w:r w:rsidRPr="00555C1F">
        <w:rPr>
          <w:color w:val="000000" w:themeColor="text1"/>
        </w:rPr>
        <w:t>.</w:t>
      </w:r>
      <w:r w:rsidR="00CD7A41" w:rsidRPr="00555C1F">
        <w:rPr>
          <w:color w:val="000000" w:themeColor="text1"/>
        </w:rPr>
        <w:t xml:space="preserve"> </w:t>
      </w:r>
    </w:p>
    <w:p w14:paraId="10B96B6B" w14:textId="2C2030FE" w:rsidR="009853F3" w:rsidRDefault="00CD7A41"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1B489D">
        <w:rPr>
          <w:b/>
          <w:noProof/>
        </w:rPr>
        <w:t>09/06/2024</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3"/>
        </w:numPr>
        <w:spacing w:after="120" w:line="240" w:lineRule="auto"/>
        <w:contextualSpacing w:val="0"/>
        <w:jc w:val="both"/>
      </w:pPr>
      <w:r w:rsidRPr="009853F3">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changes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3F2AF3F2" w:rsidR="00880E0A" w:rsidRPr="002423EE" w:rsidRDefault="00880E0A"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20" w:name="_Hlk90019290"/>
      <w:r w:rsidR="002423EE" w:rsidRPr="00192C46">
        <w:rPr>
          <w:color w:val="000000" w:themeColor="text1"/>
        </w:rPr>
        <w:t xml:space="preserve">the </w:t>
      </w:r>
      <w:bookmarkStart w:id="21"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21"/>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20"/>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3"/>
        </w:numPr>
        <w:spacing w:after="120" w:line="240" w:lineRule="auto"/>
        <w:ind w:left="1260" w:hanging="540"/>
        <w:contextualSpacing w:val="0"/>
        <w:jc w:val="both"/>
        <w:rPr>
          <w:color w:val="000000" w:themeColor="text1"/>
        </w:rPr>
      </w:pPr>
      <w:r w:rsidRPr="00337450">
        <w:rPr>
          <w:color w:val="000000" w:themeColor="text1"/>
        </w:rPr>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Pr="00555C1F" w:rsidRDefault="00EB1D6A" w:rsidP="002423EE">
      <w:pPr>
        <w:pStyle w:val="ListParagraph"/>
        <w:numPr>
          <w:ilvl w:val="1"/>
          <w:numId w:val="3"/>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r w:rsidR="009853F3">
        <w:t xml:space="preserve">of </w:t>
      </w:r>
      <w:r w:rsidR="00A55417" w:rsidRPr="00555C1F">
        <w:t>the Contracting Officer</w:t>
      </w:r>
      <w:r w:rsidR="009853F3">
        <w:t xml:space="preserve"> at any time</w:t>
      </w:r>
      <w:r w:rsidR="00880E0A" w:rsidRPr="00555C1F">
        <w:t>.</w:t>
      </w:r>
    </w:p>
    <w:p w14:paraId="49AEB3D6" w14:textId="5FD5D8A2" w:rsidR="006E721A" w:rsidRPr="006E721A" w:rsidRDefault="00F3036D"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2" w:name="_Toc174529754"/>
      <w:r>
        <w:rPr>
          <w:rFonts w:ascii="Times New Roman" w:hAnsi="Times New Roman" w:cs="Times New Roman"/>
          <w:b/>
          <w:color w:val="000000" w:themeColor="text1"/>
          <w:sz w:val="24"/>
          <w:szCs w:val="24"/>
        </w:rPr>
        <w:t>METHOD OF AWARD</w:t>
      </w:r>
      <w:bookmarkEnd w:id="22"/>
    </w:p>
    <w:p w14:paraId="4E35EDA3" w14:textId="6DB0B91A" w:rsidR="00B7671D" w:rsidRPr="00B7671D" w:rsidRDefault="00B7671D" w:rsidP="002423EE">
      <w:pPr>
        <w:widowControl w:val="0"/>
        <w:spacing w:after="80" w:line="240" w:lineRule="auto"/>
        <w:ind w:left="720"/>
        <w:contextualSpacing/>
        <w:jc w:val="both"/>
      </w:pPr>
      <w:bookmarkStart w:id="23" w:name="_Hlk159923256"/>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2E416E0F" w:rsidR="00B7671D" w:rsidRPr="002423EE" w:rsidRDefault="00B7671D" w:rsidP="002423EE">
      <w:pPr>
        <w:pStyle w:val="ListParagraph"/>
        <w:numPr>
          <w:ilvl w:val="1"/>
          <w:numId w:val="3"/>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7148205B" w:rsidR="00B7671D" w:rsidRDefault="00B7671D" w:rsidP="002423EE">
      <w:pPr>
        <w:pStyle w:val="ListParagraph"/>
        <w:numPr>
          <w:ilvl w:val="1"/>
          <w:numId w:val="3"/>
        </w:numPr>
        <w:spacing w:after="120" w:line="240" w:lineRule="auto"/>
        <w:ind w:left="1260" w:hanging="540"/>
        <w:contextualSpacing w:val="0"/>
        <w:jc w:val="both"/>
      </w:pPr>
      <w:r w:rsidRPr="00555C1F">
        <w:t xml:space="preserve">The greatest benefits to </w:t>
      </w:r>
      <w:r w:rsidR="005C2291" w:rsidRPr="00555C1F">
        <w:t>Lake</w:t>
      </w:r>
      <w:r w:rsidRPr="00555C1F">
        <w:t xml:space="preserve"> County as it pertains to: (Responsible)</w:t>
      </w:r>
    </w:p>
    <w:p w14:paraId="15E1B321"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Total Cost;</w:t>
      </w:r>
    </w:p>
    <w:p w14:paraId="0EA1C6FE"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Delivery;</w:t>
      </w:r>
    </w:p>
    <w:p w14:paraId="6F5BB51E" w14:textId="5FD5D8A2"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Past Performance. </w:t>
      </w:r>
      <w:bookmarkStart w:id="24" w:name="_Hlk155864916"/>
      <w:r w:rsidR="0012205B" w:rsidRPr="00555C1F">
        <w:t>S</w:t>
      </w:r>
      <w:r w:rsidRPr="00555C1F">
        <w:t xml:space="preserve">ubmit </w:t>
      </w:r>
      <w:r w:rsidR="0012205B" w:rsidRPr="00555C1F">
        <w:t xml:space="preserve">three </w:t>
      </w:r>
      <w:r w:rsidR="00555C1F">
        <w:t>to</w:t>
      </w:r>
      <w:r w:rsidR="0012205B" w:rsidRPr="00555C1F">
        <w:t xml:space="preserve"> five verifiable references/projects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4"/>
      <w:r w:rsidR="00D97548" w:rsidRPr="00555C1F">
        <w:t xml:space="preserve">Attachment </w:t>
      </w:r>
      <w:r w:rsidR="00A428A8" w:rsidRPr="00555C1F">
        <w:t>3</w:t>
      </w:r>
      <w:r w:rsidR="00D97548" w:rsidRPr="00555C1F">
        <w:t xml:space="preserve"> – References Form</w:t>
      </w:r>
      <w:r w:rsidRPr="00555C1F">
        <w:t>;</w:t>
      </w:r>
    </w:p>
    <w:p w14:paraId="2C403E9B" w14:textId="727CBBA8" w:rsidR="00B7671D" w:rsidRPr="00555C1F" w:rsidRDefault="00B7671D" w:rsidP="00FA4CDA">
      <w:pPr>
        <w:pStyle w:val="ListParagraph"/>
        <w:numPr>
          <w:ilvl w:val="2"/>
          <w:numId w:val="3"/>
        </w:numPr>
        <w:spacing w:after="120" w:line="240" w:lineRule="auto"/>
        <w:ind w:left="1890" w:hanging="630"/>
        <w:contextualSpacing w:val="0"/>
        <w:jc w:val="both"/>
      </w:pPr>
      <w:r w:rsidRPr="00555C1F">
        <w:lastRenderedPageBreak/>
        <w:t xml:space="preserve">All technical specifications associated with this </w:t>
      </w:r>
      <w:r w:rsidR="000B0955" w:rsidRPr="00555C1F">
        <w:t>Solicitation</w:t>
      </w:r>
      <w:r w:rsidRPr="00555C1F">
        <w:t xml:space="preserve">; </w:t>
      </w:r>
      <w:r w:rsidR="00554C73" w:rsidRPr="00555C1F">
        <w:t>and</w:t>
      </w:r>
    </w:p>
    <w:p w14:paraId="37AE79C8" w14:textId="2D26EA7D" w:rsidR="00B7671D" w:rsidRPr="00555C1F" w:rsidRDefault="00B7671D" w:rsidP="00FA4CDA">
      <w:pPr>
        <w:pStyle w:val="ListParagraph"/>
        <w:numPr>
          <w:ilvl w:val="2"/>
          <w:numId w:val="3"/>
        </w:numPr>
        <w:spacing w:after="120" w:line="240" w:lineRule="auto"/>
        <w:ind w:left="1890" w:hanging="630"/>
        <w:contextualSpacing w:val="0"/>
        <w:jc w:val="both"/>
      </w:pPr>
      <w:bookmarkStart w:id="25" w:name="_Hlk156821650"/>
      <w:r w:rsidRPr="00555C1F">
        <w:t xml:space="preserve">Financial Stability:  </w:t>
      </w:r>
      <w:r w:rsidR="002E6BD0" w:rsidRPr="00555C1F">
        <w:t>B</w:t>
      </w:r>
      <w:r w:rsidRPr="00555C1F">
        <w:t xml:space="preserve">e prepared to supply a financial statement upon request, preferably a certified audit of the last available fiscal year.  </w:t>
      </w:r>
    </w:p>
    <w:bookmarkEnd w:id="25"/>
    <w:p w14:paraId="3B82AD59" w14:textId="4B6F7889" w:rsidR="00B7671D" w:rsidRPr="000E72E0" w:rsidRDefault="00B7671D" w:rsidP="00FA4CDA">
      <w:pPr>
        <w:pStyle w:val="ListParagraph"/>
        <w:numPr>
          <w:ilvl w:val="2"/>
          <w:numId w:val="3"/>
        </w:numPr>
        <w:spacing w:after="120" w:line="240" w:lineRule="auto"/>
        <w:ind w:left="1890" w:hanging="630"/>
        <w:contextualSpacing w:val="0"/>
        <w:jc w:val="both"/>
        <w:rPr>
          <w:color w:val="7030A0"/>
        </w:rPr>
      </w:pPr>
      <w:r w:rsidRPr="00337450">
        <w:t xml:space="preserve">Any </w:t>
      </w:r>
      <w:r w:rsidR="00922D74" w:rsidRPr="00337450">
        <w:t>addition</w:t>
      </w:r>
      <w:r w:rsidR="00922D74" w:rsidRPr="004678EE">
        <w:t>al submittal requirements</w:t>
      </w:r>
      <w:r w:rsidRPr="004678EE">
        <w:t>.</w:t>
      </w:r>
    </w:p>
    <w:p w14:paraId="1F40F1F2" w14:textId="7B48AB3E" w:rsidR="005C2291" w:rsidRPr="00D07561" w:rsidRDefault="005C2291" w:rsidP="00FA4CDA">
      <w:pPr>
        <w:pStyle w:val="ListParagraph"/>
        <w:numPr>
          <w:ilvl w:val="1"/>
          <w:numId w:val="3"/>
        </w:numPr>
        <w:spacing w:after="120" w:line="240" w:lineRule="auto"/>
        <w:ind w:left="1260" w:hanging="540"/>
        <w:contextualSpacing w:val="0"/>
        <w:jc w:val="both"/>
      </w:pPr>
      <w:r w:rsidRPr="00D07561">
        <w:t>Award</w:t>
      </w:r>
      <w:r w:rsidR="007C099A" w:rsidRPr="00D07561">
        <w:t>(</w:t>
      </w:r>
      <w:r w:rsidR="00111B22" w:rsidRPr="00D07561">
        <w:t>s</w:t>
      </w:r>
      <w:r w:rsidR="007C099A" w:rsidRPr="00D07561">
        <w:t>)</w:t>
      </w:r>
      <w:r w:rsidRPr="00D07561">
        <w:t xml:space="preserve"> will be made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3"/>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3"/>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any and all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3"/>
        </w:numPr>
        <w:spacing w:after="120" w:line="240" w:lineRule="auto"/>
        <w:ind w:left="1260" w:hanging="540"/>
        <w:contextualSpacing w:val="0"/>
        <w:jc w:val="both"/>
      </w:pPr>
      <w:r w:rsidRPr="00D07561">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bookmarkEnd w:id="23"/>
      <w:r w:rsidR="002131E2" w:rsidRPr="00D07561">
        <w:t xml:space="preserve"> </w:t>
      </w:r>
    </w:p>
    <w:p w14:paraId="6277AA9A" w14:textId="5AA6E2DF" w:rsidR="002758DA" w:rsidRDefault="002758DA"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6" w:name="_Toc174529755"/>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6"/>
    </w:p>
    <w:p w14:paraId="48376C1E" w14:textId="77777777" w:rsidR="003B1DB3" w:rsidRPr="00555C1F" w:rsidRDefault="003B1DB3" w:rsidP="00FA4CDA">
      <w:pPr>
        <w:pStyle w:val="ListParagraph"/>
        <w:numPr>
          <w:ilvl w:val="1"/>
          <w:numId w:val="3"/>
        </w:numPr>
        <w:spacing w:after="120" w:line="240" w:lineRule="auto"/>
        <w:ind w:left="1260" w:hanging="540"/>
        <w:contextualSpacing w:val="0"/>
        <w:jc w:val="both"/>
      </w:pPr>
      <w:bookmarkStart w:id="27" w:name="_Hlk90019356"/>
      <w:bookmarkStart w:id="28" w:name="_Hlk41383819"/>
      <w:r w:rsidRPr="00555C1F">
        <w:t>Hand delivery of submittals will not be accepted.</w:t>
      </w:r>
    </w:p>
    <w:p w14:paraId="34589FCD" w14:textId="3B82B335" w:rsidR="007301B2" w:rsidRPr="00337450" w:rsidRDefault="00DA0F45" w:rsidP="00FA4CDA">
      <w:pPr>
        <w:pStyle w:val="ListParagraph"/>
        <w:numPr>
          <w:ilvl w:val="1"/>
          <w:numId w:val="3"/>
        </w:numPr>
        <w:spacing w:after="120" w:line="240" w:lineRule="auto"/>
        <w:ind w:left="1260" w:hanging="540"/>
        <w:contextualSpacing w:val="0"/>
        <w:jc w:val="both"/>
      </w:pPr>
      <w:bookmarkStart w:id="29" w:name="_Hlk45783654"/>
      <w:r w:rsidRPr="00337450">
        <w:t>RESPON</w:t>
      </w:r>
      <w:r w:rsidR="005661E0" w:rsidRPr="00337450">
        <w:t>SES MUST BE SUBMITTED THROUGH THE SOLICITATION RESPONSE PORTAL TO BE CONSIDERED</w:t>
      </w:r>
      <w:bookmarkEnd w:id="29"/>
      <w:r w:rsidR="00A62E4E" w:rsidRPr="00337450">
        <w:t xml:space="preserve"> </w:t>
      </w:r>
      <w:r w:rsidR="00337450" w:rsidRPr="00642772">
        <w:t xml:space="preserve">– </w:t>
      </w:r>
      <w:hyperlink r:id="rId11"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3"/>
        </w:numPr>
        <w:spacing w:after="120" w:line="240" w:lineRule="auto"/>
        <w:ind w:left="1260" w:hanging="540"/>
        <w:contextualSpacing w:val="0"/>
        <w:jc w:val="both"/>
      </w:pPr>
      <w:bookmarkStart w:id="30" w:name="_Hlk36805653"/>
      <w:r w:rsidRPr="00337450">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30"/>
    <w:p w14:paraId="1FAB4002" w14:textId="77777777" w:rsidR="00111E5A" w:rsidRPr="00337450" w:rsidRDefault="00AE3EEE" w:rsidP="00FA4CDA">
      <w:pPr>
        <w:pStyle w:val="ListParagraph"/>
        <w:numPr>
          <w:ilvl w:val="1"/>
          <w:numId w:val="3"/>
        </w:numPr>
        <w:spacing w:after="120" w:line="240" w:lineRule="auto"/>
        <w:ind w:left="1260" w:hanging="540"/>
        <w:contextualSpacing w:val="0"/>
        <w:jc w:val="both"/>
      </w:pPr>
      <w:r w:rsidRPr="00337450">
        <w:t>S</w:t>
      </w:r>
      <w:r w:rsidR="006B7363" w:rsidRPr="00337450">
        <w:t>ubmission indicates a</w:t>
      </w:r>
      <w:r w:rsidR="000868E6" w:rsidRPr="00337450">
        <w:t xml:space="preserve"> binding offer to the County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27"/>
    <w:p w14:paraId="756A67A5" w14:textId="0CEAD091" w:rsidR="00C0047C" w:rsidRPr="006E721A" w:rsidRDefault="00B035E4" w:rsidP="00FA4CDA">
      <w:pPr>
        <w:pStyle w:val="ListParagraph"/>
        <w:numPr>
          <w:ilvl w:val="1"/>
          <w:numId w:val="3"/>
        </w:numPr>
        <w:spacing w:after="120" w:line="240" w:lineRule="auto"/>
        <w:ind w:left="1260" w:hanging="540"/>
        <w:contextualSpacing w:val="0"/>
        <w:jc w:val="both"/>
      </w:pPr>
      <w:r w:rsidRPr="00337450">
        <w:t>Sub</w:t>
      </w:r>
      <w:r w:rsidRPr="00555C1F">
        <w:t xml:space="preserve">mittal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5"/>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5"/>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495DF8BB" w:rsidR="00577075" w:rsidRDefault="00C9045A" w:rsidP="002423EE">
      <w:pPr>
        <w:pStyle w:val="ListParagraph"/>
        <w:widowControl w:val="0"/>
        <w:numPr>
          <w:ilvl w:val="0"/>
          <w:numId w:val="5"/>
        </w:numPr>
        <w:spacing w:line="240" w:lineRule="auto"/>
        <w:jc w:val="both"/>
      </w:pPr>
      <w:r>
        <w:t xml:space="preserve">Proof of </w:t>
      </w:r>
      <w:hyperlink r:id="rId12" w:history="1">
        <w:r>
          <w:rPr>
            <w:rStyle w:val="Hyperlink"/>
          </w:rPr>
          <w:t>Sunbiz.org</w:t>
        </w:r>
      </w:hyperlink>
      <w:r w:rsidR="00577075">
        <w:t xml:space="preserve"> registration </w:t>
      </w:r>
    </w:p>
    <w:p w14:paraId="26D0E705" w14:textId="178D527C" w:rsidR="00C0047C" w:rsidRPr="006E721A" w:rsidRDefault="00554C73" w:rsidP="002423EE">
      <w:pPr>
        <w:pStyle w:val="ListParagraph"/>
        <w:widowControl w:val="0"/>
        <w:numPr>
          <w:ilvl w:val="0"/>
          <w:numId w:val="5"/>
        </w:numPr>
        <w:spacing w:line="240" w:lineRule="auto"/>
        <w:jc w:val="both"/>
      </w:pPr>
      <w:r>
        <w:t>C</w:t>
      </w:r>
      <w:r w:rsidR="009E1607">
        <w:t xml:space="preserve">ompleted </w:t>
      </w:r>
      <w:r w:rsidR="00C0047C" w:rsidRPr="006E721A">
        <w:t>W-9</w:t>
      </w:r>
      <w:r w:rsidR="009E1607">
        <w:t xml:space="preserve"> form</w:t>
      </w:r>
    </w:p>
    <w:p w14:paraId="6662DF9E" w14:textId="77777777" w:rsidR="000E72E0" w:rsidRPr="00BE288A" w:rsidRDefault="000E72E0" w:rsidP="002423EE">
      <w:pPr>
        <w:pStyle w:val="ListParagraph"/>
        <w:widowControl w:val="0"/>
        <w:numPr>
          <w:ilvl w:val="0"/>
          <w:numId w:val="5"/>
        </w:numPr>
        <w:spacing w:line="240" w:lineRule="auto"/>
        <w:jc w:val="both"/>
      </w:pPr>
      <w:r w:rsidRPr="00BE288A">
        <w:t>Completed Sam.Gov registration</w:t>
      </w:r>
    </w:p>
    <w:p w14:paraId="373B7CCA" w14:textId="437E7BDF" w:rsidR="003307B4" w:rsidRDefault="00DB549F" w:rsidP="002423EE">
      <w:pPr>
        <w:pStyle w:val="ListParagraph"/>
        <w:widowControl w:val="0"/>
        <w:numPr>
          <w:ilvl w:val="0"/>
          <w:numId w:val="5"/>
        </w:numPr>
        <w:spacing w:line="240" w:lineRule="auto"/>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2024AA81" w14:textId="77777777" w:rsidR="00BE288A" w:rsidRPr="006E721A" w:rsidRDefault="00BE288A" w:rsidP="00BE288A">
      <w:pPr>
        <w:pStyle w:val="ListParagraph"/>
        <w:widowControl w:val="0"/>
        <w:numPr>
          <w:ilvl w:val="0"/>
          <w:numId w:val="5"/>
        </w:numPr>
        <w:spacing w:line="240" w:lineRule="auto"/>
        <w:jc w:val="both"/>
      </w:pPr>
      <w:r>
        <w:t>Completed Attachment 2 – Pricing S</w:t>
      </w:r>
      <w:r w:rsidRPr="006E721A">
        <w:t>heet</w:t>
      </w:r>
    </w:p>
    <w:p w14:paraId="39ADCF0F" w14:textId="77777777" w:rsidR="00BE288A" w:rsidRDefault="00BE288A" w:rsidP="00BE288A">
      <w:pPr>
        <w:pStyle w:val="ListParagraph"/>
        <w:widowControl w:val="0"/>
        <w:numPr>
          <w:ilvl w:val="0"/>
          <w:numId w:val="5"/>
        </w:numPr>
        <w:spacing w:line="240" w:lineRule="auto"/>
        <w:jc w:val="both"/>
      </w:pPr>
      <w:r>
        <w:t>Completed Attachment 3 – R</w:t>
      </w:r>
      <w:r w:rsidRPr="006E721A">
        <w:t xml:space="preserve">eference </w:t>
      </w:r>
      <w:r>
        <w:t>Form</w:t>
      </w:r>
      <w:r w:rsidRPr="006E721A">
        <w:t xml:space="preserve"> </w:t>
      </w:r>
    </w:p>
    <w:p w14:paraId="5BED5521" w14:textId="77777777" w:rsidR="00BE288A" w:rsidRDefault="00BE288A" w:rsidP="00BE288A">
      <w:pPr>
        <w:pStyle w:val="ListParagraph"/>
        <w:widowControl w:val="0"/>
        <w:numPr>
          <w:ilvl w:val="0"/>
          <w:numId w:val="5"/>
        </w:numPr>
        <w:spacing w:after="40" w:line="240" w:lineRule="auto"/>
        <w:jc w:val="both"/>
      </w:pPr>
      <w:r>
        <w:t>Completed Attachment 4 – Affidavit – Contracting with Foreign Countries of Concern</w:t>
      </w:r>
    </w:p>
    <w:p w14:paraId="3AE7B54B" w14:textId="5CD5EE58" w:rsidR="00BE288A" w:rsidRDefault="00BE288A" w:rsidP="00BE288A">
      <w:pPr>
        <w:pStyle w:val="ListParagraph"/>
        <w:widowControl w:val="0"/>
        <w:numPr>
          <w:ilvl w:val="0"/>
          <w:numId w:val="5"/>
        </w:numPr>
        <w:spacing w:after="40" w:line="240" w:lineRule="auto"/>
        <w:jc w:val="both"/>
      </w:pPr>
      <w:r>
        <w:t xml:space="preserve">Completed Attachment </w:t>
      </w:r>
      <w:r w:rsidR="006B3FAF">
        <w:t>5</w:t>
      </w:r>
      <w:r>
        <w:t xml:space="preserve"> – Certification Regarding Lobbying</w:t>
      </w:r>
    </w:p>
    <w:p w14:paraId="6622E412" w14:textId="39D580A7" w:rsidR="00BE288A" w:rsidRDefault="00BE288A" w:rsidP="00BE288A">
      <w:pPr>
        <w:pStyle w:val="ListParagraph"/>
        <w:widowControl w:val="0"/>
        <w:numPr>
          <w:ilvl w:val="0"/>
          <w:numId w:val="5"/>
        </w:numPr>
        <w:spacing w:after="40" w:line="240" w:lineRule="auto"/>
        <w:jc w:val="both"/>
      </w:pPr>
      <w:r>
        <w:t xml:space="preserve">Completed Attachment </w:t>
      </w:r>
      <w:r w:rsidR="006B3FAF">
        <w:t>6</w:t>
      </w:r>
      <w:r>
        <w:t xml:space="preserve"> – Certification Debarment &amp; Suspension</w:t>
      </w:r>
    </w:p>
    <w:p w14:paraId="639480F8" w14:textId="1F808A2F" w:rsidR="00BE288A" w:rsidRDefault="00BE288A" w:rsidP="00BE288A">
      <w:pPr>
        <w:pStyle w:val="ListParagraph"/>
        <w:widowControl w:val="0"/>
        <w:numPr>
          <w:ilvl w:val="0"/>
          <w:numId w:val="5"/>
        </w:numPr>
        <w:spacing w:after="40" w:line="240" w:lineRule="auto"/>
        <w:jc w:val="both"/>
      </w:pPr>
      <w:r>
        <w:t xml:space="preserve">Completed Attachment </w:t>
      </w:r>
      <w:r w:rsidR="006B3FAF">
        <w:t>7</w:t>
      </w:r>
      <w:r>
        <w:t xml:space="preserve"> – Certification Drugfree Workplace</w:t>
      </w:r>
    </w:p>
    <w:p w14:paraId="5324A2A7" w14:textId="77777777" w:rsidR="00BE288A" w:rsidRDefault="00BE288A" w:rsidP="00BE288A">
      <w:pPr>
        <w:pStyle w:val="ListParagraph"/>
        <w:widowControl w:val="0"/>
        <w:numPr>
          <w:ilvl w:val="0"/>
          <w:numId w:val="5"/>
        </w:numPr>
        <w:spacing w:line="240" w:lineRule="auto"/>
        <w:jc w:val="both"/>
      </w:pPr>
      <w:r>
        <w:lastRenderedPageBreak/>
        <w:t>Proof of insurance or evidence of insurability at levels in Exhibit B – Insurance Requirements</w:t>
      </w:r>
    </w:p>
    <w:p w14:paraId="57479A87" w14:textId="3DC3E3F3" w:rsidR="00B035E4" w:rsidRPr="00BE288A" w:rsidRDefault="00B035E4" w:rsidP="002423EE">
      <w:pPr>
        <w:pStyle w:val="ListParagraph"/>
        <w:widowControl w:val="0"/>
        <w:numPr>
          <w:ilvl w:val="0"/>
          <w:numId w:val="5"/>
        </w:numPr>
        <w:spacing w:line="240" w:lineRule="auto"/>
        <w:jc w:val="both"/>
      </w:pPr>
      <w:r w:rsidRPr="00BE288A">
        <w:t>Any Contractor required licenses</w:t>
      </w:r>
    </w:p>
    <w:p w14:paraId="2DB80AB3" w14:textId="77777777" w:rsidR="003307B4" w:rsidRDefault="003307B4" w:rsidP="002423EE">
      <w:pPr>
        <w:pStyle w:val="ListParagraph"/>
        <w:widowControl w:val="0"/>
        <w:numPr>
          <w:ilvl w:val="0"/>
          <w:numId w:val="5"/>
        </w:numPr>
        <w:spacing w:after="40" w:line="240" w:lineRule="auto"/>
        <w:jc w:val="both"/>
        <w:rPr>
          <w:color w:val="7030A0"/>
        </w:rPr>
      </w:pPr>
      <w:r w:rsidRPr="00BE288A">
        <w:t>And any additional submittal requirements.</w:t>
      </w:r>
    </w:p>
    <w:p w14:paraId="589292AB" w14:textId="11955521" w:rsidR="00577075" w:rsidRPr="00555C1F" w:rsidRDefault="00577075" w:rsidP="00FA4CDA">
      <w:pPr>
        <w:pStyle w:val="ListParagraph"/>
        <w:numPr>
          <w:ilvl w:val="1"/>
          <w:numId w:val="3"/>
        </w:numPr>
        <w:spacing w:after="120" w:line="240" w:lineRule="auto"/>
        <w:ind w:left="1260" w:hanging="540"/>
        <w:contextualSpacing w:val="0"/>
        <w:jc w:val="both"/>
      </w:pPr>
      <w:r w:rsidRPr="00555C1F">
        <w:t>County is not liable or responsible for any costs incurred in responding to this Solicitation including, without limitation, costs for product or service demonstrations if requested.</w:t>
      </w:r>
    </w:p>
    <w:p w14:paraId="7C34ECFE" w14:textId="0DFD0D18" w:rsidR="00111E5A" w:rsidRPr="00555C1F" w:rsidRDefault="00111E5A" w:rsidP="00FA4CDA">
      <w:pPr>
        <w:pStyle w:val="ListParagraph"/>
        <w:numPr>
          <w:ilvl w:val="1"/>
          <w:numId w:val="3"/>
        </w:numPr>
        <w:spacing w:after="120" w:line="240" w:lineRule="auto"/>
        <w:ind w:left="1260" w:hanging="540"/>
        <w:contextualSpacing w:val="0"/>
        <w:jc w:val="both"/>
      </w:pPr>
      <w:bookmarkStart w:id="31" w:name="_Hlk90019586"/>
      <w:r w:rsidRPr="00555C1F">
        <w:t xml:space="preserve">Interested parties may listen to the 3:01 P.M. solicitation opening by calling 1-321-332-7400, Conference ID 971 920 36# or clicking on this link: </w:t>
      </w:r>
      <w:hyperlink r:id="rId13" w:tgtFrame="_blank" w:history="1">
        <w:r w:rsidRPr="00555C1F">
          <w:t>Join Microsoft Teams Meeting</w:t>
        </w:r>
      </w:hyperlink>
      <w:r w:rsidRPr="00555C1F">
        <w:t xml:space="preserve"> </w:t>
      </w:r>
    </w:p>
    <w:p w14:paraId="476BDF57" w14:textId="4BDDDDF9" w:rsidR="009A0215" w:rsidRDefault="009A0215" w:rsidP="00FA4CDA">
      <w:pPr>
        <w:pStyle w:val="ListParagraph"/>
        <w:numPr>
          <w:ilvl w:val="1"/>
          <w:numId w:val="3"/>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bookmarkEnd w:id="28"/>
    <w:bookmarkEnd w:id="31"/>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4"/>
      <w:footerReference w:type="default" r:id="rId15"/>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59E" w14:textId="51624104" w:rsidR="003A196B" w:rsidRDefault="00726B37" w:rsidP="00F57671">
    <w:pPr>
      <w:pStyle w:val="Header"/>
      <w:tabs>
        <w:tab w:val="clear" w:pos="9360"/>
        <w:tab w:val="right" w:pos="9810"/>
      </w:tabs>
    </w:pPr>
    <w:r>
      <w:rPr>
        <w:b/>
        <w:noProof/>
      </w:rPr>
      <w:fldChar w:fldCharType="begin"/>
    </w:r>
    <w:r>
      <w:rPr>
        <w:b/>
        <w:noProof/>
      </w:rPr>
      <w:instrText xml:space="preserve"> REF  BIDNAME \* Upper  \* MERGEFORMAT </w:instrText>
    </w:r>
    <w:r>
      <w:rPr>
        <w:b/>
        <w:noProof/>
      </w:rPr>
      <w:fldChar w:fldCharType="separate"/>
    </w:r>
    <w:r w:rsidR="006F439F">
      <w:rPr>
        <w:b/>
        <w:noProof/>
      </w:rPr>
      <w:t>MONTEVERDE FS85 CONSTRUCTION</w:t>
    </w:r>
    <w:r>
      <w:rPr>
        <w:b/>
        <w:noProof/>
      </w:rPr>
      <w:fldChar w:fldCharType="end"/>
    </w:r>
    <w:r w:rsidR="003A196B">
      <w:tab/>
    </w:r>
    <w:r w:rsidR="00F57671">
      <w:tab/>
      <w:t xml:space="preserve">ITB# </w:t>
    </w:r>
    <w:r w:rsidR="003A196B">
      <w:rPr>
        <w:b/>
        <w:noProof/>
      </w:rPr>
      <w:fldChar w:fldCharType="begin"/>
    </w:r>
    <w:r w:rsidR="003A196B">
      <w:rPr>
        <w:b/>
        <w:noProof/>
      </w:rPr>
      <w:instrText xml:space="preserve"> REF  BIDNUMBER  \* MERGEFORMAT </w:instrText>
    </w:r>
    <w:r w:rsidR="003A196B">
      <w:rPr>
        <w:b/>
        <w:noProof/>
      </w:rPr>
      <w:fldChar w:fldCharType="separate"/>
    </w:r>
    <w:r w:rsidR="006F439F">
      <w:rPr>
        <w:b/>
        <w:noProof/>
      </w:rPr>
      <w:t>24-955</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8632D538"/>
    <w:lvl w:ilvl="0" w:tplc="3D1CB4FC">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3"/>
  </w:num>
  <w:num w:numId="5" w16cid:durableId="1600141639">
    <w:abstractNumId w:val="12"/>
  </w:num>
  <w:num w:numId="6" w16cid:durableId="1975865422">
    <w:abstractNumId w:val="7"/>
  </w:num>
  <w:num w:numId="7" w16cid:durableId="33041808">
    <w:abstractNumId w:val="5"/>
  </w:num>
  <w:num w:numId="8" w16cid:durableId="799347033">
    <w:abstractNumId w:val="11"/>
  </w:num>
  <w:num w:numId="9" w16cid:durableId="162551181">
    <w:abstractNumId w:val="10"/>
  </w:num>
  <w:num w:numId="10" w16cid:durableId="1541212167">
    <w:abstractNumId w:val="6"/>
  </w:num>
  <w:num w:numId="11" w16cid:durableId="1958832788">
    <w:abstractNumId w:val="3"/>
  </w:num>
  <w:num w:numId="12" w16cid:durableId="1725134237">
    <w:abstractNumId w:val="8"/>
  </w:num>
  <w:num w:numId="13" w16cid:durableId="1811441207">
    <w:abstractNumId w:val="2"/>
  </w:num>
  <w:num w:numId="14" w16cid:durableId="162719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2A4XV62uL5YzQKF+b2+GpC27Zo5FCWf9lEO3KHX4keG5hf9VTRjFrBCtlbGRXrwK1tQa6MB4ArTyos5OF4zjFA==" w:salt="IDMlDwzvolHOnAPuwgDHeA=="/>
  <w:defaultTabStop w:val="72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81D96"/>
    <w:rsid w:val="00084E10"/>
    <w:rsid w:val="000868E6"/>
    <w:rsid w:val="00094DA0"/>
    <w:rsid w:val="000A447F"/>
    <w:rsid w:val="000B0955"/>
    <w:rsid w:val="000B7E19"/>
    <w:rsid w:val="000C2777"/>
    <w:rsid w:val="000C6875"/>
    <w:rsid w:val="000D14D7"/>
    <w:rsid w:val="000E72E0"/>
    <w:rsid w:val="000F4D99"/>
    <w:rsid w:val="00111B22"/>
    <w:rsid w:val="00111E5A"/>
    <w:rsid w:val="00113873"/>
    <w:rsid w:val="0012205B"/>
    <w:rsid w:val="001255C1"/>
    <w:rsid w:val="00134AC4"/>
    <w:rsid w:val="00154DCE"/>
    <w:rsid w:val="00167048"/>
    <w:rsid w:val="0016744D"/>
    <w:rsid w:val="0017276D"/>
    <w:rsid w:val="00182AC9"/>
    <w:rsid w:val="001A1BEA"/>
    <w:rsid w:val="001A3366"/>
    <w:rsid w:val="001A5409"/>
    <w:rsid w:val="001B489D"/>
    <w:rsid w:val="001C3579"/>
    <w:rsid w:val="001C405A"/>
    <w:rsid w:val="001D0832"/>
    <w:rsid w:val="001D6620"/>
    <w:rsid w:val="001F02C8"/>
    <w:rsid w:val="002131E2"/>
    <w:rsid w:val="002159E9"/>
    <w:rsid w:val="00222543"/>
    <w:rsid w:val="00225C4E"/>
    <w:rsid w:val="0024162C"/>
    <w:rsid w:val="002423EE"/>
    <w:rsid w:val="002758DA"/>
    <w:rsid w:val="00286DDA"/>
    <w:rsid w:val="002A587A"/>
    <w:rsid w:val="002D0840"/>
    <w:rsid w:val="002D16FE"/>
    <w:rsid w:val="002E6BD0"/>
    <w:rsid w:val="00301190"/>
    <w:rsid w:val="003307B4"/>
    <w:rsid w:val="00337450"/>
    <w:rsid w:val="003643AC"/>
    <w:rsid w:val="00381EE3"/>
    <w:rsid w:val="003A196B"/>
    <w:rsid w:val="003A3C3F"/>
    <w:rsid w:val="003B1DB3"/>
    <w:rsid w:val="003B3059"/>
    <w:rsid w:val="003B59BF"/>
    <w:rsid w:val="003F280E"/>
    <w:rsid w:val="003F3AF7"/>
    <w:rsid w:val="003F4B99"/>
    <w:rsid w:val="0041672E"/>
    <w:rsid w:val="00423694"/>
    <w:rsid w:val="00442EFD"/>
    <w:rsid w:val="004678EE"/>
    <w:rsid w:val="0048074D"/>
    <w:rsid w:val="004812F7"/>
    <w:rsid w:val="00486FB4"/>
    <w:rsid w:val="00490E8C"/>
    <w:rsid w:val="004A4405"/>
    <w:rsid w:val="004C1333"/>
    <w:rsid w:val="004D4023"/>
    <w:rsid w:val="004E0A39"/>
    <w:rsid w:val="004E3C98"/>
    <w:rsid w:val="004E5856"/>
    <w:rsid w:val="004E7A90"/>
    <w:rsid w:val="00524038"/>
    <w:rsid w:val="005469E4"/>
    <w:rsid w:val="00554C73"/>
    <w:rsid w:val="00555C1F"/>
    <w:rsid w:val="00556D12"/>
    <w:rsid w:val="005621EE"/>
    <w:rsid w:val="005661E0"/>
    <w:rsid w:val="00577075"/>
    <w:rsid w:val="005A009A"/>
    <w:rsid w:val="005C2291"/>
    <w:rsid w:val="00610D28"/>
    <w:rsid w:val="006156D5"/>
    <w:rsid w:val="006338F9"/>
    <w:rsid w:val="00663601"/>
    <w:rsid w:val="006870A1"/>
    <w:rsid w:val="0069082C"/>
    <w:rsid w:val="00690C33"/>
    <w:rsid w:val="006B3FAF"/>
    <w:rsid w:val="006B7363"/>
    <w:rsid w:val="006B75DE"/>
    <w:rsid w:val="006C5495"/>
    <w:rsid w:val="006E4FCC"/>
    <w:rsid w:val="006E721A"/>
    <w:rsid w:val="006F439F"/>
    <w:rsid w:val="006F63C3"/>
    <w:rsid w:val="007036B4"/>
    <w:rsid w:val="00713EE9"/>
    <w:rsid w:val="00726B37"/>
    <w:rsid w:val="007301B2"/>
    <w:rsid w:val="0075471B"/>
    <w:rsid w:val="0075685B"/>
    <w:rsid w:val="007651EF"/>
    <w:rsid w:val="00775CFB"/>
    <w:rsid w:val="00776CF1"/>
    <w:rsid w:val="007951FB"/>
    <w:rsid w:val="007A7552"/>
    <w:rsid w:val="007C099A"/>
    <w:rsid w:val="007D3173"/>
    <w:rsid w:val="007D5AE7"/>
    <w:rsid w:val="007F2950"/>
    <w:rsid w:val="00806B49"/>
    <w:rsid w:val="008077B7"/>
    <w:rsid w:val="0081528D"/>
    <w:rsid w:val="0084684C"/>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B1070"/>
    <w:rsid w:val="008C01B5"/>
    <w:rsid w:val="008C4DC5"/>
    <w:rsid w:val="008C52CC"/>
    <w:rsid w:val="008E074B"/>
    <w:rsid w:val="008E3EB2"/>
    <w:rsid w:val="008E6B0F"/>
    <w:rsid w:val="008E7546"/>
    <w:rsid w:val="008F1B5A"/>
    <w:rsid w:val="00911F0D"/>
    <w:rsid w:val="00922D74"/>
    <w:rsid w:val="009540FB"/>
    <w:rsid w:val="009657AB"/>
    <w:rsid w:val="00984F04"/>
    <w:rsid w:val="009853F3"/>
    <w:rsid w:val="00987B9B"/>
    <w:rsid w:val="00997403"/>
    <w:rsid w:val="009A0215"/>
    <w:rsid w:val="009A08ED"/>
    <w:rsid w:val="009E1607"/>
    <w:rsid w:val="00A26A21"/>
    <w:rsid w:val="00A27AA9"/>
    <w:rsid w:val="00A428A8"/>
    <w:rsid w:val="00A55417"/>
    <w:rsid w:val="00A6041C"/>
    <w:rsid w:val="00A62E4E"/>
    <w:rsid w:val="00A91E9C"/>
    <w:rsid w:val="00A963EE"/>
    <w:rsid w:val="00AA570D"/>
    <w:rsid w:val="00AB55C5"/>
    <w:rsid w:val="00AD46B0"/>
    <w:rsid w:val="00AD58F0"/>
    <w:rsid w:val="00AD62F1"/>
    <w:rsid w:val="00AE12CC"/>
    <w:rsid w:val="00AE141B"/>
    <w:rsid w:val="00AE3EEE"/>
    <w:rsid w:val="00AF020B"/>
    <w:rsid w:val="00B035E4"/>
    <w:rsid w:val="00B053F5"/>
    <w:rsid w:val="00B06746"/>
    <w:rsid w:val="00B06E01"/>
    <w:rsid w:val="00B12648"/>
    <w:rsid w:val="00B21AB9"/>
    <w:rsid w:val="00B223C4"/>
    <w:rsid w:val="00B3165C"/>
    <w:rsid w:val="00B73BC0"/>
    <w:rsid w:val="00B7671D"/>
    <w:rsid w:val="00B77363"/>
    <w:rsid w:val="00BB79E8"/>
    <w:rsid w:val="00BD21AC"/>
    <w:rsid w:val="00BD5E5B"/>
    <w:rsid w:val="00BE288A"/>
    <w:rsid w:val="00BF78B1"/>
    <w:rsid w:val="00C0047C"/>
    <w:rsid w:val="00C0385A"/>
    <w:rsid w:val="00C119EA"/>
    <w:rsid w:val="00C27446"/>
    <w:rsid w:val="00C32F2A"/>
    <w:rsid w:val="00C51656"/>
    <w:rsid w:val="00C8312E"/>
    <w:rsid w:val="00C875FA"/>
    <w:rsid w:val="00C9045A"/>
    <w:rsid w:val="00CB692C"/>
    <w:rsid w:val="00CC7DB3"/>
    <w:rsid w:val="00CD7A41"/>
    <w:rsid w:val="00CE5351"/>
    <w:rsid w:val="00D03494"/>
    <w:rsid w:val="00D07561"/>
    <w:rsid w:val="00D10667"/>
    <w:rsid w:val="00D1238E"/>
    <w:rsid w:val="00D1262B"/>
    <w:rsid w:val="00D27D86"/>
    <w:rsid w:val="00D32057"/>
    <w:rsid w:val="00D3396F"/>
    <w:rsid w:val="00D54859"/>
    <w:rsid w:val="00D62054"/>
    <w:rsid w:val="00D73182"/>
    <w:rsid w:val="00D84098"/>
    <w:rsid w:val="00D970F3"/>
    <w:rsid w:val="00D97548"/>
    <w:rsid w:val="00DA0F45"/>
    <w:rsid w:val="00DA453A"/>
    <w:rsid w:val="00DA7A6C"/>
    <w:rsid w:val="00DB0498"/>
    <w:rsid w:val="00DB549F"/>
    <w:rsid w:val="00DB5B6E"/>
    <w:rsid w:val="00DB5D7C"/>
    <w:rsid w:val="00DF63A0"/>
    <w:rsid w:val="00E27431"/>
    <w:rsid w:val="00E33D1C"/>
    <w:rsid w:val="00E6192F"/>
    <w:rsid w:val="00E70039"/>
    <w:rsid w:val="00E81215"/>
    <w:rsid w:val="00EA259A"/>
    <w:rsid w:val="00EA61BF"/>
    <w:rsid w:val="00EB1D6A"/>
    <w:rsid w:val="00EB7546"/>
    <w:rsid w:val="00ED35D6"/>
    <w:rsid w:val="00ED6929"/>
    <w:rsid w:val="00EE5F05"/>
    <w:rsid w:val="00EF32E8"/>
    <w:rsid w:val="00EF4569"/>
    <w:rsid w:val="00F02FFE"/>
    <w:rsid w:val="00F27873"/>
    <w:rsid w:val="00F3036D"/>
    <w:rsid w:val="00F40B09"/>
    <w:rsid w:val="00F455C8"/>
    <w:rsid w:val="00F57671"/>
    <w:rsid w:val="00F9113A"/>
    <w:rsid w:val="00FA4CDA"/>
    <w:rsid w:val="00FB6D46"/>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s.myflorida.com/sunbiz/"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rement.lakecountyfl.gov/lo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C31A706402454498750DA482E2CD32"/>
        <w:category>
          <w:name w:val="General"/>
          <w:gallery w:val="placeholder"/>
        </w:category>
        <w:types>
          <w:type w:val="bbPlcHdr"/>
        </w:types>
        <w:behaviors>
          <w:behavior w:val="content"/>
        </w:behaviors>
        <w:guid w:val="{4E1081DC-79BB-4A05-8EA0-1FD60B1F0233}"/>
      </w:docPartPr>
      <w:docPartBody>
        <w:p w:rsidR="002C2A7A" w:rsidRDefault="004D641A" w:rsidP="004D641A">
          <w:pPr>
            <w:pStyle w:val="87C31A706402454498750DA482E2CD32"/>
          </w:pPr>
          <w:r w:rsidRPr="005163F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82"/>
    <w:rsid w:val="001C405A"/>
    <w:rsid w:val="002C2A7A"/>
    <w:rsid w:val="004D641A"/>
    <w:rsid w:val="0081528D"/>
    <w:rsid w:val="00C00307"/>
    <w:rsid w:val="00C0384F"/>
    <w:rsid w:val="00D32057"/>
    <w:rsid w:val="00E27431"/>
    <w:rsid w:val="00E6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41A"/>
    <w:rPr>
      <w:color w:val="808080"/>
    </w:rPr>
  </w:style>
  <w:style w:type="paragraph" w:customStyle="1" w:styleId="87C31A706402454498750DA482E2CD32">
    <w:name w:val="87C31A706402454498750DA482E2CD32"/>
    <w:rsid w:val="004D6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5</Pages>
  <Words>1696</Words>
  <Characters>9668</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15</cp:revision>
  <dcterms:created xsi:type="dcterms:W3CDTF">2024-02-02T14:29:00Z</dcterms:created>
  <dcterms:modified xsi:type="dcterms:W3CDTF">2024-08-14T18:57:00Z</dcterms:modified>
  <cp:contentStatus/>
</cp:coreProperties>
</file>