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57A0BCA8" w:rsidR="00EF4569" w:rsidRDefault="00B62D34" w:rsidP="003A196B">
      <w:pPr>
        <w:pStyle w:val="TOC1"/>
        <w:rPr>
          <w:b/>
        </w:rPr>
      </w:pPr>
      <w:r>
        <w:t>Solicitation</w:t>
      </w:r>
      <w:r w:rsidR="00015C1C" w:rsidRPr="00015C1C">
        <w:t xml:space="preserve"> Number:</w:t>
      </w:r>
      <w:r w:rsidR="00C875FA">
        <w:tab/>
      </w:r>
      <w:r w:rsidR="006D24FD">
        <w:rPr>
          <w:b/>
        </w:rPr>
        <w:fldChar w:fldCharType="begin">
          <w:ffData>
            <w:name w:val="BIDNUMBER"/>
            <w:enabled/>
            <w:calcOnExit w:val="0"/>
            <w:textInput>
              <w:default w:val="24-940"/>
              <w:format w:val="UPPERCASE"/>
            </w:textInput>
          </w:ffData>
        </w:fldChar>
      </w:r>
      <w:bookmarkStart w:id="0" w:name="BIDNUMBER"/>
      <w:r w:rsidR="006D24FD">
        <w:rPr>
          <w:b/>
        </w:rPr>
        <w:instrText xml:space="preserve"> FORMTEXT </w:instrText>
      </w:r>
      <w:r w:rsidR="006D24FD">
        <w:rPr>
          <w:b/>
        </w:rPr>
      </w:r>
      <w:r w:rsidR="006D24FD">
        <w:rPr>
          <w:b/>
        </w:rPr>
        <w:fldChar w:fldCharType="separate"/>
      </w:r>
      <w:r w:rsidR="00A40C4C">
        <w:rPr>
          <w:b/>
          <w:noProof/>
        </w:rPr>
        <w:t>24-940</w:t>
      </w:r>
      <w:r w:rsidR="006D24FD">
        <w:rPr>
          <w:b/>
        </w:rPr>
        <w:fldChar w:fldCharType="end"/>
      </w:r>
      <w:bookmarkEnd w:id="0"/>
      <w:r w:rsidR="00015C1C" w:rsidRPr="00015C1C">
        <w:cr/>
      </w:r>
      <w:r w:rsidR="007951FB">
        <w:t>Solicitation</w:t>
      </w:r>
      <w:r w:rsidR="00015C1C" w:rsidRPr="00015C1C">
        <w:t xml:space="preserve"> Title:</w:t>
      </w:r>
      <w:r w:rsidR="00015C1C" w:rsidRPr="00015C1C">
        <w:tab/>
      </w:r>
      <w:r w:rsidR="006D24FD">
        <w:rPr>
          <w:b/>
        </w:rPr>
        <w:fldChar w:fldCharType="begin">
          <w:ffData>
            <w:name w:val="BIDNAME"/>
            <w:enabled/>
            <w:calcOnExit w:val="0"/>
            <w:textInput>
              <w:default w:val="NOTICE OF SALE OF REAL PROPERTY (REAL ESTATE)"/>
              <w:format w:val="UPPERCASE"/>
            </w:textInput>
          </w:ffData>
        </w:fldChar>
      </w:r>
      <w:bookmarkStart w:id="1" w:name="BIDNAME"/>
      <w:r w:rsidR="006D24FD">
        <w:rPr>
          <w:b/>
        </w:rPr>
        <w:instrText xml:space="preserve"> FORMTEXT </w:instrText>
      </w:r>
      <w:r w:rsidR="006D24FD">
        <w:rPr>
          <w:b/>
        </w:rPr>
      </w:r>
      <w:r w:rsidR="006D24FD">
        <w:rPr>
          <w:b/>
        </w:rPr>
        <w:fldChar w:fldCharType="separate"/>
      </w:r>
      <w:r w:rsidR="00A40C4C">
        <w:rPr>
          <w:b/>
          <w:noProof/>
        </w:rPr>
        <w:t>NOTICE OF SALE OF REAL PROPERTY (REAL ESTATE)</w:t>
      </w:r>
      <w:r w:rsidR="006D24FD">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20B6E81B" w:rsidR="00015C1C" w:rsidRDefault="00EF4569" w:rsidP="00EF4569">
      <w:pPr>
        <w:pStyle w:val="TOC1"/>
        <w:spacing w:after="240"/>
        <w:rPr>
          <w:b/>
        </w:rPr>
      </w:pPr>
      <w:r>
        <w:t>Last Day to Ask Questions:</w:t>
      </w:r>
      <w:r w:rsidR="00C875FA">
        <w:t xml:space="preserve">  </w:t>
      </w:r>
      <w:r w:rsidR="00A40C4C">
        <w:rPr>
          <w:b/>
        </w:rPr>
        <w:fldChar w:fldCharType="begin">
          <w:ffData>
            <w:name w:val="LastDayquestions"/>
            <w:enabled/>
            <w:calcOnExit w:val="0"/>
            <w:textInput>
              <w:default w:val="04/10/2024"/>
            </w:textInput>
          </w:ffData>
        </w:fldChar>
      </w:r>
      <w:bookmarkStart w:id="2" w:name="LastDayquestions"/>
      <w:r w:rsidR="00A40C4C">
        <w:rPr>
          <w:b/>
        </w:rPr>
        <w:instrText xml:space="preserve"> FORMTEXT </w:instrText>
      </w:r>
      <w:r w:rsidR="00A40C4C">
        <w:rPr>
          <w:b/>
        </w:rPr>
      </w:r>
      <w:r w:rsidR="00A40C4C">
        <w:rPr>
          <w:b/>
        </w:rPr>
        <w:fldChar w:fldCharType="separate"/>
      </w:r>
      <w:r w:rsidR="00A40C4C">
        <w:rPr>
          <w:b/>
          <w:noProof/>
        </w:rPr>
        <w:t>04/10/2024</w:t>
      </w:r>
      <w:r w:rsidR="00A40C4C">
        <w:rPr>
          <w:b/>
        </w:rPr>
        <w:fldChar w:fldCharType="end"/>
      </w:r>
      <w:bookmarkEnd w:id="2"/>
      <w:r w:rsidR="00015C1C" w:rsidRPr="00015C1C">
        <w:cr/>
        <w:t>CLOSING DATE:</w:t>
      </w:r>
      <w:r w:rsidR="00C875FA">
        <w:tab/>
      </w:r>
      <w:r w:rsidR="00A40C4C">
        <w:rPr>
          <w:b/>
        </w:rPr>
        <w:fldChar w:fldCharType="begin">
          <w:ffData>
            <w:name w:val="ClosingDate"/>
            <w:enabled/>
            <w:calcOnExit w:val="0"/>
            <w:textInput>
              <w:default w:val="04/16/2024"/>
            </w:textInput>
          </w:ffData>
        </w:fldChar>
      </w:r>
      <w:bookmarkStart w:id="3" w:name="ClosingDate"/>
      <w:r w:rsidR="00A40C4C">
        <w:rPr>
          <w:b/>
        </w:rPr>
        <w:instrText xml:space="preserve"> FORMTEXT </w:instrText>
      </w:r>
      <w:r w:rsidR="00A40C4C">
        <w:rPr>
          <w:b/>
        </w:rPr>
      </w:r>
      <w:r w:rsidR="00A40C4C">
        <w:rPr>
          <w:b/>
        </w:rPr>
        <w:fldChar w:fldCharType="separate"/>
      </w:r>
      <w:r w:rsidR="00A40C4C">
        <w:rPr>
          <w:b/>
          <w:noProof/>
        </w:rPr>
        <w:t>04/16/2024</w:t>
      </w:r>
      <w:r w:rsidR="00A40C4C">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2B28CB2A" w14:textId="41A4B4D2" w:rsidR="00A40C4C"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62334154" w:history="1">
            <w:r w:rsidR="00A40C4C" w:rsidRPr="006B0DBF">
              <w:rPr>
                <w:rStyle w:val="Hyperlink"/>
                <w:b/>
                <w:noProof/>
              </w:rPr>
              <w:t>1.0</w:t>
            </w:r>
            <w:r w:rsidR="00A40C4C">
              <w:rPr>
                <w:rFonts w:asciiTheme="minorHAnsi" w:hAnsiTheme="minorHAnsi" w:cstheme="minorBidi"/>
                <w:noProof/>
                <w:kern w:val="2"/>
                <w:sz w:val="22"/>
                <w:szCs w:val="22"/>
                <w14:ligatures w14:val="standardContextual"/>
              </w:rPr>
              <w:tab/>
            </w:r>
            <w:r w:rsidR="00A40C4C" w:rsidRPr="006B0DBF">
              <w:rPr>
                <w:rStyle w:val="Hyperlink"/>
                <w:b/>
                <w:noProof/>
              </w:rPr>
              <w:t>PURPOSE OF SOLICITATION</w:t>
            </w:r>
            <w:r w:rsidR="00A40C4C">
              <w:rPr>
                <w:noProof/>
                <w:webHidden/>
              </w:rPr>
              <w:tab/>
            </w:r>
            <w:r w:rsidR="00A40C4C">
              <w:rPr>
                <w:noProof/>
                <w:webHidden/>
              </w:rPr>
              <w:fldChar w:fldCharType="begin"/>
            </w:r>
            <w:r w:rsidR="00A40C4C">
              <w:rPr>
                <w:noProof/>
                <w:webHidden/>
              </w:rPr>
              <w:instrText xml:space="preserve"> PAGEREF _Toc162334154 \h </w:instrText>
            </w:r>
            <w:r w:rsidR="00A40C4C">
              <w:rPr>
                <w:noProof/>
                <w:webHidden/>
              </w:rPr>
            </w:r>
            <w:r w:rsidR="00A40C4C">
              <w:rPr>
                <w:noProof/>
                <w:webHidden/>
              </w:rPr>
              <w:fldChar w:fldCharType="separate"/>
            </w:r>
            <w:r w:rsidR="00A40C4C">
              <w:rPr>
                <w:noProof/>
                <w:webHidden/>
              </w:rPr>
              <w:t>2</w:t>
            </w:r>
            <w:r w:rsidR="00A40C4C">
              <w:rPr>
                <w:noProof/>
                <w:webHidden/>
              </w:rPr>
              <w:fldChar w:fldCharType="end"/>
            </w:r>
          </w:hyperlink>
        </w:p>
        <w:p w14:paraId="5706CC32" w14:textId="28749726" w:rsidR="00A40C4C" w:rsidRDefault="0000200B">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2334155" w:history="1">
            <w:r w:rsidR="00A40C4C" w:rsidRPr="006B0DBF">
              <w:rPr>
                <w:rStyle w:val="Hyperlink"/>
                <w:bCs/>
                <w:noProof/>
              </w:rPr>
              <w:t>1.1</w:t>
            </w:r>
            <w:r w:rsidR="00A40C4C">
              <w:rPr>
                <w:rFonts w:asciiTheme="minorHAnsi" w:hAnsiTheme="minorHAnsi" w:cstheme="minorBidi"/>
                <w:noProof/>
                <w:kern w:val="2"/>
                <w:sz w:val="22"/>
                <w:szCs w:val="22"/>
                <w14:ligatures w14:val="standardContextual"/>
              </w:rPr>
              <w:tab/>
            </w:r>
            <w:r w:rsidR="00A40C4C" w:rsidRPr="006B0DBF">
              <w:rPr>
                <w:rStyle w:val="Hyperlink"/>
                <w:b/>
                <w:noProof/>
              </w:rPr>
              <w:t>EXHIBITS</w:t>
            </w:r>
            <w:r w:rsidR="00A40C4C">
              <w:rPr>
                <w:noProof/>
                <w:webHidden/>
              </w:rPr>
              <w:tab/>
            </w:r>
            <w:r w:rsidR="00A40C4C">
              <w:rPr>
                <w:noProof/>
                <w:webHidden/>
              </w:rPr>
              <w:fldChar w:fldCharType="begin"/>
            </w:r>
            <w:r w:rsidR="00A40C4C">
              <w:rPr>
                <w:noProof/>
                <w:webHidden/>
              </w:rPr>
              <w:instrText xml:space="preserve"> PAGEREF _Toc162334155 \h </w:instrText>
            </w:r>
            <w:r w:rsidR="00A40C4C">
              <w:rPr>
                <w:noProof/>
                <w:webHidden/>
              </w:rPr>
            </w:r>
            <w:r w:rsidR="00A40C4C">
              <w:rPr>
                <w:noProof/>
                <w:webHidden/>
              </w:rPr>
              <w:fldChar w:fldCharType="separate"/>
            </w:r>
            <w:r w:rsidR="00A40C4C">
              <w:rPr>
                <w:noProof/>
                <w:webHidden/>
              </w:rPr>
              <w:t>2</w:t>
            </w:r>
            <w:r w:rsidR="00A40C4C">
              <w:rPr>
                <w:noProof/>
                <w:webHidden/>
              </w:rPr>
              <w:fldChar w:fldCharType="end"/>
            </w:r>
          </w:hyperlink>
        </w:p>
        <w:p w14:paraId="3AD46E02" w14:textId="5C06732A" w:rsidR="00A40C4C" w:rsidRDefault="0000200B">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2334156" w:history="1">
            <w:r w:rsidR="00A40C4C" w:rsidRPr="006B0DBF">
              <w:rPr>
                <w:rStyle w:val="Hyperlink"/>
                <w:bCs/>
                <w:noProof/>
              </w:rPr>
              <w:t>1.2</w:t>
            </w:r>
            <w:r w:rsidR="00A40C4C">
              <w:rPr>
                <w:rFonts w:asciiTheme="minorHAnsi" w:hAnsiTheme="minorHAnsi" w:cstheme="minorBidi"/>
                <w:noProof/>
                <w:kern w:val="2"/>
                <w:sz w:val="22"/>
                <w:szCs w:val="22"/>
                <w14:ligatures w14:val="standardContextual"/>
              </w:rPr>
              <w:tab/>
            </w:r>
            <w:r w:rsidR="00A40C4C" w:rsidRPr="006B0DBF">
              <w:rPr>
                <w:rStyle w:val="Hyperlink"/>
                <w:b/>
                <w:noProof/>
              </w:rPr>
              <w:t>ATTACHMENTS</w:t>
            </w:r>
            <w:r w:rsidR="00A40C4C">
              <w:rPr>
                <w:noProof/>
                <w:webHidden/>
              </w:rPr>
              <w:tab/>
            </w:r>
            <w:r w:rsidR="00A40C4C">
              <w:rPr>
                <w:noProof/>
                <w:webHidden/>
              </w:rPr>
              <w:fldChar w:fldCharType="begin"/>
            </w:r>
            <w:r w:rsidR="00A40C4C">
              <w:rPr>
                <w:noProof/>
                <w:webHidden/>
              </w:rPr>
              <w:instrText xml:space="preserve"> PAGEREF _Toc162334156 \h </w:instrText>
            </w:r>
            <w:r w:rsidR="00A40C4C">
              <w:rPr>
                <w:noProof/>
                <w:webHidden/>
              </w:rPr>
            </w:r>
            <w:r w:rsidR="00A40C4C">
              <w:rPr>
                <w:noProof/>
                <w:webHidden/>
              </w:rPr>
              <w:fldChar w:fldCharType="separate"/>
            </w:r>
            <w:r w:rsidR="00A40C4C">
              <w:rPr>
                <w:noProof/>
                <w:webHidden/>
              </w:rPr>
              <w:t>2</w:t>
            </w:r>
            <w:r w:rsidR="00A40C4C">
              <w:rPr>
                <w:noProof/>
                <w:webHidden/>
              </w:rPr>
              <w:fldChar w:fldCharType="end"/>
            </w:r>
          </w:hyperlink>
        </w:p>
        <w:p w14:paraId="028D2663" w14:textId="0FA61149" w:rsidR="00A40C4C" w:rsidRDefault="0000200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334157" w:history="1">
            <w:r w:rsidR="00A40C4C" w:rsidRPr="006B0DBF">
              <w:rPr>
                <w:rStyle w:val="Hyperlink"/>
                <w:b/>
                <w:noProof/>
              </w:rPr>
              <w:t>2.0</w:t>
            </w:r>
            <w:r w:rsidR="00A40C4C">
              <w:rPr>
                <w:rFonts w:asciiTheme="minorHAnsi" w:hAnsiTheme="minorHAnsi" w:cstheme="minorBidi"/>
                <w:noProof/>
                <w:kern w:val="2"/>
                <w:sz w:val="22"/>
                <w:szCs w:val="22"/>
                <w14:ligatures w14:val="standardContextual"/>
              </w:rPr>
              <w:tab/>
            </w:r>
            <w:r w:rsidR="00A40C4C" w:rsidRPr="006B0DBF">
              <w:rPr>
                <w:rStyle w:val="Hyperlink"/>
                <w:b/>
                <w:noProof/>
              </w:rPr>
              <w:t>POINT OF CONTACT</w:t>
            </w:r>
            <w:r w:rsidR="00A40C4C">
              <w:rPr>
                <w:noProof/>
                <w:webHidden/>
              </w:rPr>
              <w:tab/>
            </w:r>
            <w:r w:rsidR="00A40C4C">
              <w:rPr>
                <w:noProof/>
                <w:webHidden/>
              </w:rPr>
              <w:fldChar w:fldCharType="begin"/>
            </w:r>
            <w:r w:rsidR="00A40C4C">
              <w:rPr>
                <w:noProof/>
                <w:webHidden/>
              </w:rPr>
              <w:instrText xml:space="preserve"> PAGEREF _Toc162334157 \h </w:instrText>
            </w:r>
            <w:r w:rsidR="00A40C4C">
              <w:rPr>
                <w:noProof/>
                <w:webHidden/>
              </w:rPr>
            </w:r>
            <w:r w:rsidR="00A40C4C">
              <w:rPr>
                <w:noProof/>
                <w:webHidden/>
              </w:rPr>
              <w:fldChar w:fldCharType="separate"/>
            </w:r>
            <w:r w:rsidR="00A40C4C">
              <w:rPr>
                <w:noProof/>
                <w:webHidden/>
              </w:rPr>
              <w:t>2</w:t>
            </w:r>
            <w:r w:rsidR="00A40C4C">
              <w:rPr>
                <w:noProof/>
                <w:webHidden/>
              </w:rPr>
              <w:fldChar w:fldCharType="end"/>
            </w:r>
          </w:hyperlink>
        </w:p>
        <w:p w14:paraId="7C064767" w14:textId="7A12B175" w:rsidR="00A40C4C" w:rsidRDefault="0000200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334158" w:history="1">
            <w:r w:rsidR="00A40C4C" w:rsidRPr="006B0DBF">
              <w:rPr>
                <w:rStyle w:val="Hyperlink"/>
                <w:b/>
                <w:noProof/>
              </w:rPr>
              <w:t>3.0</w:t>
            </w:r>
            <w:r w:rsidR="00A40C4C">
              <w:rPr>
                <w:rFonts w:asciiTheme="minorHAnsi" w:hAnsiTheme="minorHAnsi" w:cstheme="minorBidi"/>
                <w:noProof/>
                <w:kern w:val="2"/>
                <w:sz w:val="22"/>
                <w:szCs w:val="22"/>
                <w14:ligatures w14:val="standardContextual"/>
              </w:rPr>
              <w:tab/>
            </w:r>
            <w:r w:rsidR="00A40C4C" w:rsidRPr="006B0DBF">
              <w:rPr>
                <w:rStyle w:val="Hyperlink"/>
                <w:b/>
                <w:noProof/>
              </w:rPr>
              <w:t>QUESTIONS, EXCEPTIONS, AND ADDENDA</w:t>
            </w:r>
            <w:r w:rsidR="00A40C4C">
              <w:rPr>
                <w:noProof/>
                <w:webHidden/>
              </w:rPr>
              <w:tab/>
            </w:r>
            <w:r w:rsidR="00A40C4C">
              <w:rPr>
                <w:noProof/>
                <w:webHidden/>
              </w:rPr>
              <w:fldChar w:fldCharType="begin"/>
            </w:r>
            <w:r w:rsidR="00A40C4C">
              <w:rPr>
                <w:noProof/>
                <w:webHidden/>
              </w:rPr>
              <w:instrText xml:space="preserve"> PAGEREF _Toc162334158 \h </w:instrText>
            </w:r>
            <w:r w:rsidR="00A40C4C">
              <w:rPr>
                <w:noProof/>
                <w:webHidden/>
              </w:rPr>
            </w:r>
            <w:r w:rsidR="00A40C4C">
              <w:rPr>
                <w:noProof/>
                <w:webHidden/>
              </w:rPr>
              <w:fldChar w:fldCharType="separate"/>
            </w:r>
            <w:r w:rsidR="00A40C4C">
              <w:rPr>
                <w:noProof/>
                <w:webHidden/>
              </w:rPr>
              <w:t>2</w:t>
            </w:r>
            <w:r w:rsidR="00A40C4C">
              <w:rPr>
                <w:noProof/>
                <w:webHidden/>
              </w:rPr>
              <w:fldChar w:fldCharType="end"/>
            </w:r>
          </w:hyperlink>
        </w:p>
        <w:p w14:paraId="17EE3767" w14:textId="7B814241" w:rsidR="00A40C4C" w:rsidRDefault="0000200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334159" w:history="1">
            <w:r w:rsidR="00A40C4C" w:rsidRPr="006B0DBF">
              <w:rPr>
                <w:rStyle w:val="Hyperlink"/>
                <w:b/>
                <w:noProof/>
              </w:rPr>
              <w:t>4.0</w:t>
            </w:r>
            <w:r w:rsidR="00A40C4C">
              <w:rPr>
                <w:rFonts w:asciiTheme="minorHAnsi" w:hAnsiTheme="minorHAnsi" w:cstheme="minorBidi"/>
                <w:noProof/>
                <w:kern w:val="2"/>
                <w:sz w:val="22"/>
                <w:szCs w:val="22"/>
                <w14:ligatures w14:val="standardContextual"/>
              </w:rPr>
              <w:tab/>
            </w:r>
            <w:r w:rsidR="00A40C4C" w:rsidRPr="006B0DBF">
              <w:rPr>
                <w:rStyle w:val="Hyperlink"/>
                <w:b/>
                <w:noProof/>
              </w:rPr>
              <w:t>SUMMARY</w:t>
            </w:r>
            <w:r w:rsidR="00A40C4C">
              <w:rPr>
                <w:noProof/>
                <w:webHidden/>
              </w:rPr>
              <w:tab/>
            </w:r>
            <w:r w:rsidR="00A40C4C">
              <w:rPr>
                <w:noProof/>
                <w:webHidden/>
              </w:rPr>
              <w:fldChar w:fldCharType="begin"/>
            </w:r>
            <w:r w:rsidR="00A40C4C">
              <w:rPr>
                <w:noProof/>
                <w:webHidden/>
              </w:rPr>
              <w:instrText xml:space="preserve"> PAGEREF _Toc162334159 \h </w:instrText>
            </w:r>
            <w:r w:rsidR="00A40C4C">
              <w:rPr>
                <w:noProof/>
                <w:webHidden/>
              </w:rPr>
            </w:r>
            <w:r w:rsidR="00A40C4C">
              <w:rPr>
                <w:noProof/>
                <w:webHidden/>
              </w:rPr>
              <w:fldChar w:fldCharType="separate"/>
            </w:r>
            <w:r w:rsidR="00A40C4C">
              <w:rPr>
                <w:noProof/>
                <w:webHidden/>
              </w:rPr>
              <w:t>2</w:t>
            </w:r>
            <w:r w:rsidR="00A40C4C">
              <w:rPr>
                <w:noProof/>
                <w:webHidden/>
              </w:rPr>
              <w:fldChar w:fldCharType="end"/>
            </w:r>
          </w:hyperlink>
        </w:p>
        <w:p w14:paraId="28D03413" w14:textId="1ACF9621" w:rsidR="00A40C4C" w:rsidRDefault="0000200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334160" w:history="1">
            <w:r w:rsidR="00A40C4C" w:rsidRPr="006B0DBF">
              <w:rPr>
                <w:rStyle w:val="Hyperlink"/>
                <w:b/>
                <w:noProof/>
              </w:rPr>
              <w:t>5.0</w:t>
            </w:r>
            <w:r w:rsidR="00A40C4C">
              <w:rPr>
                <w:rFonts w:asciiTheme="minorHAnsi" w:hAnsiTheme="minorHAnsi" w:cstheme="minorBidi"/>
                <w:noProof/>
                <w:kern w:val="2"/>
                <w:sz w:val="22"/>
                <w:szCs w:val="22"/>
                <w14:ligatures w14:val="standardContextual"/>
              </w:rPr>
              <w:tab/>
            </w:r>
            <w:r w:rsidR="00A40C4C" w:rsidRPr="006B0DBF">
              <w:rPr>
                <w:rStyle w:val="Hyperlink"/>
                <w:b/>
                <w:noProof/>
              </w:rPr>
              <w:t>METHOD OF AWARD AND SETTLEMENT, PAYMENT TERMS</w:t>
            </w:r>
            <w:r w:rsidR="00A40C4C">
              <w:rPr>
                <w:noProof/>
                <w:webHidden/>
              </w:rPr>
              <w:tab/>
            </w:r>
            <w:r w:rsidR="00A40C4C">
              <w:rPr>
                <w:noProof/>
                <w:webHidden/>
              </w:rPr>
              <w:fldChar w:fldCharType="begin"/>
            </w:r>
            <w:r w:rsidR="00A40C4C">
              <w:rPr>
                <w:noProof/>
                <w:webHidden/>
              </w:rPr>
              <w:instrText xml:space="preserve"> PAGEREF _Toc162334160 \h </w:instrText>
            </w:r>
            <w:r w:rsidR="00A40C4C">
              <w:rPr>
                <w:noProof/>
                <w:webHidden/>
              </w:rPr>
            </w:r>
            <w:r w:rsidR="00A40C4C">
              <w:rPr>
                <w:noProof/>
                <w:webHidden/>
              </w:rPr>
              <w:fldChar w:fldCharType="separate"/>
            </w:r>
            <w:r w:rsidR="00A40C4C">
              <w:rPr>
                <w:noProof/>
                <w:webHidden/>
              </w:rPr>
              <w:t>3</w:t>
            </w:r>
            <w:r w:rsidR="00A40C4C">
              <w:rPr>
                <w:noProof/>
                <w:webHidden/>
              </w:rPr>
              <w:fldChar w:fldCharType="end"/>
            </w:r>
          </w:hyperlink>
        </w:p>
        <w:p w14:paraId="566A8595" w14:textId="56E311B1" w:rsidR="00A40C4C" w:rsidRDefault="0000200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334161" w:history="1">
            <w:r w:rsidR="00A40C4C" w:rsidRPr="006B0DBF">
              <w:rPr>
                <w:rStyle w:val="Hyperlink"/>
                <w:b/>
                <w:noProof/>
              </w:rPr>
              <w:t>6.0</w:t>
            </w:r>
            <w:r w:rsidR="00A40C4C">
              <w:rPr>
                <w:rFonts w:asciiTheme="minorHAnsi" w:hAnsiTheme="minorHAnsi" w:cstheme="minorBidi"/>
                <w:noProof/>
                <w:kern w:val="2"/>
                <w:sz w:val="22"/>
                <w:szCs w:val="22"/>
                <w14:ligatures w14:val="standardContextual"/>
              </w:rPr>
              <w:tab/>
            </w:r>
            <w:r w:rsidR="00A40C4C" w:rsidRPr="006B0DBF">
              <w:rPr>
                <w:rStyle w:val="Hyperlink"/>
                <w:b/>
                <w:noProof/>
              </w:rPr>
              <w:t>DELIVERY AND SUBMITTAL REQUIREMENTS</w:t>
            </w:r>
            <w:r w:rsidR="00A40C4C">
              <w:rPr>
                <w:noProof/>
                <w:webHidden/>
              </w:rPr>
              <w:tab/>
            </w:r>
            <w:r w:rsidR="00A40C4C">
              <w:rPr>
                <w:noProof/>
                <w:webHidden/>
              </w:rPr>
              <w:fldChar w:fldCharType="begin"/>
            </w:r>
            <w:r w:rsidR="00A40C4C">
              <w:rPr>
                <w:noProof/>
                <w:webHidden/>
              </w:rPr>
              <w:instrText xml:space="preserve"> PAGEREF _Toc162334161 \h </w:instrText>
            </w:r>
            <w:r w:rsidR="00A40C4C">
              <w:rPr>
                <w:noProof/>
                <w:webHidden/>
              </w:rPr>
            </w:r>
            <w:r w:rsidR="00A40C4C">
              <w:rPr>
                <w:noProof/>
                <w:webHidden/>
              </w:rPr>
              <w:fldChar w:fldCharType="separate"/>
            </w:r>
            <w:r w:rsidR="00A40C4C">
              <w:rPr>
                <w:noProof/>
                <w:webHidden/>
              </w:rPr>
              <w:t>3</w:t>
            </w:r>
            <w:r w:rsidR="00A40C4C">
              <w:rPr>
                <w:noProof/>
                <w:webHidden/>
              </w:rPr>
              <w:fldChar w:fldCharType="end"/>
            </w:r>
          </w:hyperlink>
        </w:p>
        <w:p w14:paraId="66422328" w14:textId="4F93864F"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34DD175F"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62334154"/>
      <w:r w:rsidRPr="0075471B">
        <w:rPr>
          <w:rFonts w:ascii="Times New Roman" w:hAnsi="Times New Roman" w:cs="Times New Roman"/>
          <w:b/>
          <w:color w:val="auto"/>
          <w:sz w:val="24"/>
          <w:szCs w:val="24"/>
        </w:rPr>
        <w:lastRenderedPageBreak/>
        <w:t xml:space="preserve">PURPOSE OF </w:t>
      </w:r>
      <w:r w:rsidR="00265A3B">
        <w:rPr>
          <w:rFonts w:ascii="Times New Roman" w:hAnsi="Times New Roman" w:cs="Times New Roman"/>
          <w:b/>
          <w:color w:val="auto"/>
          <w:sz w:val="24"/>
          <w:szCs w:val="24"/>
        </w:rPr>
        <w:t>SOLICITATION</w:t>
      </w:r>
      <w:bookmarkEnd w:id="4"/>
    </w:p>
    <w:p w14:paraId="09034B06" w14:textId="558C5CC9" w:rsidR="0075471B" w:rsidRDefault="0075471B" w:rsidP="00486FB4">
      <w:pPr>
        <w:spacing w:after="80"/>
        <w:ind w:left="720"/>
        <w:jc w:val="both"/>
      </w:pPr>
      <w:r>
        <w:t xml:space="preserve">The purpose of this </w:t>
      </w:r>
      <w:r w:rsidR="00C63318">
        <w:t xml:space="preserve">Request </w:t>
      </w:r>
      <w:proofErr w:type="gramStart"/>
      <w:r w:rsidR="00C63318">
        <w:t>For</w:t>
      </w:r>
      <w:proofErr w:type="gramEnd"/>
      <w:r w:rsidR="00C63318">
        <w:t xml:space="preserve"> Information/Interest (RFI) </w:t>
      </w:r>
      <w:r w:rsidR="00B77363">
        <w:t>solicitation</w:t>
      </w:r>
      <w:r>
        <w:t xml:space="preserve"> is to solicit competitive sealed </w:t>
      </w:r>
      <w:r w:rsidR="00B438CD">
        <w:t>submittals</w:t>
      </w:r>
      <w:r>
        <w:t xml:space="preserve"> to </w:t>
      </w:r>
      <w:r w:rsidR="00091266">
        <w:t xml:space="preserve">purchase </w:t>
      </w:r>
      <w:r w:rsidR="00167048">
        <w:rPr>
          <w:b/>
          <w:noProof/>
        </w:rPr>
        <w:fldChar w:fldCharType="begin"/>
      </w:r>
      <w:r w:rsidR="00167048">
        <w:rPr>
          <w:b/>
          <w:noProof/>
        </w:rPr>
        <w:instrText xml:space="preserve"> REF  BIDNAME  \* MERGEFORMAT </w:instrText>
      </w:r>
      <w:r w:rsidR="00167048">
        <w:rPr>
          <w:b/>
          <w:noProof/>
        </w:rPr>
        <w:fldChar w:fldCharType="separate"/>
      </w:r>
      <w:r w:rsidR="00A40C4C">
        <w:rPr>
          <w:b/>
          <w:noProof/>
        </w:rPr>
        <w:t>NOTICE OF SALE OF REAL PROPERTY (REAL ESTATE)</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C63318">
      <w:pPr>
        <w:pStyle w:val="Heading2"/>
        <w:numPr>
          <w:ilvl w:val="1"/>
          <w:numId w:val="4"/>
        </w:numPr>
        <w:tabs>
          <w:tab w:val="left" w:pos="810"/>
        </w:tabs>
        <w:ind w:left="810" w:hanging="450"/>
        <w:rPr>
          <w:rFonts w:ascii="Times New Roman" w:hAnsi="Times New Roman" w:cs="Times New Roman"/>
          <w:b/>
          <w:color w:val="auto"/>
          <w:sz w:val="24"/>
          <w:szCs w:val="24"/>
        </w:rPr>
      </w:pPr>
      <w:bookmarkStart w:id="6" w:name="_Toc162334155"/>
      <w:r w:rsidRPr="00EA61BF">
        <w:rPr>
          <w:rFonts w:ascii="Times New Roman" w:hAnsi="Times New Roman" w:cs="Times New Roman"/>
          <w:b/>
          <w:color w:val="auto"/>
          <w:sz w:val="24"/>
          <w:szCs w:val="24"/>
        </w:rPr>
        <w:t>EXHIBITS</w:t>
      </w:r>
      <w:bookmarkEnd w:id="6"/>
    </w:p>
    <w:p w14:paraId="7AE6BE1F" w14:textId="0BB0AB36" w:rsidR="00EA61BF" w:rsidRPr="00EA61BF" w:rsidRDefault="00EA61BF" w:rsidP="00C63318">
      <w:pPr>
        <w:tabs>
          <w:tab w:val="left" w:pos="1080"/>
        </w:tabs>
        <w:spacing w:after="40"/>
        <w:ind w:left="1080" w:hanging="270"/>
      </w:pPr>
      <w:r w:rsidRPr="00EA61BF">
        <w:t xml:space="preserve">Exhibit A – </w:t>
      </w:r>
      <w:r w:rsidR="002F7691">
        <w:t>Propert</w:t>
      </w:r>
      <w:r w:rsidR="006D24FD">
        <w:t>y</w:t>
      </w:r>
      <w:r w:rsidR="002F7691">
        <w:t xml:space="preserve"> Description</w:t>
      </w:r>
    </w:p>
    <w:p w14:paraId="0118AEB1" w14:textId="75806804" w:rsidR="00EA61BF" w:rsidRDefault="00EA61BF" w:rsidP="00C63318">
      <w:pPr>
        <w:tabs>
          <w:tab w:val="left" w:pos="1080"/>
        </w:tabs>
        <w:spacing w:after="40"/>
        <w:ind w:left="1080" w:hanging="270"/>
      </w:pPr>
      <w:r w:rsidRPr="00EA61BF">
        <w:t xml:space="preserve">Exhibit B – </w:t>
      </w:r>
      <w:r w:rsidR="005F548D">
        <w:t>Florida Statute 125.35 – County Authorized to sell Real Property</w:t>
      </w:r>
    </w:p>
    <w:p w14:paraId="2AF2607E" w14:textId="4C3B20C1" w:rsidR="00556D12" w:rsidRPr="00091266" w:rsidRDefault="00556D12" w:rsidP="00C63318">
      <w:pPr>
        <w:tabs>
          <w:tab w:val="left" w:pos="1080"/>
        </w:tabs>
        <w:spacing w:after="40"/>
        <w:ind w:left="1080" w:right="-630" w:hanging="270"/>
        <w:rPr>
          <w:rStyle w:val="Hyperlink"/>
          <w:color w:val="auto"/>
          <w:sz w:val="23"/>
          <w:szCs w:val="23"/>
          <w:u w:val="none"/>
        </w:rPr>
      </w:pPr>
      <w:r>
        <w:t>Ex</w:t>
      </w:r>
      <w:r w:rsidR="008C4DC5">
        <w:t xml:space="preserve">hibit C – </w:t>
      </w:r>
      <w:r>
        <w:t>Review</w:t>
      </w:r>
      <w:r w:rsidR="00091266">
        <w:t xml:space="preserve"> </w:t>
      </w:r>
      <w:hyperlink r:id="rId9" w:history="1">
        <w:r w:rsidR="00091266" w:rsidRPr="00091266">
          <w:rPr>
            <w:rStyle w:val="Hyperlink"/>
            <w:sz w:val="23"/>
            <w:szCs w:val="23"/>
          </w:rPr>
          <w:t>Lake County General Terms &amp; Conditions version 5.6.21 (lakecountyfl.gov)</w:t>
        </w:r>
      </w:hyperlink>
    </w:p>
    <w:p w14:paraId="6A2B3545" w14:textId="77777777" w:rsidR="00EA61BF" w:rsidRPr="00EA61BF" w:rsidRDefault="00EA61BF" w:rsidP="00C63318">
      <w:pPr>
        <w:pStyle w:val="Heading2"/>
        <w:numPr>
          <w:ilvl w:val="1"/>
          <w:numId w:val="4"/>
        </w:numPr>
        <w:ind w:left="810" w:hanging="450"/>
        <w:rPr>
          <w:rFonts w:ascii="Times New Roman" w:hAnsi="Times New Roman" w:cs="Times New Roman"/>
          <w:b/>
          <w:color w:val="auto"/>
          <w:sz w:val="24"/>
          <w:szCs w:val="24"/>
        </w:rPr>
      </w:pPr>
      <w:bookmarkStart w:id="7" w:name="_Toc162334156"/>
      <w:r w:rsidRPr="00EA61BF">
        <w:rPr>
          <w:rFonts w:ascii="Times New Roman" w:hAnsi="Times New Roman" w:cs="Times New Roman"/>
          <w:b/>
          <w:color w:val="auto"/>
          <w:sz w:val="24"/>
          <w:szCs w:val="24"/>
        </w:rPr>
        <w:t>ATTACHMENTS</w:t>
      </w:r>
      <w:bookmarkEnd w:id="7"/>
    </w:p>
    <w:p w14:paraId="16A78025" w14:textId="0166F58A" w:rsidR="00EA61BF" w:rsidRDefault="00EA61BF" w:rsidP="00C63318">
      <w:pPr>
        <w:spacing w:after="40"/>
        <w:ind w:left="1454" w:hanging="644"/>
      </w:pPr>
      <w:r w:rsidRPr="00EA61BF">
        <w:t xml:space="preserve">Attachment 1 – </w:t>
      </w:r>
      <w:r w:rsidR="00FC6CD6">
        <w:t>Submittal Form</w:t>
      </w:r>
    </w:p>
    <w:p w14:paraId="1A51E808" w14:textId="266CD027" w:rsidR="00C82988" w:rsidRDefault="00C82988" w:rsidP="00C63318">
      <w:pPr>
        <w:spacing w:after="40"/>
        <w:ind w:left="1454" w:hanging="644"/>
      </w:pPr>
      <w:r>
        <w:t>Attachment 2 – Pricing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62334157"/>
      <w:r w:rsidRPr="00B73BC0">
        <w:rPr>
          <w:rFonts w:ascii="Times New Roman" w:hAnsi="Times New Roman" w:cs="Times New Roman"/>
          <w:b/>
          <w:color w:val="auto"/>
          <w:sz w:val="24"/>
          <w:szCs w:val="24"/>
        </w:rPr>
        <w:t>POINT OF CONTACT</w:t>
      </w:r>
      <w:bookmarkEnd w:id="8"/>
      <w:bookmarkEnd w:id="9"/>
      <w:bookmarkEnd w:id="10"/>
    </w:p>
    <w:p w14:paraId="5EE0BAE4" w14:textId="77777777" w:rsidR="00917BDE" w:rsidRDefault="00917BDE" w:rsidP="00B40395">
      <w:pPr>
        <w:pStyle w:val="ListParagraph"/>
        <w:spacing w:after="0" w:line="240" w:lineRule="auto"/>
        <w:ind w:left="806"/>
        <w:contextualSpacing w:val="0"/>
        <w:jc w:val="both"/>
      </w:pPr>
      <w:r>
        <w:t>Direct all inquiries</w:t>
      </w:r>
      <w:r w:rsidRPr="00B73BC0">
        <w:t xml:space="preserve"> </w:t>
      </w:r>
      <w:r>
        <w:t>to the Contracting Officer (official point of contact) listed:</w:t>
      </w:r>
      <w:r w:rsidRPr="00B73BC0">
        <w:t xml:space="preserve">  </w:t>
      </w:r>
    </w:p>
    <w:p w14:paraId="6E6EAFD7" w14:textId="0DD8F11E" w:rsidR="00917BDE" w:rsidRPr="003B18E5" w:rsidRDefault="00917BDE" w:rsidP="00917BDE">
      <w:pPr>
        <w:spacing w:after="0" w:line="240" w:lineRule="auto"/>
        <w:ind w:left="810"/>
        <w:jc w:val="both"/>
      </w:pPr>
      <w:r>
        <w:rPr>
          <w:bCs/>
        </w:rPr>
        <w:fldChar w:fldCharType="begin">
          <w:ffData>
            <w:name w:val="ContractOfficerName"/>
            <w:enabled/>
            <w:calcOnExit w:val="0"/>
            <w:textInput>
              <w:default w:val="Bill Ponko"/>
            </w:textInput>
          </w:ffData>
        </w:fldChar>
      </w:r>
      <w:bookmarkStart w:id="11" w:name="ContractOfficerName"/>
      <w:r>
        <w:rPr>
          <w:bCs/>
        </w:rPr>
        <w:instrText xml:space="preserve"> FORMTEXT </w:instrText>
      </w:r>
      <w:r>
        <w:rPr>
          <w:bCs/>
        </w:rPr>
      </w:r>
      <w:r>
        <w:rPr>
          <w:bCs/>
        </w:rPr>
        <w:fldChar w:fldCharType="separate"/>
      </w:r>
      <w:r w:rsidR="00A40C4C">
        <w:rPr>
          <w:bCs/>
          <w:noProof/>
        </w:rPr>
        <w:t>Bill Ponko</w:t>
      </w:r>
      <w:r>
        <w:rPr>
          <w:bCs/>
        </w:rPr>
        <w:fldChar w:fldCharType="end"/>
      </w:r>
      <w:bookmarkEnd w:id="11"/>
      <w:r>
        <w:t xml:space="preserve">, CPPO, </w:t>
      </w:r>
      <w:r w:rsidRPr="003B18E5">
        <w:t xml:space="preserve">CPPB, </w:t>
      </w:r>
      <w:r>
        <w:t xml:space="preserve">Senior </w:t>
      </w:r>
      <w:r w:rsidRPr="003B18E5">
        <w:t>Contracting Officer</w:t>
      </w:r>
    </w:p>
    <w:p w14:paraId="275CC457" w14:textId="7CE0EBEF" w:rsidR="00917BDE" w:rsidRPr="003B18E5" w:rsidRDefault="00917BDE" w:rsidP="00917BDE">
      <w:pPr>
        <w:pStyle w:val="NoSpacing"/>
        <w:ind w:left="810"/>
      </w:pPr>
      <w:r w:rsidRPr="003B18E5">
        <w:t>Telephone: 352-343-9489</w:t>
      </w:r>
      <w:r w:rsidR="00EA1425">
        <w:t xml:space="preserve"> </w:t>
      </w:r>
    </w:p>
    <w:p w14:paraId="2CE5138D" w14:textId="56F72CD0" w:rsidR="00917BDE" w:rsidRDefault="00917BDE" w:rsidP="00917BDE">
      <w:pPr>
        <w:pStyle w:val="NoSpacing"/>
        <w:spacing w:after="240"/>
        <w:ind w:left="806"/>
      </w:pPr>
      <w:r w:rsidRPr="003B18E5">
        <w:t xml:space="preserve">E-mail: </w:t>
      </w:r>
      <w:hyperlink r:id="rId10" w:history="1">
        <w:r w:rsidRPr="008E3C9A">
          <w:rPr>
            <w:rStyle w:val="Hyperlink"/>
          </w:rPr>
          <w:t>Bill.Ponko@lakecountyfl.gov</w:t>
        </w:r>
      </w:hyperlink>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2" w:name="_Toc162334158"/>
      <w:r w:rsidRPr="00D10667">
        <w:rPr>
          <w:rFonts w:ascii="Times New Roman" w:hAnsi="Times New Roman" w:cs="Times New Roman"/>
          <w:b/>
          <w:color w:val="auto"/>
          <w:sz w:val="24"/>
          <w:szCs w:val="24"/>
        </w:rPr>
        <w:t>QUESTIONS, EXCEPTIONS, AND ADDENDA</w:t>
      </w:r>
      <w:bookmarkEnd w:id="12"/>
    </w:p>
    <w:p w14:paraId="06CB79FA" w14:textId="15E47FE3"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1" w:history="1">
        <w:r w:rsidR="00A963EE">
          <w:rPr>
            <w:rStyle w:val="Hyperlink"/>
            <w:color w:val="000000" w:themeColor="text1"/>
          </w:rPr>
          <w:t>Lake County General Terms and Conditions page.</w:t>
        </w:r>
      </w:hyperlink>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A40C4C">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A40C4C">
        <w:rPr>
          <w:b/>
          <w:noProof/>
        </w:rPr>
        <w:t>04/10/2024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hyperlink r:id="rId12" w:history="1">
        <w:r w:rsidR="005A38E8">
          <w:rPr>
            <w:rStyle w:val="Hyperlink"/>
            <w:color w:val="000000" w:themeColor="text1"/>
          </w:rPr>
          <w:t>Lake County Formal Solicitation site</w:t>
        </w:r>
      </w:hyperlink>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3" w:name="_Hlk50020300"/>
      <w:bookmarkStart w:id="14" w:name="_Hlk50020421"/>
      <w:r w:rsidR="00B438CD">
        <w:t>The solicitation due date is static unless notified via addendum.</w:t>
      </w:r>
      <w:bookmarkEnd w:id="13"/>
      <w:r w:rsidR="00B438CD">
        <w:t xml:space="preserve"> </w:t>
      </w:r>
      <w:bookmarkEnd w:id="14"/>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53AC7F1D" w14:textId="559CD9CA" w:rsidR="00EA1425" w:rsidRPr="000A0524" w:rsidRDefault="001127E9" w:rsidP="000A0524">
      <w:pPr>
        <w:pStyle w:val="Heading1"/>
        <w:numPr>
          <w:ilvl w:val="0"/>
          <w:numId w:val="4"/>
        </w:numPr>
        <w:spacing w:before="120"/>
        <w:rPr>
          <w:rFonts w:ascii="Times New Roman" w:hAnsi="Times New Roman" w:cs="Times New Roman"/>
          <w:b/>
          <w:color w:val="000000" w:themeColor="text1"/>
          <w:sz w:val="24"/>
          <w:szCs w:val="24"/>
        </w:rPr>
      </w:pPr>
      <w:bookmarkStart w:id="15" w:name="_Toc162334159"/>
      <w:r w:rsidRPr="000A0524">
        <w:rPr>
          <w:rFonts w:ascii="Times New Roman" w:hAnsi="Times New Roman" w:cs="Times New Roman"/>
          <w:b/>
          <w:color w:val="000000" w:themeColor="text1"/>
          <w:sz w:val="24"/>
          <w:szCs w:val="24"/>
        </w:rPr>
        <w:t>SUMMARY</w:t>
      </w:r>
      <w:bookmarkEnd w:id="15"/>
    </w:p>
    <w:p w14:paraId="49DE8A6A" w14:textId="5E69F4AA" w:rsidR="00782217" w:rsidRPr="00782217" w:rsidRDefault="00782217" w:rsidP="00782217">
      <w:pPr>
        <w:pStyle w:val="ListParagraph"/>
        <w:numPr>
          <w:ilvl w:val="1"/>
          <w:numId w:val="4"/>
        </w:numPr>
        <w:spacing w:after="120" w:line="240" w:lineRule="auto"/>
        <w:ind w:left="806" w:hanging="446"/>
        <w:contextualSpacing w:val="0"/>
        <w:jc w:val="both"/>
        <w:rPr>
          <w:rFonts w:eastAsiaTheme="majorEastAsia"/>
          <w:bCs/>
          <w:color w:val="000000" w:themeColor="text1"/>
        </w:rPr>
      </w:pPr>
      <w:r w:rsidRPr="00782217">
        <w:rPr>
          <w:rFonts w:eastAsiaTheme="majorEastAsia"/>
          <w:bCs/>
          <w:color w:val="000000" w:themeColor="text1"/>
        </w:rPr>
        <w:t xml:space="preserve">The County has </w:t>
      </w:r>
      <w:r w:rsidR="006D24FD">
        <w:rPr>
          <w:rFonts w:eastAsiaTheme="majorEastAsia"/>
          <w:bCs/>
          <w:color w:val="000000" w:themeColor="text1"/>
        </w:rPr>
        <w:t xml:space="preserve">one </w:t>
      </w:r>
      <w:r w:rsidRPr="00782217">
        <w:rPr>
          <w:rFonts w:eastAsiaTheme="majorEastAsia"/>
          <w:bCs/>
          <w:color w:val="000000" w:themeColor="text1"/>
        </w:rPr>
        <w:t>parcel for sale</w:t>
      </w:r>
      <w:r>
        <w:rPr>
          <w:rFonts w:eastAsiaTheme="majorEastAsia"/>
          <w:bCs/>
          <w:color w:val="000000" w:themeColor="text1"/>
        </w:rPr>
        <w:t>, r</w:t>
      </w:r>
      <w:r w:rsidRPr="00782217">
        <w:rPr>
          <w:rFonts w:eastAsiaTheme="majorEastAsia"/>
          <w:bCs/>
          <w:color w:val="000000" w:themeColor="text1"/>
        </w:rPr>
        <w:t xml:space="preserve">efer to Exhibit A – </w:t>
      </w:r>
      <w:r w:rsidR="006D24FD" w:rsidRPr="00782217">
        <w:rPr>
          <w:rFonts w:eastAsiaTheme="majorEastAsia"/>
          <w:bCs/>
          <w:color w:val="000000" w:themeColor="text1"/>
        </w:rPr>
        <w:t>Property</w:t>
      </w:r>
      <w:r w:rsidRPr="00782217">
        <w:rPr>
          <w:rFonts w:eastAsiaTheme="majorEastAsia"/>
          <w:bCs/>
          <w:color w:val="000000" w:themeColor="text1"/>
        </w:rPr>
        <w:t xml:space="preserve"> Description.</w:t>
      </w:r>
    </w:p>
    <w:p w14:paraId="4C6BE4DD" w14:textId="23E01E7B" w:rsidR="00EA1425" w:rsidRDefault="00802A39" w:rsidP="00EA1425">
      <w:pPr>
        <w:pStyle w:val="ListParagraph"/>
        <w:numPr>
          <w:ilvl w:val="1"/>
          <w:numId w:val="4"/>
        </w:numPr>
        <w:spacing w:after="120" w:line="240" w:lineRule="auto"/>
        <w:ind w:left="806" w:hanging="446"/>
        <w:contextualSpacing w:val="0"/>
        <w:jc w:val="both"/>
        <w:rPr>
          <w:rFonts w:eastAsiaTheme="majorEastAsia"/>
          <w:bCs/>
          <w:color w:val="000000" w:themeColor="text1"/>
        </w:rPr>
      </w:pPr>
      <w:r>
        <w:rPr>
          <w:rFonts w:eastAsiaTheme="majorEastAsia"/>
          <w:bCs/>
          <w:color w:val="000000" w:themeColor="text1"/>
        </w:rPr>
        <w:t>This s</w:t>
      </w:r>
      <w:r w:rsidR="00EA1425" w:rsidRPr="00EA1425">
        <w:rPr>
          <w:rFonts w:eastAsiaTheme="majorEastAsia"/>
          <w:bCs/>
          <w:color w:val="000000" w:themeColor="text1"/>
        </w:rPr>
        <w:t>ale</w:t>
      </w:r>
      <w:r w:rsidR="00EA1425">
        <w:rPr>
          <w:rFonts w:eastAsiaTheme="majorEastAsia"/>
          <w:bCs/>
          <w:color w:val="000000" w:themeColor="text1"/>
        </w:rPr>
        <w:t xml:space="preserve"> of </w:t>
      </w:r>
      <w:r>
        <w:rPr>
          <w:rFonts w:eastAsiaTheme="majorEastAsia"/>
          <w:bCs/>
          <w:color w:val="000000" w:themeColor="text1"/>
        </w:rPr>
        <w:t>r</w:t>
      </w:r>
      <w:r w:rsidR="00EA1425">
        <w:rPr>
          <w:rFonts w:eastAsiaTheme="majorEastAsia"/>
          <w:bCs/>
          <w:color w:val="000000" w:themeColor="text1"/>
        </w:rPr>
        <w:t xml:space="preserve">eal </w:t>
      </w:r>
      <w:r>
        <w:rPr>
          <w:rFonts w:eastAsiaTheme="majorEastAsia"/>
          <w:bCs/>
          <w:color w:val="000000" w:themeColor="text1"/>
        </w:rPr>
        <w:t>p</w:t>
      </w:r>
      <w:r w:rsidR="00EA1425">
        <w:rPr>
          <w:rFonts w:eastAsiaTheme="majorEastAsia"/>
          <w:bCs/>
          <w:color w:val="000000" w:themeColor="text1"/>
        </w:rPr>
        <w:t xml:space="preserve">roperty shall adhere to </w:t>
      </w:r>
      <w:r>
        <w:rPr>
          <w:rFonts w:eastAsiaTheme="majorEastAsia"/>
          <w:bCs/>
          <w:color w:val="000000" w:themeColor="text1"/>
        </w:rPr>
        <w:t>Exhibit B – F</w:t>
      </w:r>
      <w:r w:rsidR="00EA1425">
        <w:rPr>
          <w:rFonts w:eastAsiaTheme="majorEastAsia"/>
          <w:bCs/>
          <w:color w:val="000000" w:themeColor="text1"/>
        </w:rPr>
        <w:t>lorida Statute Section 125.35</w:t>
      </w:r>
      <w:r w:rsidR="00782217">
        <w:rPr>
          <w:rFonts w:eastAsiaTheme="majorEastAsia"/>
          <w:bCs/>
          <w:color w:val="000000" w:themeColor="text1"/>
        </w:rPr>
        <w:t xml:space="preserve"> and in accordance with the laws of the State of Florida.</w:t>
      </w:r>
    </w:p>
    <w:p w14:paraId="10759577" w14:textId="77777777" w:rsidR="00484779" w:rsidRDefault="00484779" w:rsidP="00EA1425">
      <w:pPr>
        <w:pStyle w:val="ListParagraph"/>
        <w:numPr>
          <w:ilvl w:val="1"/>
          <w:numId w:val="4"/>
        </w:numPr>
        <w:spacing w:after="120" w:line="240" w:lineRule="auto"/>
        <w:ind w:left="806" w:hanging="446"/>
        <w:contextualSpacing w:val="0"/>
        <w:jc w:val="both"/>
        <w:rPr>
          <w:rFonts w:eastAsiaTheme="majorEastAsia"/>
          <w:bCs/>
          <w:color w:val="000000" w:themeColor="text1"/>
        </w:rPr>
      </w:pPr>
      <w:r>
        <w:rPr>
          <w:rFonts w:eastAsiaTheme="majorEastAsia"/>
          <w:bCs/>
          <w:color w:val="000000" w:themeColor="text1"/>
        </w:rPr>
        <w:t>Potential purchasers must submit a response to this solicitation.</w:t>
      </w:r>
    </w:p>
    <w:p w14:paraId="0B4CABB0" w14:textId="0D6CE201" w:rsidR="00802A39" w:rsidRDefault="00802A39" w:rsidP="00EA1425">
      <w:pPr>
        <w:pStyle w:val="ListParagraph"/>
        <w:numPr>
          <w:ilvl w:val="1"/>
          <w:numId w:val="4"/>
        </w:numPr>
        <w:spacing w:after="120" w:line="240" w:lineRule="auto"/>
        <w:ind w:left="806" w:hanging="446"/>
        <w:contextualSpacing w:val="0"/>
        <w:jc w:val="both"/>
        <w:rPr>
          <w:rFonts w:eastAsiaTheme="majorEastAsia"/>
          <w:bCs/>
          <w:color w:val="000000" w:themeColor="text1"/>
        </w:rPr>
      </w:pPr>
      <w:r>
        <w:rPr>
          <w:rFonts w:eastAsiaTheme="majorEastAsia"/>
          <w:bCs/>
          <w:color w:val="000000" w:themeColor="text1"/>
        </w:rPr>
        <w:t>The County has contracted</w:t>
      </w:r>
      <w:r w:rsidR="00783DCB">
        <w:rPr>
          <w:rFonts w:eastAsiaTheme="majorEastAsia"/>
          <w:bCs/>
          <w:color w:val="000000" w:themeColor="text1"/>
        </w:rPr>
        <w:t xml:space="preserve"> (</w:t>
      </w:r>
      <w:hyperlink r:id="rId13" w:history="1">
        <w:r w:rsidR="00783DCB">
          <w:rPr>
            <w:rStyle w:val="Hyperlink"/>
          </w:rPr>
          <w:t>23-505.pdf (lakecountyfl.gov)</w:t>
        </w:r>
      </w:hyperlink>
      <w:r w:rsidR="00783DCB">
        <w:rPr>
          <w:rFonts w:eastAsiaTheme="majorEastAsia"/>
          <w:bCs/>
          <w:color w:val="000000" w:themeColor="text1"/>
        </w:rPr>
        <w:t xml:space="preserve">) </w:t>
      </w:r>
      <w:r>
        <w:rPr>
          <w:rFonts w:eastAsiaTheme="majorEastAsia"/>
          <w:bCs/>
          <w:color w:val="000000" w:themeColor="text1"/>
        </w:rPr>
        <w:t>with Collier’s International Florida, LLC</w:t>
      </w:r>
      <w:r>
        <w:t xml:space="preserve"> </w:t>
      </w:r>
      <w:r w:rsidR="00783DCB">
        <w:t xml:space="preserve">(Colliers) </w:t>
      </w:r>
      <w:r>
        <w:rPr>
          <w:rFonts w:eastAsiaTheme="majorEastAsia"/>
          <w:bCs/>
          <w:color w:val="000000" w:themeColor="text1"/>
        </w:rPr>
        <w:t>to assist in this real property transaction</w:t>
      </w:r>
      <w:r w:rsidR="00783DCB">
        <w:rPr>
          <w:rFonts w:eastAsiaTheme="majorEastAsia"/>
          <w:bCs/>
          <w:color w:val="000000" w:themeColor="text1"/>
        </w:rPr>
        <w:t>.</w:t>
      </w:r>
    </w:p>
    <w:p w14:paraId="17F2E0D9" w14:textId="7FB55FF2" w:rsidR="00B40395" w:rsidRDefault="00484779" w:rsidP="00782217">
      <w:pPr>
        <w:pStyle w:val="ListParagraph"/>
        <w:numPr>
          <w:ilvl w:val="2"/>
          <w:numId w:val="4"/>
        </w:numPr>
        <w:spacing w:after="120" w:line="240" w:lineRule="auto"/>
        <w:ind w:left="1440" w:hanging="630"/>
        <w:contextualSpacing w:val="0"/>
        <w:jc w:val="both"/>
        <w:rPr>
          <w:rFonts w:eastAsiaTheme="majorEastAsia"/>
          <w:bCs/>
          <w:color w:val="000000" w:themeColor="text1"/>
        </w:rPr>
      </w:pPr>
      <w:r>
        <w:rPr>
          <w:rFonts w:eastAsiaTheme="majorEastAsia"/>
          <w:bCs/>
          <w:color w:val="000000" w:themeColor="text1"/>
        </w:rPr>
        <w:t>Utilize</w:t>
      </w:r>
      <w:r w:rsidR="00B40395">
        <w:rPr>
          <w:rFonts w:eastAsiaTheme="majorEastAsia"/>
          <w:bCs/>
          <w:color w:val="000000" w:themeColor="text1"/>
        </w:rPr>
        <w:t xml:space="preserve"> the County’s Point of Contact (Section 2.0) to</w:t>
      </w:r>
      <w:r>
        <w:rPr>
          <w:rFonts w:eastAsiaTheme="majorEastAsia"/>
          <w:bCs/>
          <w:color w:val="000000" w:themeColor="text1"/>
        </w:rPr>
        <w:t xml:space="preserve"> arrange any discussions with Colliers.</w:t>
      </w:r>
      <w:r w:rsidR="00B40395">
        <w:rPr>
          <w:rFonts w:eastAsiaTheme="majorEastAsia"/>
          <w:bCs/>
          <w:color w:val="000000" w:themeColor="text1"/>
        </w:rPr>
        <w:t xml:space="preserve">  </w:t>
      </w:r>
    </w:p>
    <w:p w14:paraId="7ED1D524" w14:textId="100F6F3D" w:rsidR="00484779" w:rsidRDefault="00484779" w:rsidP="00782217">
      <w:pPr>
        <w:pStyle w:val="ListParagraph"/>
        <w:numPr>
          <w:ilvl w:val="2"/>
          <w:numId w:val="4"/>
        </w:numPr>
        <w:spacing w:after="120" w:line="240" w:lineRule="auto"/>
        <w:ind w:left="1440" w:hanging="630"/>
        <w:contextualSpacing w:val="0"/>
        <w:jc w:val="both"/>
        <w:rPr>
          <w:rFonts w:eastAsiaTheme="majorEastAsia"/>
          <w:bCs/>
          <w:color w:val="000000" w:themeColor="text1"/>
        </w:rPr>
      </w:pPr>
      <w:r>
        <w:rPr>
          <w:rFonts w:eastAsiaTheme="majorEastAsia"/>
          <w:bCs/>
          <w:color w:val="000000" w:themeColor="text1"/>
        </w:rPr>
        <w:lastRenderedPageBreak/>
        <w:t>The County reserves the right to negotiate with potential purchasers who submit responses to this solicitation.</w:t>
      </w:r>
    </w:p>
    <w:p w14:paraId="76363F42" w14:textId="596E7D82" w:rsidR="00782217" w:rsidRDefault="00782217" w:rsidP="00782217">
      <w:pPr>
        <w:pStyle w:val="ListParagraph"/>
        <w:numPr>
          <w:ilvl w:val="2"/>
          <w:numId w:val="4"/>
        </w:numPr>
        <w:spacing w:after="120" w:line="240" w:lineRule="auto"/>
        <w:ind w:left="1440" w:hanging="630"/>
        <w:contextualSpacing w:val="0"/>
        <w:jc w:val="both"/>
        <w:rPr>
          <w:rFonts w:eastAsiaTheme="majorEastAsia"/>
          <w:bCs/>
          <w:color w:val="000000" w:themeColor="text1"/>
        </w:rPr>
      </w:pPr>
      <w:r>
        <w:rPr>
          <w:rFonts w:eastAsiaTheme="majorEastAsia"/>
          <w:bCs/>
          <w:color w:val="000000" w:themeColor="text1"/>
        </w:rPr>
        <w:t>All fees due to Colliers in connection with the property transaction will be paid by County.</w:t>
      </w:r>
    </w:p>
    <w:p w14:paraId="6341FEA1" w14:textId="1D1D297E" w:rsidR="005F548D" w:rsidRDefault="00783DCB" w:rsidP="00782217">
      <w:pPr>
        <w:pStyle w:val="ListParagraph"/>
        <w:numPr>
          <w:ilvl w:val="2"/>
          <w:numId w:val="4"/>
        </w:numPr>
        <w:spacing w:after="120" w:line="240" w:lineRule="auto"/>
        <w:ind w:left="1440" w:hanging="630"/>
        <w:contextualSpacing w:val="0"/>
        <w:jc w:val="both"/>
      </w:pPr>
      <w:r w:rsidRPr="00783DCB">
        <w:rPr>
          <w:rFonts w:eastAsiaTheme="majorEastAsia"/>
          <w:bCs/>
          <w:color w:val="000000" w:themeColor="text1"/>
        </w:rPr>
        <w:t>C</w:t>
      </w:r>
      <w:r>
        <w:rPr>
          <w:rFonts w:eastAsiaTheme="majorEastAsia"/>
          <w:bCs/>
          <w:color w:val="000000" w:themeColor="text1"/>
        </w:rPr>
        <w:t xml:space="preserve">ommission rate: </w:t>
      </w:r>
      <w:r w:rsidR="001127E9">
        <w:rPr>
          <w:rFonts w:eastAsiaTheme="majorEastAsia"/>
          <w:bCs/>
          <w:color w:val="000000" w:themeColor="text1"/>
        </w:rPr>
        <w:t>T</w:t>
      </w:r>
      <w:r w:rsidRPr="00783DCB">
        <w:t>he total fee is 5% with 2% being offered to the buyer's co-broker and 3% to Colliers</w:t>
      </w:r>
      <w:r w:rsidR="001127E9">
        <w:t xml:space="preserve"> if co-brokered</w:t>
      </w:r>
      <w:r w:rsidRPr="00783DCB">
        <w:t xml:space="preserve">.  </w:t>
      </w:r>
      <w:r w:rsidR="001127E9">
        <w:t xml:space="preserve">Direct sale </w:t>
      </w:r>
      <w:r w:rsidRPr="00783DCB">
        <w:t>without a co-broker, the total fee is 4%</w:t>
      </w:r>
      <w:r w:rsidR="001127E9">
        <w:t xml:space="preserve"> to Colliers</w:t>
      </w:r>
      <w:r w:rsidRPr="00783DCB">
        <w:t>.</w:t>
      </w:r>
    </w:p>
    <w:p w14:paraId="266C5C43" w14:textId="4E090CA6" w:rsidR="00782217" w:rsidRDefault="00782217" w:rsidP="0078312A">
      <w:pPr>
        <w:pStyle w:val="ListParagraph"/>
        <w:numPr>
          <w:ilvl w:val="1"/>
          <w:numId w:val="4"/>
        </w:numPr>
        <w:spacing w:after="120" w:line="240" w:lineRule="auto"/>
        <w:ind w:left="806" w:hanging="446"/>
        <w:contextualSpacing w:val="0"/>
        <w:jc w:val="both"/>
      </w:pPr>
      <w:r>
        <w:t>The County or Colliers does not guarantee the accuracy or completeness of Exhibit A – Propert</w:t>
      </w:r>
      <w:r w:rsidR="006D24FD">
        <w:t>y</w:t>
      </w:r>
      <w:r>
        <w:t xml:space="preserve"> Description. </w:t>
      </w:r>
    </w:p>
    <w:p w14:paraId="24C5A226" w14:textId="54D73EBC" w:rsidR="001127E9" w:rsidRDefault="00782217" w:rsidP="00782217">
      <w:pPr>
        <w:pStyle w:val="ListParagraph"/>
        <w:numPr>
          <w:ilvl w:val="2"/>
          <w:numId w:val="4"/>
        </w:numPr>
        <w:spacing w:after="120" w:line="240" w:lineRule="auto"/>
        <w:ind w:left="1440" w:hanging="630"/>
        <w:contextualSpacing w:val="0"/>
        <w:jc w:val="both"/>
      </w:pPr>
      <w:r>
        <w:t xml:space="preserve">The County or Colliers shall </w:t>
      </w:r>
      <w:r w:rsidR="00934B12">
        <w:t xml:space="preserve">not </w:t>
      </w:r>
      <w:r>
        <w:t>have any liability for any reason to the potential purchaser or related parties resulting from the use of the property information.</w:t>
      </w:r>
    </w:p>
    <w:p w14:paraId="69846ACC" w14:textId="4C36DCAB" w:rsidR="00782217" w:rsidRDefault="00B40395" w:rsidP="00782217">
      <w:pPr>
        <w:pStyle w:val="ListParagraph"/>
        <w:numPr>
          <w:ilvl w:val="2"/>
          <w:numId w:val="4"/>
        </w:numPr>
        <w:spacing w:after="120" w:line="240" w:lineRule="auto"/>
        <w:ind w:left="1440" w:hanging="630"/>
        <w:contextualSpacing w:val="0"/>
        <w:jc w:val="both"/>
      </w:pPr>
      <w:r>
        <w:t>Potential purchaser or related parties are responsible for their own due diligence.</w:t>
      </w:r>
    </w:p>
    <w:p w14:paraId="79DE6A16" w14:textId="77777777" w:rsidR="002672A9" w:rsidRDefault="00782217" w:rsidP="0078312A">
      <w:pPr>
        <w:pStyle w:val="ListParagraph"/>
        <w:numPr>
          <w:ilvl w:val="1"/>
          <w:numId w:val="4"/>
        </w:numPr>
        <w:spacing w:after="120" w:line="240" w:lineRule="auto"/>
        <w:ind w:left="806" w:hanging="446"/>
        <w:contextualSpacing w:val="0"/>
        <w:jc w:val="both"/>
      </w:pPr>
      <w:r>
        <w:t>The County has offered real property for sale</w:t>
      </w:r>
      <w:r w:rsidR="00B40395">
        <w:t xml:space="preserve"> without regard to race, creed, sex, religion, or national origin. </w:t>
      </w:r>
    </w:p>
    <w:p w14:paraId="217856E0" w14:textId="77777777" w:rsidR="002672A9" w:rsidRDefault="002672A9" w:rsidP="0078312A">
      <w:pPr>
        <w:pStyle w:val="ListParagraph"/>
        <w:numPr>
          <w:ilvl w:val="1"/>
          <w:numId w:val="4"/>
        </w:numPr>
        <w:spacing w:after="120" w:line="240" w:lineRule="auto"/>
        <w:ind w:left="806" w:hanging="446"/>
        <w:contextualSpacing w:val="0"/>
        <w:jc w:val="both"/>
      </w:pPr>
      <w:r>
        <w:t xml:space="preserve">The County will draft the contract for the sale of real property. </w:t>
      </w:r>
    </w:p>
    <w:p w14:paraId="20B833A4" w14:textId="1A3E35EE" w:rsidR="00782217" w:rsidRPr="00783DCB" w:rsidRDefault="002672A9" w:rsidP="0078312A">
      <w:pPr>
        <w:pStyle w:val="ListParagraph"/>
        <w:numPr>
          <w:ilvl w:val="1"/>
          <w:numId w:val="4"/>
        </w:numPr>
        <w:spacing w:after="120" w:line="240" w:lineRule="auto"/>
        <w:ind w:left="806" w:hanging="446"/>
        <w:contextualSpacing w:val="0"/>
        <w:jc w:val="both"/>
      </w:pPr>
      <w:r>
        <w:t xml:space="preserve">The County </w:t>
      </w:r>
      <w:r w:rsidR="00980F6C">
        <w:t xml:space="preserve">requires a minimum bid of $700,050.00 </w:t>
      </w:r>
      <w:r>
        <w:t xml:space="preserve">for </w:t>
      </w:r>
      <w:r w:rsidR="00980F6C">
        <w:t>the</w:t>
      </w:r>
      <w:r>
        <w:t xml:space="preserve"> parcel of real property offered.</w:t>
      </w:r>
      <w:r w:rsidR="00B40395">
        <w:t xml:space="preserve"> </w:t>
      </w:r>
    </w:p>
    <w:p w14:paraId="0A9088E8" w14:textId="27FA982B" w:rsidR="000E32B0" w:rsidRPr="000A0524" w:rsidRDefault="000E32B0" w:rsidP="000A0524">
      <w:pPr>
        <w:pStyle w:val="Heading1"/>
        <w:numPr>
          <w:ilvl w:val="0"/>
          <w:numId w:val="4"/>
        </w:numPr>
        <w:spacing w:before="120"/>
        <w:rPr>
          <w:rFonts w:ascii="Times New Roman" w:hAnsi="Times New Roman" w:cs="Times New Roman"/>
          <w:b/>
          <w:color w:val="000000" w:themeColor="text1"/>
          <w:sz w:val="24"/>
          <w:szCs w:val="24"/>
        </w:rPr>
      </w:pPr>
      <w:bookmarkStart w:id="16" w:name="_Toc162334160"/>
      <w:r w:rsidRPr="000A0524">
        <w:rPr>
          <w:rFonts w:ascii="Times New Roman" w:hAnsi="Times New Roman" w:cs="Times New Roman"/>
          <w:b/>
          <w:color w:val="000000" w:themeColor="text1"/>
          <w:sz w:val="24"/>
          <w:szCs w:val="24"/>
        </w:rPr>
        <w:t>METHOD OF AWARD AND SETTLEMENT, PAYMENT TERMS</w:t>
      </w:r>
      <w:bookmarkEnd w:id="16"/>
    </w:p>
    <w:p w14:paraId="5B5B2130" w14:textId="77777777" w:rsidR="000E32B0" w:rsidRDefault="000E32B0" w:rsidP="00C63318">
      <w:pPr>
        <w:pStyle w:val="ListParagraph"/>
        <w:numPr>
          <w:ilvl w:val="1"/>
          <w:numId w:val="4"/>
        </w:numPr>
        <w:spacing w:after="120" w:line="240" w:lineRule="auto"/>
        <w:ind w:left="806" w:hanging="446"/>
        <w:contextualSpacing w:val="0"/>
        <w:jc w:val="both"/>
        <w:rPr>
          <w:rFonts w:eastAsiaTheme="majorEastAsia"/>
          <w:bCs/>
          <w:color w:val="000000" w:themeColor="text1"/>
        </w:rPr>
      </w:pPr>
      <w:r w:rsidRPr="00C63318">
        <w:rPr>
          <w:rFonts w:eastAsiaTheme="majorEastAsia"/>
          <w:bCs/>
          <w:color w:val="000000" w:themeColor="text1"/>
        </w:rPr>
        <w:t>The bid award shall be to the highest bidder complying with the terms and conditions set forth herein, unless the BCC rejects any or all bids.</w:t>
      </w:r>
    </w:p>
    <w:p w14:paraId="24480BA2" w14:textId="3E6C3EF4" w:rsidR="00A47B5E" w:rsidRPr="00C63318" w:rsidRDefault="00A47B5E" w:rsidP="00A47B5E">
      <w:pPr>
        <w:pStyle w:val="ListParagraph"/>
        <w:numPr>
          <w:ilvl w:val="2"/>
          <w:numId w:val="4"/>
        </w:numPr>
        <w:spacing w:after="120" w:line="240" w:lineRule="auto"/>
        <w:ind w:left="1440" w:hanging="630"/>
        <w:contextualSpacing w:val="0"/>
        <w:jc w:val="both"/>
        <w:rPr>
          <w:rFonts w:eastAsiaTheme="majorEastAsia"/>
          <w:bCs/>
          <w:color w:val="000000" w:themeColor="text1"/>
        </w:rPr>
      </w:pPr>
      <w:r>
        <w:rPr>
          <w:rFonts w:eastAsiaTheme="majorEastAsia"/>
          <w:bCs/>
          <w:color w:val="000000" w:themeColor="text1"/>
        </w:rPr>
        <w:t>The County reserves the right to negotiate with the highest bidder.</w:t>
      </w:r>
    </w:p>
    <w:p w14:paraId="52150E1F" w14:textId="77777777" w:rsidR="000E32B0" w:rsidRPr="00C63318" w:rsidRDefault="000E32B0" w:rsidP="00C63318">
      <w:pPr>
        <w:pStyle w:val="ListParagraph"/>
        <w:numPr>
          <w:ilvl w:val="1"/>
          <w:numId w:val="4"/>
        </w:numPr>
        <w:spacing w:after="120" w:line="240" w:lineRule="auto"/>
        <w:ind w:left="806" w:hanging="446"/>
        <w:contextualSpacing w:val="0"/>
        <w:jc w:val="both"/>
        <w:rPr>
          <w:rFonts w:eastAsiaTheme="majorEastAsia"/>
          <w:bCs/>
          <w:color w:val="000000" w:themeColor="text1"/>
        </w:rPr>
      </w:pPr>
      <w:r w:rsidRPr="00C63318">
        <w:rPr>
          <w:rFonts w:eastAsiaTheme="majorEastAsia"/>
          <w:bCs/>
          <w:color w:val="000000" w:themeColor="text1"/>
        </w:rPr>
        <w:t>The County reserves the right to cancel or to reject any or all bids if it is determined to be in the County’s best interest to do so.</w:t>
      </w:r>
    </w:p>
    <w:p w14:paraId="78E1BB17" w14:textId="3102EDF4" w:rsidR="000E32B0" w:rsidRPr="00B638B6" w:rsidRDefault="000E32B0" w:rsidP="00B638B6">
      <w:pPr>
        <w:pStyle w:val="ListParagraph"/>
        <w:numPr>
          <w:ilvl w:val="1"/>
          <w:numId w:val="4"/>
        </w:numPr>
        <w:spacing w:after="120" w:line="240" w:lineRule="auto"/>
        <w:ind w:left="806" w:hanging="446"/>
        <w:contextualSpacing w:val="0"/>
        <w:jc w:val="both"/>
        <w:rPr>
          <w:rFonts w:eastAsiaTheme="majorEastAsia"/>
          <w:bCs/>
          <w:color w:val="000000" w:themeColor="text1"/>
        </w:rPr>
      </w:pPr>
      <w:r w:rsidRPr="00C63318">
        <w:rPr>
          <w:rFonts w:eastAsiaTheme="majorEastAsia"/>
          <w:bCs/>
          <w:color w:val="000000" w:themeColor="text1"/>
        </w:rPr>
        <w:t>The Procurement Services will notify the highest bidder of the award recommendation within t</w:t>
      </w:r>
      <w:r w:rsidR="00B638B6">
        <w:rPr>
          <w:rFonts w:eastAsiaTheme="majorEastAsia"/>
          <w:bCs/>
          <w:color w:val="000000" w:themeColor="text1"/>
        </w:rPr>
        <w:t>hirty</w:t>
      </w:r>
      <w:r w:rsidRPr="00C63318">
        <w:rPr>
          <w:rFonts w:eastAsiaTheme="majorEastAsia"/>
          <w:bCs/>
          <w:color w:val="000000" w:themeColor="text1"/>
        </w:rPr>
        <w:t xml:space="preserve"> (</w:t>
      </w:r>
      <w:r w:rsidR="00B638B6">
        <w:rPr>
          <w:rFonts w:eastAsiaTheme="majorEastAsia"/>
          <w:bCs/>
          <w:color w:val="000000" w:themeColor="text1"/>
        </w:rPr>
        <w:t>3</w:t>
      </w:r>
      <w:r w:rsidRPr="00B638B6">
        <w:rPr>
          <w:rFonts w:eastAsiaTheme="majorEastAsia"/>
          <w:bCs/>
          <w:color w:val="000000" w:themeColor="text1"/>
        </w:rPr>
        <w:t xml:space="preserve">0) calendar days after the bid closing date. </w:t>
      </w:r>
    </w:p>
    <w:p w14:paraId="06D34CCE" w14:textId="2B89ADA6" w:rsidR="000E32B0" w:rsidRPr="00C63318" w:rsidRDefault="000E32B0" w:rsidP="00C63318">
      <w:pPr>
        <w:pStyle w:val="ListParagraph"/>
        <w:numPr>
          <w:ilvl w:val="1"/>
          <w:numId w:val="4"/>
        </w:numPr>
        <w:spacing w:after="120" w:line="240" w:lineRule="auto"/>
        <w:ind w:left="806" w:hanging="446"/>
        <w:contextualSpacing w:val="0"/>
        <w:jc w:val="both"/>
        <w:rPr>
          <w:rFonts w:eastAsiaTheme="majorEastAsia"/>
          <w:bCs/>
          <w:color w:val="000000" w:themeColor="text1"/>
        </w:rPr>
      </w:pPr>
      <w:r w:rsidRPr="00C63318">
        <w:rPr>
          <w:rFonts w:eastAsiaTheme="majorEastAsia"/>
          <w:bCs/>
          <w:color w:val="000000" w:themeColor="text1"/>
        </w:rPr>
        <w:t>Once the bid is awarded, the RFI will be scheduled for BCC approval.</w:t>
      </w:r>
    </w:p>
    <w:p w14:paraId="73364097" w14:textId="77777777" w:rsidR="000E32B0" w:rsidRPr="00C63318" w:rsidRDefault="000E32B0" w:rsidP="00C63318">
      <w:pPr>
        <w:pStyle w:val="ListParagraph"/>
        <w:numPr>
          <w:ilvl w:val="1"/>
          <w:numId w:val="4"/>
        </w:numPr>
        <w:spacing w:after="120" w:line="240" w:lineRule="auto"/>
        <w:ind w:left="806" w:hanging="446"/>
        <w:contextualSpacing w:val="0"/>
        <w:jc w:val="both"/>
        <w:rPr>
          <w:rFonts w:eastAsiaTheme="majorEastAsia"/>
          <w:bCs/>
          <w:color w:val="000000" w:themeColor="text1"/>
        </w:rPr>
      </w:pPr>
      <w:r w:rsidRPr="00C63318">
        <w:rPr>
          <w:rFonts w:eastAsiaTheme="majorEastAsia"/>
          <w:bCs/>
          <w:color w:val="000000" w:themeColor="text1"/>
        </w:rPr>
        <w:t xml:space="preserve">Once the BCC approves the award, the appropriate documents will be sent to the County’s On-Call Closing Agent. </w:t>
      </w:r>
    </w:p>
    <w:p w14:paraId="0358E52F" w14:textId="77777777" w:rsidR="000E32B0" w:rsidRPr="00C63318" w:rsidRDefault="000E32B0" w:rsidP="00C63318">
      <w:pPr>
        <w:pStyle w:val="ListParagraph"/>
        <w:numPr>
          <w:ilvl w:val="1"/>
          <w:numId w:val="4"/>
        </w:numPr>
        <w:spacing w:after="120" w:line="240" w:lineRule="auto"/>
        <w:ind w:left="806" w:hanging="446"/>
        <w:contextualSpacing w:val="0"/>
        <w:jc w:val="both"/>
        <w:rPr>
          <w:rFonts w:eastAsiaTheme="majorEastAsia"/>
          <w:bCs/>
          <w:color w:val="000000" w:themeColor="text1"/>
        </w:rPr>
      </w:pPr>
      <w:r w:rsidRPr="00C63318">
        <w:rPr>
          <w:rFonts w:eastAsiaTheme="majorEastAsia"/>
          <w:bCs/>
          <w:color w:val="000000" w:themeColor="text1"/>
        </w:rPr>
        <w:t>Payment will be made at time of closing to the County’s Closing Agent.</w:t>
      </w:r>
    </w:p>
    <w:p w14:paraId="70E9AB7A" w14:textId="586F849A" w:rsidR="000E32B0" w:rsidRPr="000E32B0" w:rsidRDefault="000E32B0" w:rsidP="00C63318">
      <w:pPr>
        <w:pStyle w:val="ListParagraph"/>
        <w:numPr>
          <w:ilvl w:val="1"/>
          <w:numId w:val="4"/>
        </w:numPr>
        <w:spacing w:after="120" w:line="240" w:lineRule="auto"/>
        <w:ind w:left="806" w:hanging="446"/>
        <w:contextualSpacing w:val="0"/>
        <w:jc w:val="both"/>
      </w:pPr>
      <w:r w:rsidRPr="00C63318">
        <w:rPr>
          <w:rFonts w:eastAsiaTheme="majorEastAsia"/>
          <w:bCs/>
          <w:color w:val="000000" w:themeColor="text1"/>
        </w:rPr>
        <w:t>If the notified recommended bidder fails to close on the surplus real estate with ninety (90) day</w:t>
      </w:r>
      <w:r w:rsidR="00B638B6">
        <w:rPr>
          <w:rFonts w:eastAsiaTheme="majorEastAsia"/>
          <w:bCs/>
          <w:color w:val="000000" w:themeColor="text1"/>
        </w:rPr>
        <w:t>s</w:t>
      </w:r>
      <w:r w:rsidRPr="00C63318">
        <w:rPr>
          <w:rFonts w:eastAsiaTheme="majorEastAsia"/>
          <w:bCs/>
          <w:color w:val="000000" w:themeColor="text1"/>
        </w:rPr>
        <w:t xml:space="preserve"> of BCC approval, the County reserves the right to cancel the recommendation and recommend to the next highest bidder using the</w:t>
      </w:r>
      <w:r w:rsidRPr="00204786">
        <w:t xml:space="preserve"> same steps, or to reject all bids.</w:t>
      </w:r>
    </w:p>
    <w:p w14:paraId="6277AA9A" w14:textId="3251384D"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62334161"/>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7"/>
    </w:p>
    <w:p w14:paraId="48376C1E" w14:textId="77777777" w:rsidR="003B1DB3" w:rsidRDefault="003B1DB3" w:rsidP="00C63318">
      <w:pPr>
        <w:pStyle w:val="ListParagraph"/>
        <w:numPr>
          <w:ilvl w:val="1"/>
          <w:numId w:val="4"/>
        </w:numPr>
        <w:spacing w:after="120" w:line="240" w:lineRule="auto"/>
        <w:ind w:left="806" w:hanging="446"/>
        <w:contextualSpacing w:val="0"/>
        <w:jc w:val="both"/>
      </w:pPr>
      <w:bookmarkStart w:id="18" w:name="_Hlk41383819"/>
      <w:r>
        <w:t>Hand delivery of submittals will not be accepted.</w:t>
      </w:r>
    </w:p>
    <w:p w14:paraId="34589FCD" w14:textId="058674A4" w:rsidR="007301B2" w:rsidRPr="004D4023" w:rsidRDefault="00131622" w:rsidP="00C63318">
      <w:pPr>
        <w:pStyle w:val="ListParagraph"/>
        <w:numPr>
          <w:ilvl w:val="1"/>
          <w:numId w:val="4"/>
        </w:numPr>
        <w:spacing w:after="120" w:line="240" w:lineRule="auto"/>
        <w:ind w:left="806" w:hanging="446"/>
        <w:contextualSpacing w:val="0"/>
        <w:jc w:val="both"/>
      </w:pPr>
      <w:r>
        <w:t>RESPONSES MUST BE SUBMITTED THROUGH THE SOLICITATION RESPONSE PORTAL TO BE CONSIDERED</w:t>
      </w:r>
      <w:r w:rsidR="00A62E4E">
        <w:t xml:space="preserve"> – </w:t>
      </w:r>
      <w:hyperlink r:id="rId14" w:history="1">
        <w:r>
          <w:rPr>
            <w:rStyle w:val="Hyperlink"/>
          </w:rPr>
          <w:t>Click Here for the Submission Portal.</w:t>
        </w:r>
      </w:hyperlink>
      <w:r w:rsidR="00A62E4E">
        <w:t xml:space="preserve"> </w:t>
      </w:r>
      <w:r w:rsidR="00DA0F45">
        <w:t xml:space="preserve"> </w:t>
      </w:r>
    </w:p>
    <w:p w14:paraId="1FAB4002" w14:textId="7BFF9DF2" w:rsidR="00111E5A" w:rsidRDefault="002D16FE" w:rsidP="00C63318">
      <w:pPr>
        <w:pStyle w:val="ListParagraph"/>
        <w:numPr>
          <w:ilvl w:val="1"/>
          <w:numId w:val="4"/>
        </w:numPr>
        <w:spacing w:after="120" w:line="240" w:lineRule="auto"/>
        <w:ind w:left="806" w:hanging="446"/>
        <w:contextualSpacing w:val="0"/>
        <w:jc w:val="both"/>
      </w:pPr>
      <w:bookmarkStart w:id="19"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bookmarkEnd w:id="19"/>
      <w:r w:rsidR="000868E6" w:rsidRPr="004D4023">
        <w:t xml:space="preserve">All information must be legible.  </w:t>
      </w:r>
    </w:p>
    <w:p w14:paraId="5E0DC348" w14:textId="324C1E7E" w:rsidR="00265A3B" w:rsidRDefault="000E32B0" w:rsidP="00C63318">
      <w:pPr>
        <w:pStyle w:val="ListParagraph"/>
        <w:numPr>
          <w:ilvl w:val="1"/>
          <w:numId w:val="4"/>
        </w:numPr>
        <w:spacing w:after="120" w:line="240" w:lineRule="auto"/>
        <w:ind w:left="806" w:hanging="446"/>
        <w:contextualSpacing w:val="0"/>
        <w:jc w:val="both"/>
      </w:pPr>
      <w:r w:rsidRPr="000E32B0">
        <w:t>Submittal must include:</w:t>
      </w:r>
    </w:p>
    <w:p w14:paraId="0E1716C3" w14:textId="6D502332" w:rsidR="00663601" w:rsidRDefault="00663601" w:rsidP="00C63318">
      <w:pPr>
        <w:pStyle w:val="ListParagraph"/>
        <w:numPr>
          <w:ilvl w:val="0"/>
          <w:numId w:val="5"/>
        </w:numPr>
        <w:ind w:left="1350" w:hanging="450"/>
        <w:jc w:val="both"/>
      </w:pPr>
      <w:r>
        <w:lastRenderedPageBreak/>
        <w:t xml:space="preserve">Completed </w:t>
      </w:r>
      <w:r w:rsidR="00FC6CD6">
        <w:t xml:space="preserve">Attachment 1 – </w:t>
      </w:r>
      <w:r>
        <w:t xml:space="preserve">Submittal </w:t>
      </w:r>
      <w:proofErr w:type="gramStart"/>
      <w:r>
        <w:t>Form</w:t>
      </w:r>
      <w:r w:rsidR="009E1607">
        <w:t>;</w:t>
      </w:r>
      <w:proofErr w:type="gramEnd"/>
      <w:r>
        <w:t xml:space="preserve"> </w:t>
      </w:r>
    </w:p>
    <w:p w14:paraId="7A57026C" w14:textId="77777777" w:rsidR="00C9045A" w:rsidRDefault="00C9045A" w:rsidP="00C63318">
      <w:pPr>
        <w:pStyle w:val="ListParagraph"/>
        <w:numPr>
          <w:ilvl w:val="1"/>
          <w:numId w:val="5"/>
        </w:numPr>
        <w:ind w:left="1620" w:hanging="27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73B7CCA" w14:textId="31A0AB5D" w:rsidR="003307B4" w:rsidRDefault="00DB549F" w:rsidP="00C63318">
      <w:pPr>
        <w:pStyle w:val="ListParagraph"/>
        <w:numPr>
          <w:ilvl w:val="0"/>
          <w:numId w:val="5"/>
        </w:numPr>
        <w:ind w:left="1350" w:hanging="450"/>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r w:rsidR="003307B4">
        <w:t>;</w:t>
      </w:r>
      <w:proofErr w:type="gramEnd"/>
    </w:p>
    <w:p w14:paraId="1BE17BAE" w14:textId="77777777" w:rsidR="00C82988" w:rsidRDefault="00C82988" w:rsidP="00C63318">
      <w:pPr>
        <w:pStyle w:val="ListParagraph"/>
        <w:numPr>
          <w:ilvl w:val="0"/>
          <w:numId w:val="5"/>
        </w:numPr>
        <w:ind w:left="1350" w:hanging="450"/>
        <w:jc w:val="both"/>
      </w:pPr>
      <w:r>
        <w:t xml:space="preserve">Submit a purchase </w:t>
      </w:r>
      <w:proofErr w:type="gramStart"/>
      <w:r>
        <w:t>proposal;</w:t>
      </w:r>
      <w:proofErr w:type="gramEnd"/>
    </w:p>
    <w:p w14:paraId="745EDB89" w14:textId="4A0423E2" w:rsidR="0085068B" w:rsidRDefault="0085068B" w:rsidP="00C63318">
      <w:pPr>
        <w:pStyle w:val="ListParagraph"/>
        <w:numPr>
          <w:ilvl w:val="0"/>
          <w:numId w:val="5"/>
        </w:numPr>
        <w:ind w:left="1350" w:hanging="450"/>
        <w:jc w:val="both"/>
      </w:pPr>
      <w:r>
        <w:t>Submit a land use proposal; and</w:t>
      </w:r>
    </w:p>
    <w:p w14:paraId="2DC20467" w14:textId="37CF8987" w:rsidR="0072447D" w:rsidRDefault="00091266" w:rsidP="00C63318">
      <w:pPr>
        <w:pStyle w:val="ListParagraph"/>
        <w:numPr>
          <w:ilvl w:val="0"/>
          <w:numId w:val="5"/>
        </w:numPr>
        <w:spacing w:after="80"/>
        <w:ind w:left="1350" w:hanging="450"/>
        <w:contextualSpacing w:val="0"/>
        <w:jc w:val="both"/>
        <w:rPr>
          <w:b/>
          <w:bCs/>
        </w:rPr>
      </w:pPr>
      <w:r>
        <w:t>Submit</w:t>
      </w:r>
      <w:r w:rsidR="00C82988">
        <w:t xml:space="preserve"> Attachment 2 – Pricing Form and </w:t>
      </w:r>
      <w:r>
        <w:t>a pricing proposal</w:t>
      </w:r>
      <w:r w:rsidR="0085068B">
        <w:t>.</w:t>
      </w:r>
    </w:p>
    <w:p w14:paraId="7C34ECFE" w14:textId="265E8980" w:rsidR="00111E5A" w:rsidRPr="00C63318" w:rsidRDefault="00111E5A" w:rsidP="00C63318">
      <w:pPr>
        <w:pStyle w:val="ListParagraph"/>
        <w:numPr>
          <w:ilvl w:val="1"/>
          <w:numId w:val="4"/>
        </w:numPr>
        <w:spacing w:after="120" w:line="240" w:lineRule="auto"/>
        <w:ind w:left="806" w:hanging="446"/>
        <w:contextualSpacing w:val="0"/>
        <w:jc w:val="both"/>
      </w:pPr>
      <w:r>
        <w:t xml:space="preserve">Interested parties may listen to the 3:01 P.M. solicitation opening by calling 1-321-332-7400, Conference ID 971 920 36# or clicking on this link: </w:t>
      </w:r>
      <w:hyperlink r:id="rId15" w:tgtFrame="_blank" w:history="1">
        <w:r w:rsidRPr="00C63318">
          <w:t>Join Microsoft Teams Meeting</w:t>
        </w:r>
      </w:hyperlink>
      <w:r w:rsidRPr="00C63318">
        <w:t xml:space="preserve"> </w:t>
      </w:r>
    </w:p>
    <w:p w14:paraId="7EA89148" w14:textId="77777777" w:rsidR="004700A4" w:rsidRPr="003614D7" w:rsidRDefault="004700A4" w:rsidP="00C63318">
      <w:pPr>
        <w:pStyle w:val="ListParagraph"/>
        <w:numPr>
          <w:ilvl w:val="1"/>
          <w:numId w:val="4"/>
        </w:numPr>
        <w:spacing w:after="120" w:line="240" w:lineRule="auto"/>
        <w:ind w:left="806" w:hanging="446"/>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18"/>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AB6D" w14:textId="77777777" w:rsidR="002F074F" w:rsidRDefault="002F0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1B24" w14:textId="77777777" w:rsidR="002F074F" w:rsidRDefault="002F0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C241" w14:textId="77777777" w:rsidR="002F074F" w:rsidRDefault="002F0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3425F2F3" w:rsidR="003A196B" w:rsidRDefault="002F074F">
    <w:pPr>
      <w:pStyle w:val="Header"/>
    </w:pPr>
    <w:r>
      <w:rPr>
        <w:b/>
        <w:noProof/>
      </w:rPr>
      <w:t xml:space="preserve">NOTICE OF </w:t>
    </w:r>
    <w:r w:rsidR="000A0524">
      <w:rPr>
        <w:b/>
        <w:noProof/>
      </w:rPr>
      <w:t xml:space="preserve">SALE OF REAL PROPERTY (REAL ESTATE) </w:t>
    </w:r>
    <w:r w:rsidR="003A196B">
      <w:tab/>
    </w:r>
    <w:r w:rsidR="003A196B">
      <w:rPr>
        <w:b/>
        <w:noProof/>
      </w:rPr>
      <w:fldChar w:fldCharType="begin"/>
    </w:r>
    <w:r w:rsidR="003A196B">
      <w:rPr>
        <w:b/>
        <w:noProof/>
      </w:rPr>
      <w:instrText xml:space="preserve"> REF  BIDNUMBER  \* MERGEFORMAT </w:instrText>
    </w:r>
    <w:r w:rsidR="003A196B">
      <w:rPr>
        <w:b/>
        <w:noProof/>
      </w:rPr>
      <w:fldChar w:fldCharType="separate"/>
    </w:r>
    <w:r w:rsidR="006D24FD">
      <w:rPr>
        <w:b/>
        <w:noProof/>
      </w:rPr>
      <w:t>24-940</w:t>
    </w:r>
    <w:r w:rsidR="003A196B">
      <w:rPr>
        <w:b/>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CE2C" w14:textId="77777777" w:rsidR="002F074F" w:rsidRDefault="002F0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4314E"/>
    <w:multiLevelType w:val="hybridMultilevel"/>
    <w:tmpl w:val="CC2EA316"/>
    <w:lvl w:ilvl="0" w:tplc="EB2C99C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027A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010BFC"/>
    <w:multiLevelType w:val="multilevel"/>
    <w:tmpl w:val="16D4156A"/>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181973736">
    <w:abstractNumId w:val="0"/>
  </w:num>
  <w:num w:numId="2" w16cid:durableId="2036273859">
    <w:abstractNumId w:val="3"/>
  </w:num>
  <w:num w:numId="3" w16cid:durableId="927689166">
    <w:abstractNumId w:val="7"/>
  </w:num>
  <w:num w:numId="4" w16cid:durableId="195971969">
    <w:abstractNumId w:val="17"/>
  </w:num>
  <w:num w:numId="5" w16cid:durableId="1944146379">
    <w:abstractNumId w:val="16"/>
  </w:num>
  <w:num w:numId="6" w16cid:durableId="1683430834">
    <w:abstractNumId w:val="11"/>
  </w:num>
  <w:num w:numId="7" w16cid:durableId="730693500">
    <w:abstractNumId w:val="8"/>
  </w:num>
  <w:num w:numId="8" w16cid:durableId="1673412406">
    <w:abstractNumId w:val="14"/>
  </w:num>
  <w:num w:numId="9" w16cid:durableId="1532450844">
    <w:abstractNumId w:val="13"/>
  </w:num>
  <w:num w:numId="10" w16cid:durableId="826703348">
    <w:abstractNumId w:val="10"/>
  </w:num>
  <w:num w:numId="11" w16cid:durableId="1431857684">
    <w:abstractNumId w:val="6"/>
  </w:num>
  <w:num w:numId="12" w16cid:durableId="612202454">
    <w:abstractNumId w:val="12"/>
  </w:num>
  <w:num w:numId="13" w16cid:durableId="1217427974">
    <w:abstractNumId w:val="9"/>
  </w:num>
  <w:num w:numId="14" w16cid:durableId="108089845">
    <w:abstractNumId w:val="1"/>
  </w:num>
  <w:num w:numId="15" w16cid:durableId="58014996">
    <w:abstractNumId w:val="5"/>
  </w:num>
  <w:num w:numId="16" w16cid:durableId="878707035">
    <w:abstractNumId w:val="15"/>
  </w:num>
  <w:num w:numId="17" w16cid:durableId="1027294511">
    <w:abstractNumId w:val="2"/>
  </w:num>
  <w:num w:numId="18" w16cid:durableId="600845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qR6Tq+O3SZikhfHWv2cKiKm4+gXDii9fuLCA7jhjUJc+yPrGPLNKky3gyXTckHOyNs81oR2zS3hs2Z3pEit7Q==" w:salt="mb+wXXRAFzCvB+rWChEsjw=="/>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200B"/>
    <w:rsid w:val="0000378E"/>
    <w:rsid w:val="00015C1C"/>
    <w:rsid w:val="00022B0A"/>
    <w:rsid w:val="000248E0"/>
    <w:rsid w:val="00064F36"/>
    <w:rsid w:val="00070D44"/>
    <w:rsid w:val="00084E10"/>
    <w:rsid w:val="000868E6"/>
    <w:rsid w:val="00091266"/>
    <w:rsid w:val="00094DA0"/>
    <w:rsid w:val="000A0524"/>
    <w:rsid w:val="000B7E19"/>
    <w:rsid w:val="000C6875"/>
    <w:rsid w:val="000D14D7"/>
    <w:rsid w:val="000E32B0"/>
    <w:rsid w:val="000E74F5"/>
    <w:rsid w:val="000F4D99"/>
    <w:rsid w:val="001035B3"/>
    <w:rsid w:val="00111B22"/>
    <w:rsid w:val="00111E5A"/>
    <w:rsid w:val="001127E9"/>
    <w:rsid w:val="00113873"/>
    <w:rsid w:val="00123675"/>
    <w:rsid w:val="00131622"/>
    <w:rsid w:val="00134AC4"/>
    <w:rsid w:val="00154DCE"/>
    <w:rsid w:val="00167048"/>
    <w:rsid w:val="0016744D"/>
    <w:rsid w:val="0017276D"/>
    <w:rsid w:val="00182AC9"/>
    <w:rsid w:val="001A5409"/>
    <w:rsid w:val="001C3579"/>
    <w:rsid w:val="001D6620"/>
    <w:rsid w:val="001F02C8"/>
    <w:rsid w:val="002131E2"/>
    <w:rsid w:val="00222543"/>
    <w:rsid w:val="00225C4E"/>
    <w:rsid w:val="00226E68"/>
    <w:rsid w:val="0024162C"/>
    <w:rsid w:val="00265A3B"/>
    <w:rsid w:val="002672A9"/>
    <w:rsid w:val="002758DA"/>
    <w:rsid w:val="00286DDA"/>
    <w:rsid w:val="002A587A"/>
    <w:rsid w:val="002D0840"/>
    <w:rsid w:val="002D16FE"/>
    <w:rsid w:val="002F074F"/>
    <w:rsid w:val="002F7691"/>
    <w:rsid w:val="00307065"/>
    <w:rsid w:val="003307B4"/>
    <w:rsid w:val="003643AC"/>
    <w:rsid w:val="00381EE3"/>
    <w:rsid w:val="003A196B"/>
    <w:rsid w:val="003A3C3F"/>
    <w:rsid w:val="003B18E5"/>
    <w:rsid w:val="003B1DB3"/>
    <w:rsid w:val="003B3059"/>
    <w:rsid w:val="003B59BF"/>
    <w:rsid w:val="003F280E"/>
    <w:rsid w:val="003F3AF7"/>
    <w:rsid w:val="003F4B99"/>
    <w:rsid w:val="00423694"/>
    <w:rsid w:val="004454AD"/>
    <w:rsid w:val="004700A4"/>
    <w:rsid w:val="004812F7"/>
    <w:rsid w:val="00484779"/>
    <w:rsid w:val="00486FB4"/>
    <w:rsid w:val="00490E8C"/>
    <w:rsid w:val="004A4405"/>
    <w:rsid w:val="004C1333"/>
    <w:rsid w:val="004D4023"/>
    <w:rsid w:val="004E3C98"/>
    <w:rsid w:val="004E7A90"/>
    <w:rsid w:val="005469E4"/>
    <w:rsid w:val="00556D12"/>
    <w:rsid w:val="005621EE"/>
    <w:rsid w:val="00577075"/>
    <w:rsid w:val="005A009A"/>
    <w:rsid w:val="005A38E8"/>
    <w:rsid w:val="005C2291"/>
    <w:rsid w:val="005F548D"/>
    <w:rsid w:val="006075F6"/>
    <w:rsid w:val="00610D28"/>
    <w:rsid w:val="00663601"/>
    <w:rsid w:val="006870A1"/>
    <w:rsid w:val="0069082C"/>
    <w:rsid w:val="006B7363"/>
    <w:rsid w:val="006B75DE"/>
    <w:rsid w:val="006C5495"/>
    <w:rsid w:val="006D24FD"/>
    <w:rsid w:val="006E4FCC"/>
    <w:rsid w:val="006E721A"/>
    <w:rsid w:val="006F63C3"/>
    <w:rsid w:val="007036B4"/>
    <w:rsid w:val="0072447D"/>
    <w:rsid w:val="00726B37"/>
    <w:rsid w:val="00726FEA"/>
    <w:rsid w:val="007301B2"/>
    <w:rsid w:val="0075471B"/>
    <w:rsid w:val="0075685B"/>
    <w:rsid w:val="007651EF"/>
    <w:rsid w:val="00782217"/>
    <w:rsid w:val="00783DCB"/>
    <w:rsid w:val="007951FB"/>
    <w:rsid w:val="007A7552"/>
    <w:rsid w:val="007D3173"/>
    <w:rsid w:val="00802A39"/>
    <w:rsid w:val="00806B49"/>
    <w:rsid w:val="008077B7"/>
    <w:rsid w:val="00830B77"/>
    <w:rsid w:val="00836FE9"/>
    <w:rsid w:val="0085068B"/>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11F0D"/>
    <w:rsid w:val="00917BDE"/>
    <w:rsid w:val="00934B12"/>
    <w:rsid w:val="009657AB"/>
    <w:rsid w:val="00980F6C"/>
    <w:rsid w:val="00984F04"/>
    <w:rsid w:val="009E1607"/>
    <w:rsid w:val="00A26A21"/>
    <w:rsid w:val="00A27AA9"/>
    <w:rsid w:val="00A40C4C"/>
    <w:rsid w:val="00A428A8"/>
    <w:rsid w:val="00A47B5E"/>
    <w:rsid w:val="00A55417"/>
    <w:rsid w:val="00A62E4E"/>
    <w:rsid w:val="00A72105"/>
    <w:rsid w:val="00A87B17"/>
    <w:rsid w:val="00A963EE"/>
    <w:rsid w:val="00AA570D"/>
    <w:rsid w:val="00AB55C5"/>
    <w:rsid w:val="00AD62F1"/>
    <w:rsid w:val="00AE3EEE"/>
    <w:rsid w:val="00AF020B"/>
    <w:rsid w:val="00B035E4"/>
    <w:rsid w:val="00B06746"/>
    <w:rsid w:val="00B06E01"/>
    <w:rsid w:val="00B2117C"/>
    <w:rsid w:val="00B21AB9"/>
    <w:rsid w:val="00B223C4"/>
    <w:rsid w:val="00B3165C"/>
    <w:rsid w:val="00B40119"/>
    <w:rsid w:val="00B40395"/>
    <w:rsid w:val="00B438CD"/>
    <w:rsid w:val="00B62D34"/>
    <w:rsid w:val="00B638B6"/>
    <w:rsid w:val="00B67C97"/>
    <w:rsid w:val="00B73BC0"/>
    <w:rsid w:val="00B7671D"/>
    <w:rsid w:val="00B77363"/>
    <w:rsid w:val="00BB79E8"/>
    <w:rsid w:val="00BD21AC"/>
    <w:rsid w:val="00BD5E5B"/>
    <w:rsid w:val="00C0047C"/>
    <w:rsid w:val="00C119EA"/>
    <w:rsid w:val="00C27446"/>
    <w:rsid w:val="00C46C82"/>
    <w:rsid w:val="00C51656"/>
    <w:rsid w:val="00C576FD"/>
    <w:rsid w:val="00C63318"/>
    <w:rsid w:val="00C82988"/>
    <w:rsid w:val="00C8312E"/>
    <w:rsid w:val="00C875FA"/>
    <w:rsid w:val="00C9045A"/>
    <w:rsid w:val="00CB692C"/>
    <w:rsid w:val="00CD2EFD"/>
    <w:rsid w:val="00CD7A41"/>
    <w:rsid w:val="00CE4C13"/>
    <w:rsid w:val="00CE5351"/>
    <w:rsid w:val="00CF6568"/>
    <w:rsid w:val="00D10667"/>
    <w:rsid w:val="00D1238E"/>
    <w:rsid w:val="00D3396F"/>
    <w:rsid w:val="00D54859"/>
    <w:rsid w:val="00D73182"/>
    <w:rsid w:val="00D97548"/>
    <w:rsid w:val="00DA0F45"/>
    <w:rsid w:val="00DA7A6C"/>
    <w:rsid w:val="00DB0498"/>
    <w:rsid w:val="00DB549F"/>
    <w:rsid w:val="00DB5B6E"/>
    <w:rsid w:val="00DB5D7C"/>
    <w:rsid w:val="00DF63A0"/>
    <w:rsid w:val="00E33D1C"/>
    <w:rsid w:val="00E519CC"/>
    <w:rsid w:val="00E6192F"/>
    <w:rsid w:val="00EA1425"/>
    <w:rsid w:val="00EA61BF"/>
    <w:rsid w:val="00EB1D6A"/>
    <w:rsid w:val="00ED35D6"/>
    <w:rsid w:val="00ED6929"/>
    <w:rsid w:val="00EF4569"/>
    <w:rsid w:val="00F3036D"/>
    <w:rsid w:val="00F455C8"/>
    <w:rsid w:val="00F563B0"/>
    <w:rsid w:val="00F6219E"/>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sectionnumber">
    <w:name w:val="sectionnumber"/>
    <w:basedOn w:val="DefaultParagraphFont"/>
    <w:rsid w:val="005F548D"/>
  </w:style>
  <w:style w:type="character" w:customStyle="1" w:styleId="catchlinetext">
    <w:name w:val="catchlinetext"/>
    <w:basedOn w:val="DefaultParagraphFont"/>
    <w:rsid w:val="005F548D"/>
  </w:style>
  <w:style w:type="character" w:customStyle="1" w:styleId="emdash">
    <w:name w:val="emdash"/>
    <w:basedOn w:val="DefaultParagraphFont"/>
    <w:rsid w:val="005F548D"/>
  </w:style>
  <w:style w:type="character" w:customStyle="1" w:styleId="sectionbody">
    <w:name w:val="sectionbody"/>
    <w:basedOn w:val="DefaultParagraphFont"/>
    <w:rsid w:val="005F548D"/>
  </w:style>
  <w:style w:type="character" w:customStyle="1" w:styleId="number">
    <w:name w:val="number"/>
    <w:basedOn w:val="DefaultParagraphFont"/>
    <w:rsid w:val="005F548D"/>
  </w:style>
  <w:style w:type="character" w:customStyle="1" w:styleId="text">
    <w:name w:val="text"/>
    <w:basedOn w:val="DefaultParagraphFont"/>
    <w:rsid w:val="005F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36825">
      <w:bodyDiv w:val="1"/>
      <w:marLeft w:val="0"/>
      <w:marRight w:val="0"/>
      <w:marTop w:val="0"/>
      <w:marBottom w:val="0"/>
      <w:divBdr>
        <w:top w:val="none" w:sz="0" w:space="0" w:color="auto"/>
        <w:left w:val="none" w:sz="0" w:space="0" w:color="auto"/>
        <w:bottom w:val="none" w:sz="0" w:space="0" w:color="auto"/>
        <w:right w:val="none" w:sz="0" w:space="0" w:color="auto"/>
      </w:divBdr>
      <w:divsChild>
        <w:div w:id="1186794877">
          <w:marLeft w:val="0"/>
          <w:marRight w:val="0"/>
          <w:marTop w:val="0"/>
          <w:marBottom w:val="0"/>
          <w:divBdr>
            <w:top w:val="none" w:sz="0" w:space="0" w:color="auto"/>
            <w:left w:val="none" w:sz="0" w:space="0" w:color="auto"/>
            <w:bottom w:val="none" w:sz="0" w:space="0" w:color="auto"/>
            <w:right w:val="none" w:sz="0" w:space="0" w:color="auto"/>
          </w:divBdr>
          <w:divsChild>
            <w:div w:id="1249803940">
              <w:marLeft w:val="0"/>
              <w:marRight w:val="0"/>
              <w:marTop w:val="0"/>
              <w:marBottom w:val="0"/>
              <w:divBdr>
                <w:top w:val="none" w:sz="0" w:space="0" w:color="auto"/>
                <w:left w:val="none" w:sz="0" w:space="0" w:color="auto"/>
                <w:bottom w:val="none" w:sz="0" w:space="0" w:color="auto"/>
                <w:right w:val="none" w:sz="0" w:space="0" w:color="auto"/>
              </w:divBdr>
            </w:div>
            <w:div w:id="2088457505">
              <w:marLeft w:val="0"/>
              <w:marRight w:val="0"/>
              <w:marTop w:val="0"/>
              <w:marBottom w:val="0"/>
              <w:divBdr>
                <w:top w:val="none" w:sz="0" w:space="0" w:color="auto"/>
                <w:left w:val="none" w:sz="0" w:space="0" w:color="auto"/>
                <w:bottom w:val="none" w:sz="0" w:space="0" w:color="auto"/>
                <w:right w:val="none" w:sz="0" w:space="0" w:color="auto"/>
              </w:divBdr>
            </w:div>
            <w:div w:id="20136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akecountyfl.gov/ProcurementDocuments/term-supply_contracts/23-505.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akecountyfl.gov/offices/procurement_services/view_all_bid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countyfl.gov/pdfs/procurement/lake-county-terms-and-conditions-ADA.pdf" TargetMode="External"/><Relationship Id="rId5" Type="http://schemas.openxmlformats.org/officeDocument/2006/relationships/webSettings" Target="webSettings.xml"/><Relationship Id="rId15"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23" Type="http://schemas.openxmlformats.org/officeDocument/2006/relationships/theme" Target="theme/theme1.xml"/><Relationship Id="rId10" Type="http://schemas.openxmlformats.org/officeDocument/2006/relationships/hyperlink" Target="mailto:Bill.Ponko@lakecountyfl.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dn.lakecountyfl.gov/media/krwgfnt0/general-terms-and-conditions-v-5-6-21-ada.pdf" TargetMode="External"/><Relationship Id="rId14" Type="http://schemas.openxmlformats.org/officeDocument/2006/relationships/hyperlink" Target="https://procurement.lakecountyfl.gov/log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1A9DC-6351-4159-92AD-0B223259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1312</Words>
  <Characters>7480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38</cp:revision>
  <dcterms:created xsi:type="dcterms:W3CDTF">2020-09-08T13:04:00Z</dcterms:created>
  <dcterms:modified xsi:type="dcterms:W3CDTF">2024-03-26T13:44:00Z</dcterms:modified>
  <cp:contentStatus/>
</cp:coreProperties>
</file>