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2F5C509D" w:rsidR="00EF5966" w:rsidRPr="00CD038E" w:rsidRDefault="00EA1F05" w:rsidP="00D258A9">
      <w:pPr>
        <w:tabs>
          <w:tab w:val="left" w:pos="7020"/>
        </w:tabs>
        <w:rPr>
          <w:szCs w:val="24"/>
        </w:rPr>
      </w:pPr>
      <w:r>
        <w:rPr>
          <w:b/>
          <w:szCs w:val="24"/>
        </w:rPr>
        <w:t xml:space="preserve">SOLICTATION: </w:t>
      </w:r>
      <w:r w:rsidR="005D5B04" w:rsidRPr="005D5B04">
        <w:rPr>
          <w:b/>
          <w:szCs w:val="24"/>
        </w:rPr>
        <w:t>Vegetative Debris Grinding Disposal Services</w:t>
      </w:r>
      <w:r w:rsidR="00525414" w:rsidRPr="00CD038E">
        <w:rPr>
          <w:szCs w:val="24"/>
        </w:rPr>
        <w:tab/>
      </w:r>
      <w:r w:rsidR="00C3031B">
        <w:rPr>
          <w:szCs w:val="24"/>
        </w:rPr>
        <w:tab/>
      </w:r>
      <w:r w:rsidR="00C3031B">
        <w:rPr>
          <w:szCs w:val="24"/>
        </w:rPr>
        <w:tab/>
      </w:r>
      <w:r>
        <w:rPr>
          <w:szCs w:val="24"/>
        </w:rPr>
        <w:tab/>
      </w:r>
      <w:proofErr w:type="gramStart"/>
      <w:r w:rsidR="005D5B04">
        <w:rPr>
          <w:szCs w:val="24"/>
        </w:rPr>
        <w:t>04/01</w:t>
      </w:r>
      <w:r w:rsidR="00C3031B">
        <w:rPr>
          <w:szCs w:val="24"/>
        </w:rPr>
        <w:t>/202</w:t>
      </w:r>
      <w:r w:rsidR="005D5B04">
        <w:rPr>
          <w:szCs w:val="24"/>
        </w:rPr>
        <w:t>4</w:t>
      </w:r>
      <w:proofErr w:type="gramEnd"/>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1DE7E194" w:rsidR="00EA1F05" w:rsidRDefault="005D5B04" w:rsidP="005D5B04">
      <w:pPr>
        <w:pStyle w:val="ListParagraph"/>
        <w:numPr>
          <w:ilvl w:val="0"/>
          <w:numId w:val="7"/>
        </w:numPr>
        <w:spacing w:after="160"/>
        <w:jc w:val="both"/>
        <w:rPr>
          <w:color w:val="000000"/>
          <w:szCs w:val="24"/>
        </w:rPr>
      </w:pPr>
      <w:r w:rsidRPr="005D5B04">
        <w:rPr>
          <w:color w:val="000000"/>
          <w:szCs w:val="24"/>
        </w:rPr>
        <w:t xml:space="preserve">Question: </w:t>
      </w:r>
      <w:r>
        <w:rPr>
          <w:color w:val="000000"/>
          <w:szCs w:val="24"/>
        </w:rPr>
        <w:t>Section 1.1.1 of t</w:t>
      </w:r>
      <w:r w:rsidRPr="005D5B04">
        <w:rPr>
          <w:color w:val="000000"/>
          <w:szCs w:val="24"/>
        </w:rPr>
        <w:t xml:space="preserve">he </w:t>
      </w:r>
      <w:r w:rsidRPr="005D5B04">
        <w:rPr>
          <w:color w:val="000000"/>
          <w:szCs w:val="24"/>
        </w:rPr>
        <w:t xml:space="preserve">Scope of Work mentions potential contaminants in the material and </w:t>
      </w:r>
      <w:r>
        <w:rPr>
          <w:color w:val="000000"/>
          <w:szCs w:val="24"/>
        </w:rPr>
        <w:t>that the C</w:t>
      </w:r>
      <w:r w:rsidRPr="005D5B04">
        <w:rPr>
          <w:color w:val="000000"/>
          <w:szCs w:val="24"/>
        </w:rPr>
        <w:t>ontractor is</w:t>
      </w:r>
      <w:r>
        <w:rPr>
          <w:color w:val="000000"/>
          <w:szCs w:val="24"/>
        </w:rPr>
        <w:t xml:space="preserve"> </w:t>
      </w:r>
      <w:r w:rsidRPr="005D5B04">
        <w:rPr>
          <w:color w:val="000000"/>
          <w:szCs w:val="24"/>
        </w:rPr>
        <w:t>responsible for picking and removing</w:t>
      </w:r>
      <w:r>
        <w:rPr>
          <w:color w:val="000000"/>
          <w:szCs w:val="24"/>
        </w:rPr>
        <w:t>.</w:t>
      </w:r>
      <w:r w:rsidRPr="005D5B04">
        <w:rPr>
          <w:color w:val="000000"/>
          <w:szCs w:val="24"/>
        </w:rPr>
        <w:t xml:space="preserve"> Can </w:t>
      </w:r>
      <w:r>
        <w:rPr>
          <w:color w:val="000000"/>
          <w:szCs w:val="24"/>
        </w:rPr>
        <w:t>the C</w:t>
      </w:r>
      <w:r w:rsidRPr="005D5B04">
        <w:rPr>
          <w:color w:val="000000"/>
          <w:szCs w:val="24"/>
        </w:rPr>
        <w:t>ounty elaborate on what these contaminants are</w:t>
      </w:r>
      <w:r>
        <w:rPr>
          <w:color w:val="000000"/>
          <w:szCs w:val="24"/>
        </w:rPr>
        <w:t>,</w:t>
      </w:r>
      <w:r w:rsidRPr="005D5B04">
        <w:rPr>
          <w:color w:val="000000"/>
          <w:szCs w:val="24"/>
        </w:rPr>
        <w:t xml:space="preserve"> and what </w:t>
      </w:r>
      <w:r>
        <w:rPr>
          <w:color w:val="000000"/>
          <w:szCs w:val="24"/>
        </w:rPr>
        <w:t>percentage</w:t>
      </w:r>
      <w:r w:rsidRPr="005D5B04">
        <w:rPr>
          <w:color w:val="000000"/>
          <w:szCs w:val="24"/>
        </w:rPr>
        <w:t xml:space="preserve"> of the organic material is contaminated.</w:t>
      </w:r>
    </w:p>
    <w:p w14:paraId="31CA05E0" w14:textId="38044E7F" w:rsidR="005D5B04" w:rsidRPr="005D5B04" w:rsidRDefault="005D5B04" w:rsidP="005D5B04">
      <w:pPr>
        <w:pStyle w:val="ListParagraph"/>
        <w:spacing w:after="160"/>
        <w:jc w:val="both"/>
        <w:rPr>
          <w:b/>
          <w:bCs/>
          <w:color w:val="000000"/>
          <w:szCs w:val="24"/>
        </w:rPr>
      </w:pPr>
      <w:r w:rsidRPr="005D5B04">
        <w:rPr>
          <w:b/>
          <w:bCs/>
          <w:color w:val="000000"/>
          <w:szCs w:val="24"/>
        </w:rPr>
        <w:t xml:space="preserve">Response: </w:t>
      </w:r>
      <w:r w:rsidRPr="005D5B04">
        <w:rPr>
          <w:b/>
          <w:bCs/>
          <w:color w:val="000000"/>
          <w:szCs w:val="24"/>
        </w:rPr>
        <w:t xml:space="preserve">The contaminants referenced in the bid are contaminants that the </w:t>
      </w:r>
      <w:r w:rsidRPr="005D5B04">
        <w:rPr>
          <w:b/>
          <w:bCs/>
          <w:color w:val="000000"/>
          <w:szCs w:val="24"/>
        </w:rPr>
        <w:t>C</w:t>
      </w:r>
      <w:r w:rsidRPr="005D5B04">
        <w:rPr>
          <w:b/>
          <w:bCs/>
          <w:color w:val="000000"/>
          <w:szCs w:val="24"/>
        </w:rPr>
        <w:t xml:space="preserve">ontractor would not want to go into </w:t>
      </w:r>
      <w:r w:rsidRPr="005D5B04">
        <w:rPr>
          <w:b/>
          <w:bCs/>
          <w:color w:val="000000"/>
          <w:szCs w:val="24"/>
        </w:rPr>
        <w:t xml:space="preserve">their </w:t>
      </w:r>
      <w:r w:rsidRPr="005D5B04">
        <w:rPr>
          <w:b/>
          <w:bCs/>
          <w:color w:val="000000"/>
          <w:szCs w:val="24"/>
        </w:rPr>
        <w:t>grinder such as metal items. The Solid Waste Department makes every effort to keep these items from being unloaded with the yard waste. However, some of these items may get unloaded, pushed into the yard waste pile, and may be picked up with the yard waste going into the grinder. These items would be well under</w:t>
      </w:r>
      <w:r>
        <w:rPr>
          <w:b/>
          <w:bCs/>
          <w:color w:val="000000"/>
          <w:szCs w:val="24"/>
        </w:rPr>
        <w:t xml:space="preserve"> one percent</w:t>
      </w:r>
      <w:r w:rsidRPr="005D5B04">
        <w:rPr>
          <w:b/>
          <w:bCs/>
          <w:color w:val="000000"/>
          <w:szCs w:val="24"/>
        </w:rPr>
        <w:t xml:space="preserve"> </w:t>
      </w:r>
      <w:r>
        <w:rPr>
          <w:b/>
          <w:bCs/>
          <w:color w:val="000000"/>
          <w:szCs w:val="24"/>
        </w:rPr>
        <w:t>(</w:t>
      </w:r>
      <w:r w:rsidRPr="005D5B04">
        <w:rPr>
          <w:b/>
          <w:bCs/>
          <w:color w:val="000000"/>
          <w:szCs w:val="24"/>
        </w:rPr>
        <w:t>1%</w:t>
      </w:r>
      <w:r>
        <w:rPr>
          <w:b/>
          <w:bCs/>
          <w:color w:val="000000"/>
          <w:szCs w:val="24"/>
        </w:rPr>
        <w:t>)</w:t>
      </w:r>
      <w:r w:rsidRPr="005D5B04">
        <w:rPr>
          <w:b/>
          <w:bCs/>
          <w:color w:val="000000"/>
          <w:szCs w:val="24"/>
        </w:rPr>
        <w:t xml:space="preserve"> of the volume.</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DF45BDE" w:rsidR="0069382C" w:rsidRPr="00EA1F05" w:rsidRDefault="0069382C" w:rsidP="0069382C">
    <w:pPr>
      <w:pStyle w:val="Header"/>
      <w:tabs>
        <w:tab w:val="clear" w:pos="8640"/>
        <w:tab w:val="right" w:pos="9900"/>
      </w:tabs>
      <w:rPr>
        <w:b/>
        <w:bCs/>
      </w:rPr>
    </w:pPr>
    <w:r w:rsidRPr="00EA1F05">
      <w:rPr>
        <w:b/>
        <w:bCs/>
      </w:rPr>
      <w:t xml:space="preserve">ADDENDUM NO. </w:t>
    </w:r>
    <w:r w:rsidR="00DC5D9D">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5D5B04">
      <w:rPr>
        <w:b/>
        <w:bCs/>
      </w:rPr>
      <w:t>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93C5B"/>
    <w:multiLevelType w:val="hybridMultilevel"/>
    <w:tmpl w:val="BE1C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4"/>
  </w:num>
  <w:num w:numId="4" w16cid:durableId="584000639">
    <w:abstractNumId w:val="6"/>
  </w:num>
  <w:num w:numId="5" w16cid:durableId="489567764">
    <w:abstractNumId w:val="1"/>
  </w:num>
  <w:num w:numId="6" w16cid:durableId="445973893">
    <w:abstractNumId w:val="3"/>
  </w:num>
  <w:num w:numId="7" w16cid:durableId="282998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FSfbnm7M9i4k32lS1q1FbnIHV6NpqWgN1UXNrnnPrWoD4x3nZnFN91HePGdO8usu7FAKRKrP1+XMR6YFQ8QQ==" w:salt="I6TcsMQMbhvgw2RCto85H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5D5B04"/>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E65F1"/>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41BC6"/>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5D9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7759</TotalTime>
  <Pages>1</Pages>
  <Words>306</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13</cp:revision>
  <cp:lastPrinted>2020-04-01T15:04:00Z</cp:lastPrinted>
  <dcterms:created xsi:type="dcterms:W3CDTF">2020-04-08T13:16:00Z</dcterms:created>
  <dcterms:modified xsi:type="dcterms:W3CDTF">2024-04-01T15:41:00Z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