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6D333A">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7ECC4511" w:rsidR="009044F5" w:rsidRPr="00432CDD" w:rsidRDefault="00432CDD" w:rsidP="006D333A">
      <w:pPr>
        <w:spacing w:after="12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A “qualified licensed contractor” (hereinafter “Contractor”) shall furnish all labor, materials, equipment, component/devices, transportation, fuel, supervision, surveying, permits, inspections, and all other incidentals necessary to complete all necessary work, all in accordance with all parts of this solicitation and Construction Documents provided in Exhibit D for the East Lake Sports &amp; Community Complex, located at 24809 Wallick Road, Sorrento, FL 32776.</w:t>
      </w:r>
    </w:p>
    <w:p w14:paraId="5F18F016" w14:textId="77777777" w:rsidR="00432CDD" w:rsidRDefault="00432CDD" w:rsidP="006D333A">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BASE BID </w:t>
      </w:r>
    </w:p>
    <w:p w14:paraId="7D20D1F2" w14:textId="1EA169B8" w:rsidR="00432CDD" w:rsidRPr="00432CDD" w:rsidRDefault="00432CDD" w:rsidP="006D333A">
      <w:pPr>
        <w:pStyle w:val="ListParagraph"/>
        <w:spacing w:after="120"/>
        <w:ind w:left="0"/>
        <w:contextualSpacing w:val="0"/>
        <w:jc w:val="both"/>
        <w:rPr>
          <w:rFonts w:ascii="Times New Roman" w:hAnsi="Times New Roman" w:cs="Times New Roman"/>
          <w:sz w:val="24"/>
          <w:szCs w:val="24"/>
        </w:rPr>
      </w:pPr>
      <w:r w:rsidRPr="00432CDD">
        <w:rPr>
          <w:rFonts w:ascii="Times New Roman" w:hAnsi="Times New Roman" w:cs="Times New Roman"/>
          <w:sz w:val="24"/>
          <w:szCs w:val="24"/>
        </w:rPr>
        <w:t>Contractor to construct and provide a complete turn-key lighting system for parking lot and pathways/sidewalks, including but not limited to removal of existing wood poles and light fixtures, installation of new concrete poles and light fixtures, installation of electrical conduits under existing asphalt pavement and concrete pathways/sidewalks by directional boring, installation of electrical conduits through green areas, conductors and electrical panels including all necessary electrical components to provide power service to the proposed site lighting.</w:t>
      </w:r>
    </w:p>
    <w:p w14:paraId="05EE790C" w14:textId="58DE315F" w:rsidR="009044F5" w:rsidRPr="009044F5" w:rsidRDefault="007D6C56" w:rsidP="006D333A">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412D0D64" w14:textId="019BF00F"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Existing wood poles and light fixtures to be remove</w:t>
      </w:r>
      <w:r w:rsidR="000115E3">
        <w:rPr>
          <w:rFonts w:ascii="Times New Roman" w:hAnsi="Times New Roman" w:cs="Times New Roman"/>
          <w:sz w:val="24"/>
          <w:szCs w:val="24"/>
        </w:rPr>
        <w:t>d</w:t>
      </w:r>
      <w:r w:rsidRPr="00432CDD">
        <w:rPr>
          <w:rFonts w:ascii="Times New Roman" w:hAnsi="Times New Roman" w:cs="Times New Roman"/>
          <w:sz w:val="24"/>
          <w:szCs w:val="24"/>
        </w:rPr>
        <w:t xml:space="preserve"> by contractor. </w:t>
      </w:r>
      <w:r w:rsidR="000115E3">
        <w:rPr>
          <w:rFonts w:ascii="Times New Roman" w:hAnsi="Times New Roman" w:cs="Times New Roman"/>
          <w:sz w:val="24"/>
          <w:szCs w:val="24"/>
        </w:rPr>
        <w:br/>
      </w:r>
      <w:r w:rsidRPr="001E41AB">
        <w:rPr>
          <w:rFonts w:ascii="Times New Roman" w:hAnsi="Times New Roman" w:cs="Times New Roman"/>
          <w:b/>
          <w:bCs/>
          <w:sz w:val="24"/>
          <w:szCs w:val="24"/>
        </w:rPr>
        <w:t>Disregard Key Note #1 on sheet E1.0 indicating “Existing wood poles in this area to be removed by owner</w:t>
      </w:r>
      <w:r w:rsidR="000115E3">
        <w:rPr>
          <w:rFonts w:ascii="Times New Roman" w:hAnsi="Times New Roman" w:cs="Times New Roman"/>
          <w:b/>
          <w:bCs/>
          <w:sz w:val="24"/>
          <w:szCs w:val="24"/>
        </w:rPr>
        <w:t>.</w:t>
      </w:r>
      <w:r w:rsidRPr="001E41AB">
        <w:rPr>
          <w:rFonts w:ascii="Times New Roman" w:hAnsi="Times New Roman" w:cs="Times New Roman"/>
          <w:b/>
          <w:bCs/>
          <w:sz w:val="24"/>
          <w:szCs w:val="24"/>
        </w:rPr>
        <w:t>”</w:t>
      </w:r>
    </w:p>
    <w:p w14:paraId="786786EC" w14:textId="3CED9CC0"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 xml:space="preserve">Contractor is informed that there are existing utilities not shown in the construction plans that need to be protected during construction. Contractor </w:t>
      </w:r>
      <w:r w:rsidR="0038668D">
        <w:rPr>
          <w:rFonts w:ascii="Times New Roman" w:hAnsi="Times New Roman" w:cs="Times New Roman"/>
          <w:sz w:val="24"/>
          <w:szCs w:val="24"/>
        </w:rPr>
        <w:t xml:space="preserve">is </w:t>
      </w:r>
      <w:r w:rsidRPr="00432CDD">
        <w:rPr>
          <w:rFonts w:ascii="Times New Roman" w:hAnsi="Times New Roman" w:cs="Times New Roman"/>
          <w:sz w:val="24"/>
          <w:szCs w:val="24"/>
        </w:rPr>
        <w:t xml:space="preserve">responsible </w:t>
      </w:r>
      <w:r w:rsidR="0038668D">
        <w:rPr>
          <w:rFonts w:ascii="Times New Roman" w:hAnsi="Times New Roman" w:cs="Times New Roman"/>
          <w:sz w:val="24"/>
          <w:szCs w:val="24"/>
        </w:rPr>
        <w:t>for</w:t>
      </w:r>
      <w:r w:rsidRPr="00432CDD">
        <w:rPr>
          <w:rFonts w:ascii="Times New Roman" w:hAnsi="Times New Roman" w:cs="Times New Roman"/>
          <w:sz w:val="24"/>
          <w:szCs w:val="24"/>
        </w:rPr>
        <w:t xml:space="preserve"> identify</w:t>
      </w:r>
      <w:r w:rsidR="0038668D">
        <w:rPr>
          <w:rFonts w:ascii="Times New Roman" w:hAnsi="Times New Roman" w:cs="Times New Roman"/>
          <w:sz w:val="24"/>
          <w:szCs w:val="24"/>
        </w:rPr>
        <w:t>ing</w:t>
      </w:r>
      <w:r w:rsidRPr="00432CDD">
        <w:rPr>
          <w:rFonts w:ascii="Times New Roman" w:hAnsi="Times New Roman" w:cs="Times New Roman"/>
          <w:sz w:val="24"/>
          <w:szCs w:val="24"/>
        </w:rPr>
        <w:t xml:space="preserve"> all utilities before starting construction</w:t>
      </w:r>
      <w:r w:rsidR="0038668D">
        <w:rPr>
          <w:rFonts w:ascii="Times New Roman" w:hAnsi="Times New Roman" w:cs="Times New Roman"/>
          <w:sz w:val="24"/>
          <w:szCs w:val="24"/>
        </w:rPr>
        <w:t>;</w:t>
      </w:r>
      <w:r w:rsidRPr="00432CDD">
        <w:rPr>
          <w:rFonts w:ascii="Times New Roman" w:hAnsi="Times New Roman" w:cs="Times New Roman"/>
          <w:sz w:val="24"/>
          <w:szCs w:val="24"/>
        </w:rPr>
        <w:t xml:space="preserve"> refer to Utilities section below for additional requirements. Contractor must take every precaution to avoid damage to any underground utility. Contractor will be responsible for any damage caused to the existing utilities. In the event that the </w:t>
      </w:r>
      <w:r w:rsidR="0038668D">
        <w:rPr>
          <w:rFonts w:ascii="Times New Roman" w:hAnsi="Times New Roman" w:cs="Times New Roman"/>
          <w:sz w:val="24"/>
          <w:szCs w:val="24"/>
        </w:rPr>
        <w:t>C</w:t>
      </w:r>
      <w:r w:rsidRPr="00432CDD">
        <w:rPr>
          <w:rFonts w:ascii="Times New Roman" w:hAnsi="Times New Roman" w:cs="Times New Roman"/>
          <w:sz w:val="24"/>
          <w:szCs w:val="24"/>
        </w:rPr>
        <w:t xml:space="preserve">ontractor or any of </w:t>
      </w:r>
      <w:r w:rsidR="0038668D">
        <w:rPr>
          <w:rFonts w:ascii="Times New Roman" w:hAnsi="Times New Roman" w:cs="Times New Roman"/>
          <w:sz w:val="24"/>
          <w:szCs w:val="24"/>
        </w:rPr>
        <w:t>its</w:t>
      </w:r>
      <w:r w:rsidRPr="00432CDD">
        <w:rPr>
          <w:rFonts w:ascii="Times New Roman" w:hAnsi="Times New Roman" w:cs="Times New Roman"/>
          <w:sz w:val="24"/>
          <w:szCs w:val="24"/>
        </w:rPr>
        <w:t xml:space="preserve"> subcontractors damages an existing utility, the </w:t>
      </w:r>
      <w:r w:rsidR="00221F14">
        <w:rPr>
          <w:rFonts w:ascii="Times New Roman" w:hAnsi="Times New Roman" w:cs="Times New Roman"/>
          <w:sz w:val="24"/>
          <w:szCs w:val="24"/>
        </w:rPr>
        <w:t>C</w:t>
      </w:r>
      <w:r w:rsidRPr="00432CDD">
        <w:rPr>
          <w:rFonts w:ascii="Times New Roman" w:hAnsi="Times New Roman" w:cs="Times New Roman"/>
          <w:sz w:val="24"/>
          <w:szCs w:val="24"/>
        </w:rPr>
        <w:t xml:space="preserve">ontractor will be responsible for the repair and must repair the same at </w:t>
      </w:r>
      <w:r w:rsidR="00221F14">
        <w:rPr>
          <w:rFonts w:ascii="Times New Roman" w:hAnsi="Times New Roman" w:cs="Times New Roman"/>
          <w:sz w:val="24"/>
          <w:szCs w:val="24"/>
        </w:rPr>
        <w:t>its</w:t>
      </w:r>
      <w:r w:rsidRPr="00432CDD">
        <w:rPr>
          <w:rFonts w:ascii="Times New Roman" w:hAnsi="Times New Roman" w:cs="Times New Roman"/>
          <w:sz w:val="24"/>
          <w:szCs w:val="24"/>
        </w:rPr>
        <w:t xml:space="preserve"> own cost.</w:t>
      </w:r>
    </w:p>
    <w:p w14:paraId="36B00485" w14:textId="77777777"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Due to large volume of existing utility lines in the areas marked in Exhibit E - Aerial Map, contractor will be allowed to dig any necessary trench for the installation of electrical conduits by hand only. No excavation equipment (excavator, trencher, etc.) are allowed in these areas other than necessary equipment for the removal and installation of lighting poles.</w:t>
      </w:r>
    </w:p>
    <w:p w14:paraId="19AA34AA" w14:textId="31CAFB67"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The Contractor will be responsible for planning and providing perimeter site fencing and signage as required to ensure the safety and security of the site from the public, including park neighbors and visitors, children</w:t>
      </w:r>
      <w:r w:rsidR="00DC491D">
        <w:rPr>
          <w:rFonts w:ascii="Times New Roman" w:hAnsi="Times New Roman" w:cs="Times New Roman"/>
          <w:sz w:val="24"/>
          <w:szCs w:val="24"/>
        </w:rPr>
        <w:t>,</w:t>
      </w:r>
      <w:r w:rsidRPr="00432CDD">
        <w:rPr>
          <w:rFonts w:ascii="Times New Roman" w:hAnsi="Times New Roman" w:cs="Times New Roman"/>
          <w:sz w:val="24"/>
          <w:szCs w:val="24"/>
        </w:rPr>
        <w:t xml:space="preserve"> and staff, during construction as well as after park hours. Park must remain open for public use during work.</w:t>
      </w:r>
    </w:p>
    <w:p w14:paraId="31B32923" w14:textId="77777777"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Contractor to remove and relocate existing fencing and park signs/kiosks as necessary for the construction of proposed park improvements.</w:t>
      </w:r>
    </w:p>
    <w:p w14:paraId="413DF337" w14:textId="02A336C3" w:rsidR="00432CDD" w:rsidRPr="00432CDD" w:rsidRDefault="00CD3AAC" w:rsidP="006D333A">
      <w:pPr>
        <w:pStyle w:val="ListParagraph"/>
        <w:numPr>
          <w:ilvl w:val="1"/>
          <w:numId w:val="2"/>
        </w:numPr>
        <w:spacing w:after="120"/>
        <w:jc w:val="both"/>
        <w:rPr>
          <w:rFonts w:ascii="Times New Roman" w:hAnsi="Times New Roman" w:cs="Times New Roman"/>
          <w:sz w:val="24"/>
          <w:szCs w:val="24"/>
        </w:rPr>
      </w:pPr>
      <w:r w:rsidRPr="00B21A9A">
        <w:rPr>
          <w:rFonts w:ascii="Times New Roman" w:hAnsi="Times New Roman" w:cs="Times New Roman"/>
          <w:sz w:val="24"/>
          <w:szCs w:val="24"/>
        </w:rPr>
        <w:t>Contractor</w:t>
      </w:r>
      <w:r>
        <w:rPr>
          <w:rFonts w:ascii="Times New Roman" w:hAnsi="Times New Roman" w:cs="Times New Roman"/>
          <w:sz w:val="24"/>
          <w:szCs w:val="24"/>
        </w:rPr>
        <w:t xml:space="preserve"> is responsible for debris/trash management and must</w:t>
      </w:r>
      <w:r w:rsidRPr="00B21A9A">
        <w:rPr>
          <w:rFonts w:ascii="Times New Roman" w:hAnsi="Times New Roman" w:cs="Times New Roman"/>
          <w:sz w:val="24"/>
          <w:szCs w:val="24"/>
        </w:rPr>
        <w:t xml:space="preserve"> provide a dumpster</w:t>
      </w:r>
      <w:r>
        <w:rPr>
          <w:rFonts w:ascii="Times New Roman" w:hAnsi="Times New Roman" w:cs="Times New Roman"/>
          <w:sz w:val="24"/>
          <w:szCs w:val="24"/>
        </w:rPr>
        <w:t xml:space="preserve"> or must remove all construction debris/</w:t>
      </w:r>
      <w:r w:rsidRPr="00B21A9A">
        <w:rPr>
          <w:rFonts w:ascii="Times New Roman" w:hAnsi="Times New Roman" w:cs="Times New Roman"/>
          <w:sz w:val="24"/>
          <w:szCs w:val="24"/>
        </w:rPr>
        <w:t>discarded material</w:t>
      </w:r>
      <w:r>
        <w:rPr>
          <w:rFonts w:ascii="Times New Roman" w:hAnsi="Times New Roman" w:cs="Times New Roman"/>
          <w:sz w:val="24"/>
          <w:szCs w:val="24"/>
        </w:rPr>
        <w:t>s/trash on a</w:t>
      </w:r>
      <w:r w:rsidRPr="00B21A9A">
        <w:rPr>
          <w:rFonts w:ascii="Times New Roman" w:hAnsi="Times New Roman" w:cs="Times New Roman"/>
          <w:sz w:val="24"/>
          <w:szCs w:val="24"/>
        </w:rPr>
        <w:t xml:space="preserve"> daily</w:t>
      </w:r>
      <w:r>
        <w:rPr>
          <w:rFonts w:ascii="Times New Roman" w:hAnsi="Times New Roman" w:cs="Times New Roman"/>
          <w:sz w:val="24"/>
          <w:szCs w:val="24"/>
        </w:rPr>
        <w:t xml:space="preserve"> basis</w:t>
      </w:r>
      <w:r w:rsidRPr="00B21A9A">
        <w:rPr>
          <w:rFonts w:ascii="Times New Roman" w:hAnsi="Times New Roman" w:cs="Times New Roman"/>
          <w:sz w:val="24"/>
          <w:szCs w:val="24"/>
        </w:rPr>
        <w:t>. No discarded construction material shall be dumped or remain on site</w:t>
      </w:r>
      <w:r>
        <w:rPr>
          <w:rFonts w:ascii="Times New Roman" w:hAnsi="Times New Roman" w:cs="Times New Roman"/>
          <w:sz w:val="24"/>
          <w:szCs w:val="24"/>
        </w:rPr>
        <w:t xml:space="preserve"> unless contained within a dumpster provided by the Contractor.  Dumpsters must be properly maintained to prevent overflow of debris</w:t>
      </w:r>
      <w:r w:rsidR="00432CDD" w:rsidRPr="00432CDD">
        <w:rPr>
          <w:rFonts w:ascii="Times New Roman" w:hAnsi="Times New Roman" w:cs="Times New Roman"/>
          <w:sz w:val="24"/>
          <w:szCs w:val="24"/>
        </w:rPr>
        <w:t>.</w:t>
      </w:r>
    </w:p>
    <w:p w14:paraId="00A8541C" w14:textId="77777777"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lastRenderedPageBreak/>
        <w:t>Contractor responsible for re-grading and re-sodding all areas impacted by construction of the proposed improvements. Contractor shall provide all sod required. No grass seeding allowed.</w:t>
      </w:r>
    </w:p>
    <w:p w14:paraId="54AF6274" w14:textId="32375DB1"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 xml:space="preserve">Lake County Parks and Water Resources will be providing the Building Permit (Plan Review Only) for the proposed lighting system, however, the Office of Building Services has indicated </w:t>
      </w:r>
      <w:r w:rsidR="00437660">
        <w:rPr>
          <w:rFonts w:ascii="Times New Roman" w:hAnsi="Times New Roman" w:cs="Times New Roman"/>
          <w:sz w:val="24"/>
          <w:szCs w:val="24"/>
        </w:rPr>
        <w:t>C</w:t>
      </w:r>
      <w:r w:rsidRPr="00432CDD">
        <w:rPr>
          <w:rFonts w:ascii="Times New Roman" w:hAnsi="Times New Roman" w:cs="Times New Roman"/>
          <w:sz w:val="24"/>
          <w:szCs w:val="24"/>
        </w:rPr>
        <w:t xml:space="preserve">ontractor will be required to complete a Building Permit Application prior to issuance of this Permit. In addition, the </w:t>
      </w:r>
      <w:r w:rsidR="00007D96">
        <w:rPr>
          <w:rFonts w:ascii="Times New Roman" w:hAnsi="Times New Roman" w:cs="Times New Roman"/>
          <w:sz w:val="24"/>
          <w:szCs w:val="24"/>
        </w:rPr>
        <w:t>C</w:t>
      </w:r>
      <w:r w:rsidRPr="00432CDD">
        <w:rPr>
          <w:rFonts w:ascii="Times New Roman" w:hAnsi="Times New Roman" w:cs="Times New Roman"/>
          <w:sz w:val="24"/>
          <w:szCs w:val="24"/>
        </w:rPr>
        <w:t>ontractor</w:t>
      </w:r>
      <w:r w:rsidR="00007D96">
        <w:rPr>
          <w:rFonts w:ascii="Times New Roman" w:hAnsi="Times New Roman" w:cs="Times New Roman"/>
          <w:sz w:val="24"/>
          <w:szCs w:val="24"/>
        </w:rPr>
        <w:t xml:space="preserve"> and any subcontractors</w:t>
      </w:r>
      <w:r w:rsidRPr="00432CDD">
        <w:rPr>
          <w:rFonts w:ascii="Times New Roman" w:hAnsi="Times New Roman" w:cs="Times New Roman"/>
          <w:sz w:val="24"/>
          <w:szCs w:val="24"/>
        </w:rPr>
        <w:t xml:space="preserve"> must </w:t>
      </w:r>
      <w:r w:rsidR="00007D96">
        <w:rPr>
          <w:rFonts w:ascii="Times New Roman" w:hAnsi="Times New Roman" w:cs="Times New Roman"/>
          <w:sz w:val="24"/>
          <w:szCs w:val="24"/>
        </w:rPr>
        <w:t xml:space="preserve">be </w:t>
      </w:r>
      <w:r w:rsidRPr="00432CDD">
        <w:rPr>
          <w:rFonts w:ascii="Times New Roman" w:hAnsi="Times New Roman" w:cs="Times New Roman"/>
          <w:sz w:val="24"/>
          <w:szCs w:val="24"/>
        </w:rPr>
        <w:t>add</w:t>
      </w:r>
      <w:r w:rsidR="00007D96">
        <w:rPr>
          <w:rFonts w:ascii="Times New Roman" w:hAnsi="Times New Roman" w:cs="Times New Roman"/>
          <w:sz w:val="24"/>
          <w:szCs w:val="24"/>
        </w:rPr>
        <w:t xml:space="preserve">ed </w:t>
      </w:r>
      <w:r w:rsidRPr="00432CDD">
        <w:rPr>
          <w:rFonts w:ascii="Times New Roman" w:hAnsi="Times New Roman" w:cs="Times New Roman"/>
          <w:sz w:val="24"/>
          <w:szCs w:val="24"/>
        </w:rPr>
        <w:t>to the building permit and pay all related permit and inspection cost/fees for the required work included under this solicitation. Refer to Permit Requirements section below for additional requirements.</w:t>
      </w:r>
    </w:p>
    <w:p w14:paraId="6760E364" w14:textId="77777777" w:rsidR="00432CDD" w:rsidRPr="00432CDD"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6E36FE00" w14:textId="1D727DF7" w:rsidR="009044F5" w:rsidRDefault="00432CDD" w:rsidP="006D333A">
      <w:pPr>
        <w:pStyle w:val="ListParagraph"/>
        <w:numPr>
          <w:ilvl w:val="1"/>
          <w:numId w:val="2"/>
        </w:numPr>
        <w:spacing w:after="120"/>
        <w:jc w:val="both"/>
        <w:rPr>
          <w:rFonts w:ascii="Times New Roman" w:hAnsi="Times New Roman" w:cs="Times New Roman"/>
          <w:sz w:val="24"/>
          <w:szCs w:val="24"/>
        </w:rPr>
      </w:pPr>
      <w:r w:rsidRPr="00432CDD">
        <w:rPr>
          <w:rFonts w:ascii="Times New Roman" w:hAnsi="Times New Roman" w:cs="Times New Roman"/>
          <w:sz w:val="24"/>
          <w:szCs w:val="24"/>
        </w:rPr>
        <w:t>Final Payment: A Certificate of Completion issued by the Office Building Services, (352) 343-9653, must be provided on or before submittal of the final payment application.</w:t>
      </w:r>
    </w:p>
    <w:p w14:paraId="25B97C03" w14:textId="77777777" w:rsidR="00432CDD" w:rsidRPr="00432CDD" w:rsidRDefault="00432CDD" w:rsidP="006D333A">
      <w:pPr>
        <w:pStyle w:val="ListParagraph"/>
        <w:spacing w:after="120"/>
        <w:ind w:left="792"/>
        <w:jc w:val="both"/>
        <w:rPr>
          <w:rFonts w:ascii="Times New Roman" w:hAnsi="Times New Roman" w:cs="Times New Roman"/>
          <w:sz w:val="24"/>
          <w:szCs w:val="24"/>
        </w:rPr>
      </w:pPr>
    </w:p>
    <w:p w14:paraId="161A6EBE" w14:textId="24E34F86" w:rsidR="00432CDD" w:rsidRP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sidRPr="00432CDD">
        <w:rPr>
          <w:rFonts w:ascii="Times New Roman" w:hAnsi="Times New Roman" w:cs="Times New Roman"/>
          <w:b/>
          <w:bCs/>
          <w:color w:val="000000"/>
          <w:sz w:val="24"/>
          <w:szCs w:val="24"/>
        </w:rPr>
        <w:t>A</w:t>
      </w:r>
      <w:r>
        <w:rPr>
          <w:rFonts w:ascii="Times New Roman" w:hAnsi="Times New Roman" w:cs="Times New Roman"/>
          <w:b/>
          <w:bCs/>
          <w:color w:val="000000"/>
          <w:sz w:val="24"/>
          <w:szCs w:val="24"/>
        </w:rPr>
        <w:t>CCEPTANCE</w:t>
      </w:r>
    </w:p>
    <w:p w14:paraId="0F173157"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46546929" w14:textId="77777777" w:rsidR="00432CDD" w:rsidRPr="00432CDD" w:rsidRDefault="00432CDD" w:rsidP="006D333A">
      <w:pPr>
        <w:pStyle w:val="ListParagraph"/>
        <w:spacing w:after="120" w:line="240" w:lineRule="auto"/>
        <w:ind w:left="0" w:hanging="360"/>
        <w:jc w:val="both"/>
        <w:rPr>
          <w:rFonts w:ascii="Times New Roman" w:hAnsi="Times New Roman" w:cs="Times New Roman"/>
          <w:b/>
          <w:bCs/>
          <w:color w:val="000000"/>
          <w:sz w:val="24"/>
          <w:szCs w:val="24"/>
        </w:rPr>
      </w:pPr>
    </w:p>
    <w:p w14:paraId="07CC8092" w14:textId="6796D043" w:rsidR="00432CDD" w:rsidRP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sidRPr="00432CDD">
        <w:rPr>
          <w:rFonts w:ascii="Times New Roman" w:hAnsi="Times New Roman" w:cs="Times New Roman"/>
          <w:b/>
          <w:bCs/>
          <w:color w:val="000000"/>
          <w:sz w:val="24"/>
          <w:szCs w:val="24"/>
        </w:rPr>
        <w:t>C</w:t>
      </w:r>
      <w:r>
        <w:rPr>
          <w:rFonts w:ascii="Times New Roman" w:hAnsi="Times New Roman" w:cs="Times New Roman"/>
          <w:b/>
          <w:bCs/>
          <w:color w:val="000000"/>
          <w:sz w:val="24"/>
          <w:szCs w:val="24"/>
        </w:rPr>
        <w:t>LEANING</w:t>
      </w:r>
    </w:p>
    <w:p w14:paraId="4B6D09BA" w14:textId="77777777" w:rsid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 xml:space="preserve">Perform cleaning during installation of the work and upon completion of the work. Remove from site all excess materials, soil, debris, and equipment. Any spoils created from this work must become the property of the Contractor and must be disposed of in a legal and proper manner. </w:t>
      </w:r>
    </w:p>
    <w:p w14:paraId="3AF5982B" w14:textId="77777777" w:rsidR="00432CDD" w:rsidRPr="00432CDD" w:rsidRDefault="00432CDD" w:rsidP="006D333A">
      <w:pPr>
        <w:pStyle w:val="ListParagraph"/>
        <w:spacing w:after="120" w:line="240" w:lineRule="auto"/>
        <w:ind w:left="0" w:hanging="360"/>
        <w:jc w:val="both"/>
        <w:rPr>
          <w:rFonts w:ascii="Times New Roman" w:hAnsi="Times New Roman" w:cs="Times New Roman"/>
          <w:color w:val="000000"/>
          <w:sz w:val="24"/>
          <w:szCs w:val="24"/>
        </w:rPr>
      </w:pPr>
    </w:p>
    <w:p w14:paraId="311AF040" w14:textId="3A985504" w:rsidR="00432CDD" w:rsidRP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FIELD CONDITIONS</w:t>
      </w:r>
    </w:p>
    <w:p w14:paraId="717F8C42"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51C76EA6" w14:textId="77777777" w:rsidR="00432CDD" w:rsidRPr="00432CDD" w:rsidRDefault="00432CDD" w:rsidP="006D333A">
      <w:pPr>
        <w:pStyle w:val="ListParagraph"/>
        <w:spacing w:after="120" w:line="240" w:lineRule="auto"/>
        <w:ind w:left="0" w:hanging="360"/>
        <w:jc w:val="both"/>
        <w:rPr>
          <w:rFonts w:ascii="Times New Roman" w:hAnsi="Times New Roman" w:cs="Times New Roman"/>
          <w:b/>
          <w:bCs/>
          <w:color w:val="000000"/>
          <w:sz w:val="24"/>
          <w:szCs w:val="24"/>
        </w:rPr>
      </w:pPr>
    </w:p>
    <w:p w14:paraId="4534A4FB" w14:textId="2CE9F482" w:rsidR="00432CDD" w:rsidRP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sidRPr="00432CDD">
        <w:rPr>
          <w:rFonts w:ascii="Times New Roman" w:hAnsi="Times New Roman" w:cs="Times New Roman"/>
          <w:b/>
          <w:bCs/>
          <w:color w:val="000000"/>
          <w:sz w:val="24"/>
          <w:szCs w:val="24"/>
        </w:rPr>
        <w:t>I</w:t>
      </w:r>
      <w:r>
        <w:rPr>
          <w:rFonts w:ascii="Times New Roman" w:hAnsi="Times New Roman" w:cs="Times New Roman"/>
          <w:b/>
          <w:bCs/>
          <w:color w:val="000000"/>
          <w:sz w:val="24"/>
          <w:szCs w:val="24"/>
        </w:rPr>
        <w:t>NSTALLATION</w:t>
      </w:r>
    </w:p>
    <w:p w14:paraId="0FAA0555"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Installation must be in accordance with the terms and conditions in this Invitation to Bid, construction documents provided under Exhibit D and as stated in the Scope of Services.</w:t>
      </w:r>
    </w:p>
    <w:p w14:paraId="4ACDD805" w14:textId="77777777" w:rsidR="00432CDD" w:rsidRPr="00432CDD" w:rsidRDefault="00432CDD" w:rsidP="006D333A">
      <w:pPr>
        <w:pStyle w:val="ListParagraph"/>
        <w:spacing w:after="120" w:line="240" w:lineRule="auto"/>
        <w:ind w:left="0" w:hanging="360"/>
        <w:jc w:val="both"/>
        <w:rPr>
          <w:rFonts w:ascii="Times New Roman" w:hAnsi="Times New Roman" w:cs="Times New Roman"/>
          <w:color w:val="000000"/>
          <w:sz w:val="24"/>
          <w:szCs w:val="24"/>
        </w:rPr>
      </w:pPr>
    </w:p>
    <w:p w14:paraId="089B40AF"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Documents including the associated specifications.</w:t>
      </w:r>
    </w:p>
    <w:p w14:paraId="5186D8D2" w14:textId="77777777" w:rsidR="00432CDD" w:rsidRPr="00432CDD" w:rsidRDefault="00432CDD" w:rsidP="006D333A">
      <w:pPr>
        <w:pStyle w:val="ListParagraph"/>
        <w:spacing w:after="120" w:line="240" w:lineRule="auto"/>
        <w:ind w:left="360"/>
        <w:jc w:val="both"/>
        <w:rPr>
          <w:rFonts w:ascii="Times New Roman" w:hAnsi="Times New Roman" w:cs="Times New Roman"/>
          <w:b/>
          <w:bCs/>
          <w:color w:val="000000"/>
          <w:sz w:val="24"/>
          <w:szCs w:val="24"/>
        </w:rPr>
      </w:pPr>
    </w:p>
    <w:p w14:paraId="6AC98FB2" w14:textId="77777777"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sidRPr="00432CDD">
        <w:rPr>
          <w:rFonts w:ascii="Times New Roman" w:hAnsi="Times New Roman" w:cs="Times New Roman"/>
          <w:b/>
          <w:bCs/>
          <w:color w:val="000000"/>
          <w:sz w:val="24"/>
          <w:szCs w:val="24"/>
        </w:rPr>
        <w:t>L</w:t>
      </w:r>
      <w:r>
        <w:rPr>
          <w:rFonts w:ascii="Times New Roman" w:hAnsi="Times New Roman" w:cs="Times New Roman"/>
          <w:b/>
          <w:bCs/>
          <w:color w:val="000000"/>
          <w:sz w:val="24"/>
          <w:szCs w:val="24"/>
        </w:rPr>
        <w:t>EAD TIME</w:t>
      </w:r>
    </w:p>
    <w:p w14:paraId="6066534E" w14:textId="49BCCB21" w:rsid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Any long lead item must be ordered within one (1) week of issuance of project purchase order.  Proof of purchase will be required.</w:t>
      </w:r>
    </w:p>
    <w:p w14:paraId="46922188"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p>
    <w:p w14:paraId="24027F6E" w14:textId="77777777"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PERMIT REQUIRMENTS</w:t>
      </w:r>
    </w:p>
    <w:p w14:paraId="62CF9006" w14:textId="009E9D4E"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 xml:space="preserve">Contractor is responsible for obtaining all necessary building permits and inspection approvals and paying all related cost/fees for the required work included under this solicitation. Contractor is also responsible </w:t>
      </w:r>
      <w:r w:rsidR="00B61901">
        <w:rPr>
          <w:rFonts w:ascii="Times New Roman" w:hAnsi="Times New Roman" w:cs="Times New Roman"/>
          <w:color w:val="000000"/>
          <w:sz w:val="24"/>
          <w:szCs w:val="24"/>
        </w:rPr>
        <w:t>for</w:t>
      </w:r>
      <w:r w:rsidRPr="00432CDD">
        <w:rPr>
          <w:rFonts w:ascii="Times New Roman" w:hAnsi="Times New Roman" w:cs="Times New Roman"/>
          <w:color w:val="000000"/>
          <w:sz w:val="24"/>
          <w:szCs w:val="24"/>
        </w:rPr>
        <w:t xml:space="preserve"> obtain</w:t>
      </w:r>
      <w:r w:rsidR="00B61901">
        <w:rPr>
          <w:rFonts w:ascii="Times New Roman" w:hAnsi="Times New Roman" w:cs="Times New Roman"/>
          <w:color w:val="000000"/>
          <w:sz w:val="24"/>
          <w:szCs w:val="24"/>
        </w:rPr>
        <w:t>ing</w:t>
      </w:r>
      <w:r w:rsidRPr="00432CDD">
        <w:rPr>
          <w:rFonts w:ascii="Times New Roman" w:hAnsi="Times New Roman" w:cs="Times New Roman"/>
          <w:color w:val="000000"/>
          <w:sz w:val="24"/>
          <w:szCs w:val="24"/>
        </w:rPr>
        <w:t xml:space="preserve"> directly from the engineering firm at </w:t>
      </w:r>
      <w:r w:rsidR="00B61901">
        <w:rPr>
          <w:rFonts w:ascii="Times New Roman" w:hAnsi="Times New Roman" w:cs="Times New Roman"/>
          <w:color w:val="000000"/>
          <w:sz w:val="24"/>
          <w:szCs w:val="24"/>
        </w:rPr>
        <w:t>its</w:t>
      </w:r>
      <w:r w:rsidRPr="00432CDD">
        <w:rPr>
          <w:rFonts w:ascii="Times New Roman" w:hAnsi="Times New Roman" w:cs="Times New Roman"/>
          <w:color w:val="000000"/>
          <w:sz w:val="24"/>
          <w:szCs w:val="24"/>
        </w:rPr>
        <w:t xml:space="preserve"> own expense, if needed, any necessary engineering drawings (CAD drawings, signed/sealed electronic plans or hard copies). Contractor must provide a copy of all obtained permits to Parks and Water Resources prior to</w:t>
      </w:r>
      <w:r w:rsidR="00A74C07">
        <w:rPr>
          <w:rFonts w:ascii="Times New Roman" w:hAnsi="Times New Roman" w:cs="Times New Roman"/>
          <w:color w:val="000000"/>
          <w:sz w:val="24"/>
          <w:szCs w:val="24"/>
        </w:rPr>
        <w:t xml:space="preserve"> the</w:t>
      </w:r>
      <w:r w:rsidRPr="00432CDD">
        <w:rPr>
          <w:rFonts w:ascii="Times New Roman" w:hAnsi="Times New Roman" w:cs="Times New Roman"/>
          <w:color w:val="000000"/>
          <w:sz w:val="24"/>
          <w:szCs w:val="24"/>
        </w:rPr>
        <w:t xml:space="preserve"> start</w:t>
      </w:r>
      <w:r w:rsidR="00A74C07">
        <w:rPr>
          <w:rFonts w:ascii="Times New Roman" w:hAnsi="Times New Roman" w:cs="Times New Roman"/>
          <w:color w:val="000000"/>
          <w:sz w:val="24"/>
          <w:szCs w:val="24"/>
        </w:rPr>
        <w:t xml:space="preserve"> of</w:t>
      </w:r>
      <w:r w:rsidRPr="00432CDD">
        <w:rPr>
          <w:rFonts w:ascii="Times New Roman" w:hAnsi="Times New Roman" w:cs="Times New Roman"/>
          <w:color w:val="000000"/>
          <w:sz w:val="24"/>
          <w:szCs w:val="24"/>
        </w:rPr>
        <w:t xml:space="preserve"> construction. Contractor </w:t>
      </w:r>
      <w:r w:rsidR="006F47FF">
        <w:rPr>
          <w:rFonts w:ascii="Times New Roman" w:hAnsi="Times New Roman" w:cs="Times New Roman"/>
          <w:color w:val="000000"/>
          <w:sz w:val="24"/>
          <w:szCs w:val="24"/>
        </w:rPr>
        <w:t xml:space="preserve">is </w:t>
      </w:r>
      <w:r w:rsidRPr="00432CDD">
        <w:rPr>
          <w:rFonts w:ascii="Times New Roman" w:hAnsi="Times New Roman" w:cs="Times New Roman"/>
          <w:color w:val="000000"/>
          <w:sz w:val="24"/>
          <w:szCs w:val="24"/>
        </w:rPr>
        <w:t>responsible for installing a Permit Posting Box Unit. Approved plans and permits must be available on site for the inspector. For questions regarding building permits and review process</w:t>
      </w:r>
      <w:r w:rsidR="006F47FF">
        <w:rPr>
          <w:rFonts w:ascii="Times New Roman" w:hAnsi="Times New Roman" w:cs="Times New Roman"/>
          <w:color w:val="000000"/>
          <w:sz w:val="24"/>
          <w:szCs w:val="24"/>
        </w:rPr>
        <w:t>es</w:t>
      </w:r>
      <w:r w:rsidRPr="00432CDD">
        <w:rPr>
          <w:rFonts w:ascii="Times New Roman" w:hAnsi="Times New Roman" w:cs="Times New Roman"/>
          <w:color w:val="000000"/>
          <w:sz w:val="24"/>
          <w:szCs w:val="24"/>
        </w:rPr>
        <w:t xml:space="preserve"> please contact the Office</w:t>
      </w:r>
      <w:r w:rsidR="00B61901">
        <w:rPr>
          <w:rFonts w:ascii="Times New Roman" w:hAnsi="Times New Roman" w:cs="Times New Roman"/>
          <w:color w:val="000000"/>
          <w:sz w:val="24"/>
          <w:szCs w:val="24"/>
        </w:rPr>
        <w:t xml:space="preserve"> of</w:t>
      </w:r>
      <w:r w:rsidRPr="00432CDD">
        <w:rPr>
          <w:rFonts w:ascii="Times New Roman" w:hAnsi="Times New Roman" w:cs="Times New Roman"/>
          <w:color w:val="000000"/>
          <w:sz w:val="24"/>
          <w:szCs w:val="24"/>
        </w:rPr>
        <w:t xml:space="preserve"> Building Services at (352) 343-9653.</w:t>
      </w:r>
    </w:p>
    <w:p w14:paraId="3E3E65AF" w14:textId="77777777" w:rsidR="00432CDD" w:rsidRDefault="00432CDD" w:rsidP="006D333A">
      <w:pPr>
        <w:pStyle w:val="ListParagraph"/>
        <w:spacing w:after="120" w:line="240" w:lineRule="auto"/>
        <w:ind w:left="0"/>
        <w:jc w:val="both"/>
        <w:rPr>
          <w:rFonts w:ascii="Times New Roman" w:hAnsi="Times New Roman" w:cs="Times New Roman"/>
          <w:b/>
          <w:bCs/>
          <w:color w:val="000000"/>
          <w:sz w:val="24"/>
          <w:szCs w:val="24"/>
        </w:rPr>
      </w:pPr>
    </w:p>
    <w:p w14:paraId="2FD995F6" w14:textId="1EBAE011"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PRODUCT HANDLING</w:t>
      </w:r>
    </w:p>
    <w:p w14:paraId="2F518701" w14:textId="7876F5F2" w:rsid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 xml:space="preserve">The contractor is responsible for the proper packaging, shipping, handling and storage of materials to be incorporated in the work, so as to ensure the preservation of the quality and fitness of the materials for proper installation as required by the contract documents. </w:t>
      </w:r>
      <w:r w:rsidR="006F47FF" w:rsidRPr="006F47FF">
        <w:rPr>
          <w:rFonts w:ascii="Times New Roman" w:hAnsi="Times New Roman" w:cs="Times New Roman"/>
          <w:color w:val="000000"/>
          <w:sz w:val="24"/>
          <w:szCs w:val="24"/>
        </w:rPr>
        <w:t>. Products are to be delivered to the</w:t>
      </w:r>
      <w:r w:rsidR="006F47FF" w:rsidRPr="006F47FF" w:rsidDel="006F47FF">
        <w:rPr>
          <w:rFonts w:ascii="Times New Roman" w:hAnsi="Times New Roman" w:cs="Times New Roman"/>
          <w:color w:val="000000"/>
          <w:sz w:val="24"/>
          <w:szCs w:val="24"/>
        </w:rPr>
        <w:t xml:space="preserve"> </w:t>
      </w:r>
      <w:r w:rsidRPr="00432CDD">
        <w:rPr>
          <w:rFonts w:ascii="Times New Roman" w:hAnsi="Times New Roman" w:cs="Times New Roman"/>
          <w:color w:val="000000"/>
          <w:sz w:val="24"/>
          <w:szCs w:val="24"/>
        </w:rPr>
        <w:t xml:space="preserve"> site in</w:t>
      </w:r>
      <w:r w:rsidR="006F47FF">
        <w:rPr>
          <w:rFonts w:ascii="Times New Roman" w:hAnsi="Times New Roman" w:cs="Times New Roman"/>
          <w:color w:val="000000"/>
          <w:sz w:val="24"/>
          <w:szCs w:val="24"/>
        </w:rPr>
        <w:t xml:space="preserve"> the</w:t>
      </w:r>
      <w:r w:rsidRPr="00432CDD">
        <w:rPr>
          <w:rFonts w:ascii="Times New Roman" w:hAnsi="Times New Roman" w:cs="Times New Roman"/>
          <w:color w:val="000000"/>
          <w:sz w:val="24"/>
          <w:szCs w:val="24"/>
        </w:rPr>
        <w:t xml:space="preserve"> manufacturer’s containers or packaging. </w:t>
      </w:r>
      <w:r w:rsidR="006F47FF">
        <w:rPr>
          <w:rFonts w:ascii="Times New Roman" w:hAnsi="Times New Roman" w:cs="Times New Roman"/>
          <w:color w:val="000000"/>
          <w:sz w:val="24"/>
          <w:szCs w:val="24"/>
        </w:rPr>
        <w:t xml:space="preserve">Contractor shall provide the following:  </w:t>
      </w:r>
      <w:r w:rsidRPr="00432CDD">
        <w:rPr>
          <w:rFonts w:ascii="Times New Roman" w:hAnsi="Times New Roman" w:cs="Times New Roman"/>
          <w:color w:val="000000"/>
          <w:sz w:val="24"/>
          <w:szCs w:val="24"/>
        </w:rPr>
        <w:t xml:space="preserve"> storage containers for material as necessary</w:t>
      </w:r>
      <w:r w:rsidR="00A11270">
        <w:rPr>
          <w:rFonts w:ascii="Times New Roman" w:hAnsi="Times New Roman" w:cs="Times New Roman"/>
          <w:color w:val="000000"/>
          <w:sz w:val="24"/>
          <w:szCs w:val="24"/>
        </w:rPr>
        <w:t>;</w:t>
      </w:r>
      <w:r w:rsidRPr="00432CDD">
        <w:rPr>
          <w:rFonts w:ascii="Times New Roman" w:hAnsi="Times New Roman" w:cs="Times New Roman"/>
          <w:color w:val="000000"/>
          <w:sz w:val="24"/>
          <w:szCs w:val="24"/>
        </w:rPr>
        <w:t xml:space="preserve"> </w:t>
      </w:r>
      <w:r w:rsidR="00A11270">
        <w:rPr>
          <w:rFonts w:ascii="Times New Roman" w:hAnsi="Times New Roman" w:cs="Times New Roman"/>
          <w:color w:val="000000"/>
          <w:sz w:val="24"/>
          <w:szCs w:val="24"/>
        </w:rPr>
        <w:t>sufficent</w:t>
      </w:r>
      <w:r w:rsidR="00A11270" w:rsidRPr="00432CDD">
        <w:rPr>
          <w:rFonts w:ascii="Times New Roman" w:hAnsi="Times New Roman" w:cs="Times New Roman"/>
          <w:color w:val="000000"/>
          <w:sz w:val="24"/>
          <w:szCs w:val="24"/>
        </w:rPr>
        <w:t xml:space="preserve"> </w:t>
      </w:r>
      <w:r w:rsidRPr="00432CDD">
        <w:rPr>
          <w:rFonts w:ascii="Times New Roman" w:hAnsi="Times New Roman" w:cs="Times New Roman"/>
          <w:color w:val="000000"/>
          <w:sz w:val="24"/>
          <w:szCs w:val="24"/>
        </w:rPr>
        <w:t>manpower and equipment to off load equipment</w:t>
      </w:r>
      <w:r w:rsidR="00A11270">
        <w:rPr>
          <w:rFonts w:ascii="Times New Roman" w:hAnsi="Times New Roman" w:cs="Times New Roman"/>
          <w:color w:val="000000"/>
          <w:sz w:val="24"/>
          <w:szCs w:val="24"/>
        </w:rPr>
        <w:t>/materials</w:t>
      </w:r>
      <w:r w:rsidRPr="00432CDD">
        <w:rPr>
          <w:rFonts w:ascii="Times New Roman" w:hAnsi="Times New Roman" w:cs="Times New Roman"/>
          <w:color w:val="000000"/>
          <w:sz w:val="24"/>
          <w:szCs w:val="24"/>
        </w:rPr>
        <w:t xml:space="preserve"> at jobsite per scheduled deliver</w:t>
      </w:r>
      <w:r w:rsidR="00A11270">
        <w:rPr>
          <w:rFonts w:ascii="Times New Roman" w:hAnsi="Times New Roman" w:cs="Times New Roman"/>
          <w:color w:val="000000"/>
          <w:sz w:val="24"/>
          <w:szCs w:val="24"/>
        </w:rPr>
        <w:t>ies;</w:t>
      </w:r>
      <w:r w:rsidRPr="00432CDD">
        <w:rPr>
          <w:rFonts w:ascii="Times New Roman" w:hAnsi="Times New Roman" w:cs="Times New Roman"/>
          <w:color w:val="000000"/>
          <w:sz w:val="24"/>
          <w:szCs w:val="24"/>
        </w:rPr>
        <w:t>.</w:t>
      </w:r>
      <w:r w:rsidR="00A11270">
        <w:rPr>
          <w:rFonts w:ascii="Times New Roman" w:hAnsi="Times New Roman" w:cs="Times New Roman"/>
          <w:color w:val="000000"/>
          <w:sz w:val="24"/>
          <w:szCs w:val="24"/>
        </w:rPr>
        <w:t>and</w:t>
      </w:r>
      <w:r w:rsidRPr="00432CDD">
        <w:rPr>
          <w:rFonts w:ascii="Times New Roman" w:hAnsi="Times New Roman" w:cs="Times New Roman"/>
          <w:color w:val="000000"/>
          <w:sz w:val="24"/>
          <w:szCs w:val="24"/>
        </w:rPr>
        <w:t xml:space="preserve"> dumpsters for cardboard waste and packing debris. Contractor must store</w:t>
      </w:r>
      <w:r w:rsidR="00A11270">
        <w:rPr>
          <w:rFonts w:ascii="Times New Roman" w:hAnsi="Times New Roman" w:cs="Times New Roman"/>
          <w:color w:val="000000"/>
          <w:sz w:val="24"/>
          <w:szCs w:val="24"/>
        </w:rPr>
        <w:t xml:space="preserve"> materials</w:t>
      </w:r>
      <w:r w:rsidRPr="00432CDD">
        <w:rPr>
          <w:rFonts w:ascii="Times New Roman" w:hAnsi="Times New Roman" w:cs="Times New Roman"/>
          <w:color w:val="000000"/>
          <w:sz w:val="24"/>
          <w:szCs w:val="24"/>
        </w:rPr>
        <w:t xml:space="preserve"> in</w:t>
      </w:r>
      <w:r w:rsidR="00A11270">
        <w:rPr>
          <w:rFonts w:ascii="Times New Roman" w:hAnsi="Times New Roman" w:cs="Times New Roman"/>
          <w:color w:val="000000"/>
          <w:sz w:val="24"/>
          <w:szCs w:val="24"/>
        </w:rPr>
        <w:t xml:space="preserve"> a</w:t>
      </w:r>
      <w:r w:rsidRPr="00432CDD">
        <w:rPr>
          <w:rFonts w:ascii="Times New Roman" w:hAnsi="Times New Roman" w:cs="Times New Roman"/>
          <w:color w:val="000000"/>
          <w:sz w:val="24"/>
          <w:szCs w:val="24"/>
        </w:rPr>
        <w:t xml:space="preserve"> secure, weather-protected area</w:t>
      </w:r>
      <w:r w:rsidR="00A11270">
        <w:rPr>
          <w:rFonts w:ascii="Times New Roman" w:hAnsi="Times New Roman" w:cs="Times New Roman"/>
          <w:color w:val="000000"/>
          <w:sz w:val="24"/>
          <w:szCs w:val="24"/>
        </w:rPr>
        <w:t xml:space="preserve"> and p</w:t>
      </w:r>
      <w:r w:rsidRPr="00432CDD">
        <w:rPr>
          <w:rFonts w:ascii="Times New Roman" w:hAnsi="Times New Roman" w:cs="Times New Roman"/>
          <w:color w:val="000000"/>
          <w:sz w:val="24"/>
          <w:szCs w:val="24"/>
        </w:rPr>
        <w:t>rovide adequate security to protect delivered</w:t>
      </w:r>
      <w:r w:rsidR="00A11270">
        <w:rPr>
          <w:rFonts w:ascii="Times New Roman" w:hAnsi="Times New Roman" w:cs="Times New Roman"/>
          <w:color w:val="000000"/>
          <w:sz w:val="24"/>
          <w:szCs w:val="24"/>
        </w:rPr>
        <w:t xml:space="preserve"> and stored</w:t>
      </w:r>
      <w:r w:rsidRPr="00432CDD">
        <w:rPr>
          <w:rFonts w:ascii="Times New Roman" w:hAnsi="Times New Roman" w:cs="Times New Roman"/>
          <w:color w:val="000000"/>
          <w:sz w:val="24"/>
          <w:szCs w:val="24"/>
        </w:rPr>
        <w:t xml:space="preserve"> products from theft, vandalism</w:t>
      </w:r>
      <w:r w:rsidR="00A11270">
        <w:rPr>
          <w:rFonts w:ascii="Times New Roman" w:hAnsi="Times New Roman" w:cs="Times New Roman"/>
          <w:color w:val="000000"/>
          <w:sz w:val="24"/>
          <w:szCs w:val="24"/>
        </w:rPr>
        <w:t>,</w:t>
      </w:r>
      <w:r w:rsidRPr="00432CDD">
        <w:rPr>
          <w:rFonts w:ascii="Times New Roman" w:hAnsi="Times New Roman" w:cs="Times New Roman"/>
          <w:color w:val="000000"/>
          <w:sz w:val="24"/>
          <w:szCs w:val="24"/>
        </w:rPr>
        <w:t xml:space="preserve"> or damage during the installation. Contractor</w:t>
      </w:r>
      <w:r w:rsidR="00A11270">
        <w:rPr>
          <w:rFonts w:ascii="Times New Roman" w:hAnsi="Times New Roman" w:cs="Times New Roman"/>
          <w:color w:val="000000"/>
          <w:sz w:val="24"/>
          <w:szCs w:val="24"/>
        </w:rPr>
        <w:t xml:space="preserve"> </w:t>
      </w:r>
      <w:r w:rsidRPr="00432CDD">
        <w:rPr>
          <w:rFonts w:ascii="Times New Roman" w:hAnsi="Times New Roman" w:cs="Times New Roman"/>
          <w:color w:val="000000"/>
          <w:sz w:val="24"/>
          <w:szCs w:val="24"/>
        </w:rPr>
        <w:t>must return all damaged products to manufacturer</w:t>
      </w:r>
      <w:r w:rsidR="00AE0D85">
        <w:rPr>
          <w:rFonts w:ascii="Times New Roman" w:hAnsi="Times New Roman" w:cs="Times New Roman"/>
          <w:color w:val="000000"/>
          <w:sz w:val="24"/>
          <w:szCs w:val="24"/>
        </w:rPr>
        <w:t xml:space="preserve"> and is responsible for the replacement of damaged items</w:t>
      </w:r>
      <w:r w:rsidRPr="00432CDD">
        <w:rPr>
          <w:rFonts w:ascii="Times New Roman" w:hAnsi="Times New Roman" w:cs="Times New Roman"/>
          <w:color w:val="000000"/>
          <w:sz w:val="24"/>
          <w:szCs w:val="24"/>
        </w:rPr>
        <w:t>.</w:t>
      </w:r>
    </w:p>
    <w:p w14:paraId="6F50EB3A"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p>
    <w:p w14:paraId="19D92EF4" w14:textId="05D6E5DA"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PROPERTY REPLACEMENT</w:t>
      </w:r>
    </w:p>
    <w:p w14:paraId="26DD6D0E" w14:textId="67DD870E" w:rsid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Property at the site, including turf (rubber, sod), concrete pavement, asphalt, lime rock path, and fencing requiring movement during the course of construction, or any other damage due to the work performed by contractor must be reinstalled, repaired</w:t>
      </w:r>
      <w:r w:rsidR="00A74C07">
        <w:rPr>
          <w:rFonts w:ascii="Times New Roman" w:hAnsi="Times New Roman" w:cs="Times New Roman"/>
          <w:color w:val="000000"/>
          <w:sz w:val="24"/>
          <w:szCs w:val="24"/>
        </w:rPr>
        <w:t>,</w:t>
      </w:r>
      <w:r w:rsidRPr="00432CDD">
        <w:rPr>
          <w:rFonts w:ascii="Times New Roman" w:hAnsi="Times New Roman" w:cs="Times New Roman"/>
          <w:color w:val="000000"/>
          <w:sz w:val="24"/>
          <w:szCs w:val="24"/>
        </w:rPr>
        <w:t xml:space="preserve"> or replaced before final payment is made.</w:t>
      </w:r>
    </w:p>
    <w:p w14:paraId="727FD296"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p>
    <w:p w14:paraId="41B73075" w14:textId="77777777"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SAFETY PRECAUTIONS</w:t>
      </w:r>
    </w:p>
    <w:p w14:paraId="478AC4E8" w14:textId="06C6323D"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The contractor is responsible for initiating, maintaining and supervising all safety precautions in connection with the work</w:t>
      </w:r>
      <w:r w:rsidR="004B0D87">
        <w:rPr>
          <w:rFonts w:ascii="Times New Roman" w:hAnsi="Times New Roman" w:cs="Times New Roman"/>
          <w:color w:val="000000"/>
          <w:sz w:val="24"/>
          <w:szCs w:val="24"/>
        </w:rPr>
        <w:t xml:space="preserve"> </w:t>
      </w:r>
      <w:r w:rsidRPr="00432CDD">
        <w:rPr>
          <w:rFonts w:ascii="Times New Roman" w:hAnsi="Times New Roman" w:cs="Times New Roman"/>
          <w:color w:val="000000"/>
          <w:sz w:val="24"/>
          <w:szCs w:val="24"/>
        </w:rPr>
        <w:t>continuously</w:t>
      </w:r>
      <w:r w:rsidR="00A74C07">
        <w:rPr>
          <w:rFonts w:ascii="Times New Roman" w:hAnsi="Times New Roman" w:cs="Times New Roman"/>
          <w:color w:val="000000"/>
          <w:sz w:val="24"/>
          <w:szCs w:val="24"/>
        </w:rPr>
        <w:t xml:space="preserve"> and</w:t>
      </w:r>
      <w:r w:rsidRPr="00432CDD">
        <w:rPr>
          <w:rFonts w:ascii="Times New Roman" w:hAnsi="Times New Roman" w:cs="Times New Roman"/>
          <w:color w:val="000000"/>
          <w:sz w:val="24"/>
          <w:szCs w:val="24"/>
        </w:rPr>
        <w:t xml:space="preserve"> throughout the contract term. The Contractor must erect and maintain all reasonable safeguards for safety and protection, including posting danger signs and other warning signs against hazards. It is the responsibility of the Contractor to provide a safe environment for park patrons and must monitor and maintain fencing/barricades to ensure continued safety.</w:t>
      </w:r>
    </w:p>
    <w:p w14:paraId="6E69F14D" w14:textId="77777777" w:rsidR="00432CDD" w:rsidRDefault="00432CDD" w:rsidP="006D333A">
      <w:pPr>
        <w:pStyle w:val="ListParagraph"/>
        <w:spacing w:after="120" w:line="240" w:lineRule="auto"/>
        <w:ind w:left="0"/>
        <w:jc w:val="both"/>
        <w:rPr>
          <w:rFonts w:ascii="Times New Roman" w:hAnsi="Times New Roman" w:cs="Times New Roman"/>
          <w:b/>
          <w:bCs/>
          <w:color w:val="000000"/>
          <w:sz w:val="24"/>
          <w:szCs w:val="24"/>
        </w:rPr>
      </w:pPr>
    </w:p>
    <w:p w14:paraId="197F3CFD" w14:textId="77777777" w:rsidR="00432CDD"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USE OF SITE</w:t>
      </w:r>
    </w:p>
    <w:p w14:paraId="7F33D3BF" w14:textId="7C82023B" w:rsidR="00432CDD" w:rsidRDefault="00432CDD" w:rsidP="006D333A">
      <w:pPr>
        <w:pStyle w:val="ListParagraph"/>
        <w:spacing w:after="120" w:line="240" w:lineRule="auto"/>
        <w:ind w:left="0"/>
        <w:jc w:val="both"/>
        <w:rPr>
          <w:rFonts w:ascii="Times New Roman" w:hAnsi="Times New Roman" w:cs="Times New Roman"/>
          <w:color w:val="000000"/>
          <w:sz w:val="24"/>
          <w:szCs w:val="24"/>
        </w:rPr>
      </w:pPr>
      <w:r w:rsidRPr="00432CDD">
        <w:rPr>
          <w:rFonts w:ascii="Times New Roman" w:hAnsi="Times New Roman" w:cs="Times New Roman"/>
          <w:color w:val="000000"/>
          <w:sz w:val="24"/>
          <w:szCs w:val="24"/>
        </w:rPr>
        <w:t>The Contractor must confine its operations at the site to areas permitted by law, ordinances and permits. The Contractor must not unreasonably encumber the site with materials, equipment or trailers</w:t>
      </w:r>
      <w:r w:rsidR="00AC2792">
        <w:rPr>
          <w:rFonts w:ascii="Times New Roman" w:hAnsi="Times New Roman" w:cs="Times New Roman"/>
          <w:color w:val="000000"/>
          <w:sz w:val="24"/>
          <w:szCs w:val="24"/>
        </w:rPr>
        <w:t>.  The Contractor</w:t>
      </w:r>
      <w:r w:rsidRPr="00432CDD">
        <w:rPr>
          <w:rFonts w:ascii="Times New Roman" w:hAnsi="Times New Roman" w:cs="Times New Roman"/>
          <w:color w:val="000000"/>
          <w:sz w:val="24"/>
          <w:szCs w:val="24"/>
        </w:rPr>
        <w:t xml:space="preserve"> shall</w:t>
      </w:r>
      <w:r w:rsidR="00AC2792">
        <w:rPr>
          <w:rFonts w:ascii="Times New Roman" w:hAnsi="Times New Roman" w:cs="Times New Roman"/>
          <w:color w:val="000000"/>
          <w:sz w:val="24"/>
          <w:szCs w:val="24"/>
        </w:rPr>
        <w:t xml:space="preserve"> not cause</w:t>
      </w:r>
      <w:r w:rsidRPr="00432CDD">
        <w:rPr>
          <w:rFonts w:ascii="Times New Roman" w:hAnsi="Times New Roman" w:cs="Times New Roman"/>
          <w:color w:val="000000"/>
          <w:sz w:val="24"/>
          <w:szCs w:val="24"/>
        </w:rPr>
        <w:t xml:space="preserve"> the entrance</w:t>
      </w:r>
      <w:r w:rsidR="00AC2792">
        <w:rPr>
          <w:rFonts w:ascii="Times New Roman" w:hAnsi="Times New Roman" w:cs="Times New Roman"/>
          <w:color w:val="000000"/>
          <w:sz w:val="24"/>
          <w:szCs w:val="24"/>
        </w:rPr>
        <w:t xml:space="preserve"> to</w:t>
      </w:r>
      <w:r w:rsidRPr="00432CDD">
        <w:rPr>
          <w:rFonts w:ascii="Times New Roman" w:hAnsi="Times New Roman" w:cs="Times New Roman"/>
          <w:color w:val="000000"/>
          <w:sz w:val="24"/>
          <w:szCs w:val="24"/>
        </w:rPr>
        <w:t xml:space="preserve"> be blocked or otherwise prevent reasonable access to the site, other working and parking areas, completed portions of the work</w:t>
      </w:r>
      <w:r w:rsidR="00AC2792">
        <w:rPr>
          <w:rFonts w:ascii="Times New Roman" w:hAnsi="Times New Roman" w:cs="Times New Roman"/>
          <w:color w:val="000000"/>
          <w:sz w:val="24"/>
          <w:szCs w:val="24"/>
        </w:rPr>
        <w:t>,</w:t>
      </w:r>
      <w:r w:rsidRPr="00432CDD">
        <w:rPr>
          <w:rFonts w:ascii="Times New Roman" w:hAnsi="Times New Roman" w:cs="Times New Roman"/>
          <w:color w:val="000000"/>
          <w:sz w:val="24"/>
          <w:szCs w:val="24"/>
        </w:rPr>
        <w:t xml:space="preserve"> and/or properties and storage areas.  The Contractor must be given twenty-four (24) hours’ notice by the County representative to move the materials, equipment or trailers at the Contractor’s expense.</w:t>
      </w:r>
    </w:p>
    <w:p w14:paraId="51E2F839" w14:textId="77777777" w:rsidR="00432CDD" w:rsidRPr="00432CDD" w:rsidRDefault="00432CDD" w:rsidP="006D333A">
      <w:pPr>
        <w:pStyle w:val="ListParagraph"/>
        <w:spacing w:after="120" w:line="240" w:lineRule="auto"/>
        <w:ind w:left="0"/>
        <w:jc w:val="both"/>
        <w:rPr>
          <w:rFonts w:ascii="Times New Roman" w:hAnsi="Times New Roman" w:cs="Times New Roman"/>
          <w:color w:val="000000"/>
          <w:sz w:val="24"/>
          <w:szCs w:val="24"/>
        </w:rPr>
      </w:pPr>
    </w:p>
    <w:p w14:paraId="72C70BAC" w14:textId="2F03384C" w:rsidR="00432CDD" w:rsidRDefault="0060220F"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UTILITIES</w:t>
      </w:r>
    </w:p>
    <w:p w14:paraId="2C1B3387" w14:textId="77777777" w:rsidR="0060220F" w:rsidRPr="0060220F" w:rsidRDefault="00432CDD" w:rsidP="006D333A">
      <w:pPr>
        <w:pStyle w:val="ListParagraph"/>
        <w:spacing w:after="120" w:line="240" w:lineRule="auto"/>
        <w:ind w:left="0"/>
        <w:jc w:val="both"/>
        <w:rPr>
          <w:rFonts w:ascii="Times New Roman" w:hAnsi="Times New Roman" w:cs="Times New Roman"/>
          <w:color w:val="000000"/>
          <w:sz w:val="24"/>
          <w:szCs w:val="24"/>
        </w:rPr>
      </w:pPr>
      <w:r w:rsidRPr="0060220F">
        <w:rPr>
          <w:rFonts w:ascii="Times New Roman" w:hAnsi="Times New Roman" w:cs="Times New Roman"/>
          <w:color w:val="000000"/>
          <w:sz w:val="24"/>
          <w:szCs w:val="24"/>
        </w:rPr>
        <w:lastRenderedPageBreak/>
        <w:t>Contractor is responsible for making appropriate contact to ensure utility locations have been marked prior to excavation and trenching. Call 811 before you dig (www.Sunshine811.com). The Contractor must protect all utilities (including irrigation) encountered while performing its work. The Contractor must exercise due care when excavating around utilities and must restore any damaged utilities, at its own expense, to the same condition or better as existed prior to start of work.</w:t>
      </w:r>
    </w:p>
    <w:p w14:paraId="1C8BBD74" w14:textId="77777777" w:rsidR="0060220F" w:rsidRDefault="0060220F" w:rsidP="006D333A">
      <w:pPr>
        <w:pStyle w:val="ListParagraph"/>
        <w:spacing w:after="120" w:line="240" w:lineRule="auto"/>
        <w:ind w:left="0"/>
        <w:jc w:val="both"/>
        <w:rPr>
          <w:rFonts w:ascii="Times New Roman" w:hAnsi="Times New Roman" w:cs="Times New Roman"/>
          <w:b/>
          <w:bCs/>
          <w:color w:val="000000"/>
          <w:sz w:val="24"/>
          <w:szCs w:val="24"/>
        </w:rPr>
      </w:pPr>
    </w:p>
    <w:p w14:paraId="05E85370" w14:textId="77777777" w:rsidR="0060220F" w:rsidRDefault="0060220F"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VENDOR SUBMITTAL</w:t>
      </w:r>
    </w:p>
    <w:p w14:paraId="675C2697" w14:textId="77777777" w:rsidR="0060220F" w:rsidRPr="0060220F" w:rsidRDefault="00432CDD" w:rsidP="006D333A">
      <w:pPr>
        <w:pStyle w:val="ListParagraph"/>
        <w:spacing w:after="120" w:line="240" w:lineRule="auto"/>
        <w:ind w:left="0"/>
        <w:jc w:val="both"/>
        <w:rPr>
          <w:rFonts w:ascii="Times New Roman" w:hAnsi="Times New Roman" w:cs="Times New Roman"/>
          <w:color w:val="000000"/>
          <w:sz w:val="24"/>
          <w:szCs w:val="24"/>
        </w:rPr>
      </w:pPr>
      <w:r w:rsidRPr="0060220F">
        <w:rPr>
          <w:rFonts w:ascii="Times New Roman" w:hAnsi="Times New Roman" w:cs="Times New Roman"/>
          <w:color w:val="000000"/>
          <w:sz w:val="24"/>
          <w:szCs w:val="24"/>
        </w:rPr>
        <w:t>Submit product data/specification and shop drawings electronically to Parks and Water Resources for review and approval of all items of work. All submittals to be approved by Parks &amp; Trails prior to Contractor delivering materials to job site.</w:t>
      </w:r>
    </w:p>
    <w:p w14:paraId="6D09B435" w14:textId="77777777" w:rsidR="0060220F" w:rsidRDefault="0060220F" w:rsidP="006D333A">
      <w:pPr>
        <w:pStyle w:val="ListParagraph"/>
        <w:spacing w:after="120" w:line="240" w:lineRule="auto"/>
        <w:ind w:left="0"/>
        <w:jc w:val="both"/>
        <w:rPr>
          <w:rFonts w:ascii="Times New Roman" w:hAnsi="Times New Roman" w:cs="Times New Roman"/>
          <w:b/>
          <w:bCs/>
          <w:color w:val="000000"/>
          <w:sz w:val="24"/>
          <w:szCs w:val="24"/>
        </w:rPr>
      </w:pPr>
    </w:p>
    <w:p w14:paraId="1A7E883D" w14:textId="61FC0C77" w:rsidR="0060220F" w:rsidRDefault="0060220F"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AS-BUILT PLANS</w:t>
      </w:r>
    </w:p>
    <w:p w14:paraId="3296D496" w14:textId="77777777" w:rsidR="0060220F" w:rsidRPr="0060220F" w:rsidRDefault="00432CDD" w:rsidP="006D333A">
      <w:pPr>
        <w:pStyle w:val="ListParagraph"/>
        <w:spacing w:after="120" w:line="240" w:lineRule="auto"/>
        <w:ind w:left="0"/>
        <w:jc w:val="both"/>
        <w:rPr>
          <w:rFonts w:ascii="Times New Roman" w:hAnsi="Times New Roman" w:cs="Times New Roman"/>
          <w:color w:val="000000"/>
          <w:sz w:val="24"/>
          <w:szCs w:val="24"/>
        </w:rPr>
      </w:pPr>
      <w:r w:rsidRPr="0060220F">
        <w:rPr>
          <w:rFonts w:ascii="Times New Roman" w:hAnsi="Times New Roman" w:cs="Times New Roman"/>
          <w:color w:val="000000"/>
          <w:sz w:val="24"/>
          <w:szCs w:val="24"/>
        </w:rPr>
        <w:t>One (1) complete set of As-Built Plans (signed/sealed by a licensed professional) in hard copy and electronic format along with operation and maintenance manuals (if applicable) shall be supplied to the County upon completion of the work and before submitting final payment application.</w:t>
      </w:r>
    </w:p>
    <w:p w14:paraId="0766CCD6" w14:textId="77777777" w:rsidR="0060220F" w:rsidRDefault="0060220F" w:rsidP="006D333A">
      <w:pPr>
        <w:pStyle w:val="ListParagraph"/>
        <w:spacing w:after="120" w:line="240" w:lineRule="auto"/>
        <w:ind w:left="0"/>
        <w:jc w:val="both"/>
        <w:rPr>
          <w:rFonts w:ascii="Times New Roman" w:hAnsi="Times New Roman" w:cs="Times New Roman"/>
          <w:b/>
          <w:bCs/>
          <w:color w:val="000000"/>
          <w:sz w:val="24"/>
          <w:szCs w:val="24"/>
        </w:rPr>
      </w:pPr>
    </w:p>
    <w:p w14:paraId="16B027BD" w14:textId="77777777" w:rsidR="0060220F" w:rsidRDefault="0060220F"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WARRANTY AND GUARANTEES</w:t>
      </w:r>
    </w:p>
    <w:p w14:paraId="4B718A10" w14:textId="77777777" w:rsidR="0060220F" w:rsidRPr="0060220F" w:rsidRDefault="00432CDD" w:rsidP="006D333A">
      <w:pPr>
        <w:pStyle w:val="ListParagraph"/>
        <w:spacing w:after="120" w:line="240" w:lineRule="auto"/>
        <w:ind w:left="0"/>
        <w:jc w:val="both"/>
        <w:rPr>
          <w:rFonts w:ascii="Times New Roman" w:hAnsi="Times New Roman" w:cs="Times New Roman"/>
          <w:color w:val="000000"/>
          <w:sz w:val="24"/>
          <w:szCs w:val="24"/>
        </w:rPr>
      </w:pPr>
      <w:r w:rsidRPr="0060220F">
        <w:rPr>
          <w:rFonts w:ascii="Times New Roman" w:hAnsi="Times New Roman" w:cs="Times New Roman"/>
          <w:color w:val="000000"/>
          <w:sz w:val="24"/>
          <w:szCs w:val="24"/>
        </w:rPr>
        <w:t>Contractor must furnish Parks and Water Resources with a signed minimum one (1) year warranty 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p>
    <w:p w14:paraId="3B1EF22A" w14:textId="77777777" w:rsidR="0060220F" w:rsidRDefault="0060220F" w:rsidP="006D333A">
      <w:pPr>
        <w:pStyle w:val="ListParagraph"/>
        <w:spacing w:after="120" w:line="240" w:lineRule="auto"/>
        <w:ind w:left="0"/>
        <w:jc w:val="both"/>
        <w:rPr>
          <w:rFonts w:ascii="Times New Roman" w:hAnsi="Times New Roman" w:cs="Times New Roman"/>
          <w:b/>
          <w:bCs/>
          <w:color w:val="000000"/>
          <w:sz w:val="24"/>
          <w:szCs w:val="24"/>
        </w:rPr>
      </w:pPr>
    </w:p>
    <w:p w14:paraId="48C02636" w14:textId="7E23B9E8" w:rsidR="00B65AF6" w:rsidRDefault="00432CDD" w:rsidP="006D333A">
      <w:pPr>
        <w:pStyle w:val="ListParagraph"/>
        <w:numPr>
          <w:ilvl w:val="0"/>
          <w:numId w:val="2"/>
        </w:numPr>
        <w:spacing w:after="120" w:line="240" w:lineRule="auto"/>
        <w:ind w:left="0"/>
        <w:jc w:val="both"/>
        <w:rPr>
          <w:rFonts w:ascii="Times New Roman" w:hAnsi="Times New Roman" w:cs="Times New Roman"/>
          <w:b/>
          <w:bCs/>
          <w:color w:val="000000"/>
          <w:sz w:val="24"/>
          <w:szCs w:val="24"/>
        </w:rPr>
      </w:pPr>
      <w:r w:rsidRPr="0060220F">
        <w:rPr>
          <w:rFonts w:ascii="Times New Roman" w:hAnsi="Times New Roman" w:cs="Times New Roman"/>
          <w:b/>
          <w:bCs/>
          <w:color w:val="000000"/>
          <w:sz w:val="24"/>
          <w:szCs w:val="24"/>
        </w:rPr>
        <w:t>W</w:t>
      </w:r>
      <w:r w:rsidR="00B65AF6">
        <w:rPr>
          <w:rFonts w:ascii="Times New Roman" w:hAnsi="Times New Roman" w:cs="Times New Roman"/>
          <w:b/>
          <w:bCs/>
          <w:color w:val="000000"/>
          <w:sz w:val="24"/>
          <w:szCs w:val="24"/>
        </w:rPr>
        <w:t>ORKMANSHIP</w:t>
      </w:r>
    </w:p>
    <w:p w14:paraId="5D79FE75" w14:textId="229C9ADB" w:rsidR="00B65AF6" w:rsidRDefault="00432CDD" w:rsidP="006D333A">
      <w:pPr>
        <w:pStyle w:val="ListParagraph"/>
        <w:numPr>
          <w:ilvl w:val="1"/>
          <w:numId w:val="2"/>
        </w:numPr>
        <w:spacing w:after="120" w:line="240" w:lineRule="auto"/>
        <w:ind w:left="990" w:hanging="63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 xml:space="preserve">All furnishings described in this solicitation must be installed by qualified tradesman. All installation work and materials to be per manufacturer’s specifications, or as directed by the </w:t>
      </w:r>
      <w:r w:rsidR="00193EFB">
        <w:rPr>
          <w:rFonts w:ascii="Times New Roman" w:hAnsi="Times New Roman" w:cs="Times New Roman"/>
          <w:color w:val="000000"/>
          <w:sz w:val="24"/>
          <w:szCs w:val="24"/>
        </w:rPr>
        <w:t>County</w:t>
      </w:r>
      <w:r w:rsidRPr="00B65AF6">
        <w:rPr>
          <w:rFonts w:ascii="Times New Roman" w:hAnsi="Times New Roman" w:cs="Times New Roman"/>
          <w:color w:val="000000"/>
          <w:sz w:val="24"/>
          <w:szCs w:val="24"/>
        </w:rPr>
        <w:t>’s Representative.</w:t>
      </w:r>
    </w:p>
    <w:p w14:paraId="1E19BF9A" w14:textId="77777777" w:rsidR="00B65AF6" w:rsidRDefault="00B65AF6" w:rsidP="006D333A">
      <w:pPr>
        <w:pStyle w:val="ListParagraph"/>
        <w:spacing w:after="120" w:line="240" w:lineRule="auto"/>
        <w:ind w:left="990" w:hanging="630"/>
        <w:jc w:val="both"/>
        <w:rPr>
          <w:rFonts w:ascii="Times New Roman" w:hAnsi="Times New Roman" w:cs="Times New Roman"/>
          <w:color w:val="000000"/>
          <w:sz w:val="24"/>
          <w:szCs w:val="24"/>
        </w:rPr>
      </w:pPr>
    </w:p>
    <w:p w14:paraId="7D4AA6BA" w14:textId="333AF874" w:rsidR="00B65AF6" w:rsidRPr="00B65AF6" w:rsidRDefault="00432CDD" w:rsidP="006D333A">
      <w:pPr>
        <w:pStyle w:val="ListParagraph"/>
        <w:numPr>
          <w:ilvl w:val="1"/>
          <w:numId w:val="2"/>
        </w:numPr>
        <w:spacing w:after="120" w:line="240" w:lineRule="auto"/>
        <w:ind w:left="990" w:hanging="63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All work and materials are subject to the approval of the County.</w:t>
      </w:r>
    </w:p>
    <w:p w14:paraId="6F0DBE4E" w14:textId="77777777" w:rsidR="00B65AF6" w:rsidRDefault="00B65AF6" w:rsidP="006D333A">
      <w:pPr>
        <w:pStyle w:val="ListParagraph"/>
        <w:spacing w:after="120" w:line="240" w:lineRule="auto"/>
        <w:ind w:left="990" w:hanging="630"/>
        <w:jc w:val="both"/>
        <w:rPr>
          <w:rFonts w:ascii="Times New Roman" w:hAnsi="Times New Roman" w:cs="Times New Roman"/>
          <w:color w:val="000000"/>
          <w:sz w:val="24"/>
          <w:szCs w:val="24"/>
        </w:rPr>
      </w:pPr>
    </w:p>
    <w:p w14:paraId="535CE408" w14:textId="7493C8A7" w:rsidR="00B65AF6" w:rsidRPr="00B65AF6" w:rsidRDefault="00432CDD" w:rsidP="006D333A">
      <w:pPr>
        <w:pStyle w:val="ListParagraph"/>
        <w:numPr>
          <w:ilvl w:val="1"/>
          <w:numId w:val="2"/>
        </w:numPr>
        <w:spacing w:after="120" w:line="240" w:lineRule="auto"/>
        <w:ind w:left="990" w:hanging="63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 xml:space="preserve">All products must be inspected by the County for damage and chipped or marred finish. Contractor must replace any damaged or rejected products at no additional cost to the </w:t>
      </w:r>
      <w:r w:rsidR="00193EFB">
        <w:rPr>
          <w:rFonts w:ascii="Times New Roman" w:hAnsi="Times New Roman" w:cs="Times New Roman"/>
          <w:color w:val="000000"/>
          <w:sz w:val="24"/>
          <w:szCs w:val="24"/>
        </w:rPr>
        <w:t>County</w:t>
      </w:r>
      <w:r w:rsidRPr="00B65AF6">
        <w:rPr>
          <w:rFonts w:ascii="Times New Roman" w:hAnsi="Times New Roman" w:cs="Times New Roman"/>
          <w:color w:val="000000"/>
          <w:sz w:val="24"/>
          <w:szCs w:val="24"/>
        </w:rPr>
        <w:t xml:space="preserve">. The </w:t>
      </w:r>
      <w:r w:rsidR="00193EFB">
        <w:rPr>
          <w:rFonts w:ascii="Times New Roman" w:hAnsi="Times New Roman" w:cs="Times New Roman"/>
          <w:color w:val="000000"/>
          <w:sz w:val="24"/>
          <w:szCs w:val="24"/>
        </w:rPr>
        <w:t>County</w:t>
      </w:r>
      <w:r w:rsidRPr="00B65AF6">
        <w:rPr>
          <w:rFonts w:ascii="Times New Roman" w:hAnsi="Times New Roman" w:cs="Times New Roman"/>
          <w:color w:val="000000"/>
          <w:sz w:val="24"/>
          <w:szCs w:val="24"/>
        </w:rPr>
        <w:t xml:space="preserve">’s </w:t>
      </w:r>
      <w:r w:rsidR="00193EFB">
        <w:rPr>
          <w:rFonts w:ascii="Times New Roman" w:hAnsi="Times New Roman" w:cs="Times New Roman"/>
          <w:color w:val="000000"/>
          <w:sz w:val="24"/>
          <w:szCs w:val="24"/>
        </w:rPr>
        <w:t>R</w:t>
      </w:r>
      <w:r w:rsidRPr="00B65AF6">
        <w:rPr>
          <w:rFonts w:ascii="Times New Roman" w:hAnsi="Times New Roman" w:cs="Times New Roman"/>
          <w:color w:val="000000"/>
          <w:sz w:val="24"/>
          <w:szCs w:val="24"/>
        </w:rPr>
        <w:t>epresentative may at his option authorize acceptance of chipped or scratched painted surfaces repaired by Contractor at his own risk.</w:t>
      </w:r>
    </w:p>
    <w:p w14:paraId="3145985C" w14:textId="77777777" w:rsidR="008B16AA" w:rsidRDefault="008B16AA" w:rsidP="006D333A">
      <w:pPr>
        <w:pStyle w:val="ListParagraph"/>
        <w:jc w:val="both"/>
        <w:rPr>
          <w:rFonts w:ascii="Times New Roman" w:hAnsi="Times New Roman" w:cs="Times New Roman"/>
          <w:b/>
          <w:bCs/>
          <w:color w:val="000000"/>
          <w:sz w:val="24"/>
          <w:szCs w:val="24"/>
        </w:rPr>
      </w:pPr>
    </w:p>
    <w:p w14:paraId="2DA4F25B" w14:textId="77777777" w:rsidR="00B65AF6" w:rsidRPr="00B65AF6" w:rsidRDefault="00B65AF6" w:rsidP="006D333A">
      <w:pPr>
        <w:pStyle w:val="ListParagraph"/>
        <w:jc w:val="both"/>
        <w:rPr>
          <w:rFonts w:ascii="Times New Roman" w:hAnsi="Times New Roman" w:cs="Times New Roman"/>
          <w:b/>
          <w:bCs/>
          <w:color w:val="000000"/>
          <w:sz w:val="24"/>
          <w:szCs w:val="24"/>
        </w:rPr>
      </w:pPr>
    </w:p>
    <w:p w14:paraId="67BD67DA" w14:textId="1BA5FBA0" w:rsidR="00B65AF6" w:rsidRPr="00B65AF6" w:rsidRDefault="00193EFB" w:rsidP="006D333A">
      <w:pPr>
        <w:pStyle w:val="ListParagraph"/>
        <w:numPr>
          <w:ilvl w:val="0"/>
          <w:numId w:val="2"/>
        </w:numPr>
        <w:spacing w:after="120" w:line="24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sidR="00B65AF6" w:rsidRPr="00B65AF6">
        <w:rPr>
          <w:rFonts w:ascii="Times New Roman" w:hAnsi="Times New Roman" w:cs="Times New Roman"/>
          <w:b/>
          <w:bCs/>
          <w:color w:val="000000"/>
          <w:sz w:val="24"/>
          <w:szCs w:val="24"/>
        </w:rPr>
        <w:t>EQUAL” PRODUCT CAN BE CONSIDERED UPON RECEIPT OF SPECIFIED DATA</w:t>
      </w:r>
    </w:p>
    <w:p w14:paraId="6A3D7AFC" w14:textId="2BD66854" w:rsidR="00B65AF6" w:rsidRPr="00B65AF6" w:rsidRDefault="00B65AF6" w:rsidP="006D333A">
      <w:pPr>
        <w:pStyle w:val="ListParagraph"/>
        <w:numPr>
          <w:ilvl w:val="1"/>
          <w:numId w:val="2"/>
        </w:numPr>
        <w:spacing w:after="120" w:line="240" w:lineRule="auto"/>
        <w:ind w:left="990" w:hanging="63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 xml:space="preserve">Vendors must submit any equivalent request </w:t>
      </w:r>
      <w:r w:rsidR="00193EFB">
        <w:rPr>
          <w:rFonts w:ascii="Times New Roman" w:hAnsi="Times New Roman" w:cs="Times New Roman"/>
          <w:color w:val="000000"/>
          <w:sz w:val="24"/>
          <w:szCs w:val="24"/>
        </w:rPr>
        <w:t>two (</w:t>
      </w:r>
      <w:r w:rsidRPr="00B65AF6">
        <w:rPr>
          <w:rFonts w:ascii="Times New Roman" w:hAnsi="Times New Roman" w:cs="Times New Roman"/>
          <w:color w:val="000000"/>
          <w:sz w:val="24"/>
          <w:szCs w:val="24"/>
        </w:rPr>
        <w:t>2</w:t>
      </w:r>
      <w:r w:rsidR="00193EFB">
        <w:rPr>
          <w:rFonts w:ascii="Times New Roman" w:hAnsi="Times New Roman" w:cs="Times New Roman"/>
          <w:color w:val="000000"/>
          <w:sz w:val="24"/>
          <w:szCs w:val="24"/>
        </w:rPr>
        <w:t>)</w:t>
      </w:r>
      <w:r w:rsidRPr="00B65AF6">
        <w:rPr>
          <w:rFonts w:ascii="Times New Roman" w:hAnsi="Times New Roman" w:cs="Times New Roman"/>
          <w:color w:val="000000"/>
          <w:sz w:val="24"/>
          <w:szCs w:val="24"/>
        </w:rPr>
        <w:t xml:space="preserve"> weeks prior to bid opening. Failure to submit timely will make equivalent submittal non-responsive.</w:t>
      </w:r>
    </w:p>
    <w:p w14:paraId="7D9AD241" w14:textId="77777777" w:rsidR="00B65AF6" w:rsidRPr="00B65AF6" w:rsidRDefault="00B65AF6" w:rsidP="006D333A">
      <w:pPr>
        <w:pStyle w:val="ListParagraph"/>
        <w:spacing w:after="120" w:line="240" w:lineRule="auto"/>
        <w:ind w:left="990" w:hanging="630"/>
        <w:jc w:val="both"/>
        <w:rPr>
          <w:rFonts w:ascii="Times New Roman" w:hAnsi="Times New Roman" w:cs="Times New Roman"/>
          <w:color w:val="000000"/>
          <w:sz w:val="24"/>
          <w:szCs w:val="24"/>
        </w:rPr>
      </w:pPr>
    </w:p>
    <w:p w14:paraId="5032BE9E" w14:textId="760004DC" w:rsidR="00B65AF6" w:rsidRPr="00B65AF6" w:rsidRDefault="00B65AF6" w:rsidP="006D333A">
      <w:pPr>
        <w:pStyle w:val="ListParagraph"/>
        <w:numPr>
          <w:ilvl w:val="1"/>
          <w:numId w:val="2"/>
        </w:numPr>
        <w:spacing w:after="120" w:line="240" w:lineRule="auto"/>
        <w:ind w:left="990" w:hanging="63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The manufacturer</w:t>
      </w:r>
      <w:r w:rsidR="008B16AA">
        <w:rPr>
          <w:rFonts w:ascii="Times New Roman" w:hAnsi="Times New Roman" w:cs="Times New Roman"/>
          <w:color w:val="000000"/>
          <w:sz w:val="24"/>
          <w:szCs w:val="24"/>
        </w:rPr>
        <w:t>’</w:t>
      </w:r>
      <w:r w:rsidRPr="00B65AF6">
        <w:rPr>
          <w:rFonts w:ascii="Times New Roman" w:hAnsi="Times New Roman" w:cs="Times New Roman"/>
          <w:color w:val="000000"/>
          <w:sz w:val="24"/>
          <w:szCs w:val="24"/>
        </w:rPr>
        <w:t>s name, brand name and/or model number information contained in this solicitation are being used for the sole purpose of establishing the minimum requirement of level of quality, standard of performance, and design and is in no way intended to prohibit the offer of another manufacturer</w:t>
      </w:r>
      <w:r w:rsidR="008B16AA">
        <w:rPr>
          <w:rFonts w:ascii="Times New Roman" w:hAnsi="Times New Roman" w:cs="Times New Roman"/>
          <w:color w:val="000000"/>
          <w:sz w:val="24"/>
          <w:szCs w:val="24"/>
        </w:rPr>
        <w:t>’</w:t>
      </w:r>
      <w:r w:rsidRPr="00B65AF6">
        <w:rPr>
          <w:rFonts w:ascii="Times New Roman" w:hAnsi="Times New Roman" w:cs="Times New Roman"/>
          <w:color w:val="000000"/>
          <w:sz w:val="24"/>
          <w:szCs w:val="24"/>
        </w:rPr>
        <w:t>s items of equal material unless otherwise indicated elsewhere in this solicitation.</w:t>
      </w:r>
    </w:p>
    <w:p w14:paraId="03B66192" w14:textId="77777777" w:rsidR="008B16AA" w:rsidRDefault="008B16AA" w:rsidP="006D333A">
      <w:pPr>
        <w:pStyle w:val="ListParagraph"/>
        <w:ind w:left="990" w:hanging="630"/>
        <w:rPr>
          <w:rFonts w:ascii="Times New Roman" w:hAnsi="Times New Roman" w:cs="Times New Roman"/>
          <w:color w:val="000000"/>
          <w:sz w:val="24"/>
          <w:szCs w:val="24"/>
        </w:rPr>
      </w:pPr>
    </w:p>
    <w:p w14:paraId="6AAB7EF7" w14:textId="77777777" w:rsidR="00B65AF6" w:rsidRPr="00B65AF6" w:rsidRDefault="00B65AF6" w:rsidP="006D333A">
      <w:pPr>
        <w:pStyle w:val="ListParagraph"/>
        <w:spacing w:after="120" w:line="240" w:lineRule="auto"/>
        <w:ind w:left="990" w:hanging="630"/>
        <w:rPr>
          <w:rFonts w:ascii="Times New Roman" w:hAnsi="Times New Roman" w:cs="Times New Roman"/>
          <w:color w:val="000000"/>
          <w:sz w:val="24"/>
          <w:szCs w:val="24"/>
        </w:rPr>
      </w:pPr>
    </w:p>
    <w:p w14:paraId="58E3386C" w14:textId="77777777" w:rsidR="00B65AF6" w:rsidRPr="00B65AF6" w:rsidRDefault="00B65AF6" w:rsidP="006D333A">
      <w:pPr>
        <w:pStyle w:val="ListParagraph"/>
        <w:numPr>
          <w:ilvl w:val="1"/>
          <w:numId w:val="2"/>
        </w:numPr>
        <w:spacing w:after="120" w:line="240" w:lineRule="auto"/>
        <w:ind w:left="990" w:hanging="630"/>
        <w:rPr>
          <w:rFonts w:ascii="Times New Roman" w:hAnsi="Times New Roman" w:cs="Times New Roman"/>
          <w:color w:val="000000"/>
          <w:sz w:val="24"/>
          <w:szCs w:val="24"/>
        </w:rPr>
      </w:pPr>
      <w:r w:rsidRPr="00B65AF6">
        <w:rPr>
          <w:rFonts w:ascii="Times New Roman" w:hAnsi="Times New Roman" w:cs="Times New Roman"/>
          <w:color w:val="000000"/>
          <w:sz w:val="24"/>
          <w:szCs w:val="24"/>
        </w:rPr>
        <w:t>This specific solicitation requires submission of the following documentation to enable County evaluation of “equal” products:</w:t>
      </w:r>
    </w:p>
    <w:p w14:paraId="06C9DA96" w14:textId="77777777" w:rsidR="008B16AA" w:rsidRDefault="008B16AA" w:rsidP="001E41AB">
      <w:pPr>
        <w:pStyle w:val="ListParagraph"/>
        <w:rPr>
          <w:rFonts w:ascii="Times New Roman" w:hAnsi="Times New Roman" w:cs="Times New Roman"/>
          <w:color w:val="000000"/>
          <w:sz w:val="24"/>
          <w:szCs w:val="24"/>
        </w:rPr>
      </w:pPr>
    </w:p>
    <w:p w14:paraId="1FF860A0"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r w:rsidRPr="00B65AF6">
        <w:rPr>
          <w:rFonts w:ascii="Times New Roman" w:hAnsi="Times New Roman" w:cs="Times New Roman"/>
          <w:color w:val="000000"/>
          <w:sz w:val="24"/>
          <w:szCs w:val="24"/>
        </w:rPr>
        <w:t>______:  Product Information Sheets</w:t>
      </w:r>
    </w:p>
    <w:p w14:paraId="169FA85A"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r w:rsidRPr="00B65AF6">
        <w:rPr>
          <w:rFonts w:ascii="Times New Roman" w:hAnsi="Times New Roman" w:cs="Times New Roman"/>
          <w:color w:val="000000"/>
          <w:sz w:val="24"/>
          <w:szCs w:val="24"/>
        </w:rPr>
        <w:t>______:  Product Samples with Initial Offer</w:t>
      </w:r>
    </w:p>
    <w:p w14:paraId="060A5074"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r w:rsidRPr="00B65AF6">
        <w:rPr>
          <w:rFonts w:ascii="Times New Roman" w:hAnsi="Times New Roman" w:cs="Times New Roman"/>
          <w:color w:val="000000"/>
          <w:sz w:val="24"/>
          <w:szCs w:val="24"/>
        </w:rPr>
        <w:t>______:  Product Samples Upon Specific Request</w:t>
      </w:r>
    </w:p>
    <w:p w14:paraId="54BD17C1"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r w:rsidRPr="00B65AF6">
        <w:rPr>
          <w:rFonts w:ascii="Times New Roman" w:hAnsi="Times New Roman" w:cs="Times New Roman"/>
          <w:color w:val="000000"/>
          <w:sz w:val="24"/>
          <w:szCs w:val="24"/>
        </w:rPr>
        <w:t>______:  Product labels</w:t>
      </w:r>
    </w:p>
    <w:p w14:paraId="754527FE"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r w:rsidRPr="00B65AF6">
        <w:rPr>
          <w:rFonts w:ascii="Times New Roman" w:hAnsi="Times New Roman" w:cs="Times New Roman"/>
          <w:color w:val="000000"/>
          <w:sz w:val="24"/>
          <w:szCs w:val="24"/>
        </w:rPr>
        <w:t>______:  Performance Test Results</w:t>
      </w:r>
    </w:p>
    <w:p w14:paraId="3B0B4834" w14:textId="77777777" w:rsidR="00B65AF6" w:rsidRPr="00B65AF6" w:rsidRDefault="00B65AF6" w:rsidP="00B65AF6">
      <w:pPr>
        <w:pStyle w:val="ListParagraph"/>
        <w:spacing w:after="120" w:line="240" w:lineRule="auto"/>
        <w:ind w:left="792" w:firstLine="648"/>
        <w:rPr>
          <w:rFonts w:ascii="Times New Roman" w:hAnsi="Times New Roman" w:cs="Times New Roman"/>
          <w:color w:val="000000"/>
          <w:sz w:val="24"/>
          <w:szCs w:val="24"/>
        </w:rPr>
      </w:pPr>
    </w:p>
    <w:p w14:paraId="791C3627" w14:textId="2E0FDAB2" w:rsidR="00B65AF6" w:rsidRPr="00B65AF6" w:rsidRDefault="00B65AF6" w:rsidP="006D333A">
      <w:pPr>
        <w:pStyle w:val="ListParagraph"/>
        <w:numPr>
          <w:ilvl w:val="1"/>
          <w:numId w:val="2"/>
        </w:numPr>
        <w:spacing w:after="120" w:line="240" w:lineRule="auto"/>
        <w:ind w:left="1080" w:hanging="72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If an “equal” product may be considered by the County in accordance with this solicitation, the unit shall be equal in quality and standards of performance to the item specified in the solicitation. Where an “or equal” item is offered, and product information sheets are required, the initial offer must be accompanied with a complete set of product information sheets (such as factory specifications, standard manufacturer information sheets, catalogues, and brochures), and if required, a copy of performance test results of the unit offered as an equal. Also</w:t>
      </w:r>
      <w:r w:rsidR="008B16AA">
        <w:rPr>
          <w:rFonts w:ascii="Times New Roman" w:hAnsi="Times New Roman" w:cs="Times New Roman"/>
          <w:color w:val="000000"/>
          <w:sz w:val="24"/>
          <w:szCs w:val="24"/>
        </w:rPr>
        <w:t>,</w:t>
      </w:r>
      <w:r w:rsidRPr="00B65AF6">
        <w:rPr>
          <w:rFonts w:ascii="Times New Roman" w:hAnsi="Times New Roman" w:cs="Times New Roman"/>
          <w:color w:val="000000"/>
          <w:sz w:val="24"/>
          <w:szCs w:val="24"/>
        </w:rPr>
        <w:t xml:space="preserve"> for product information submittals, all supporting documentation submitted by the vendor must in total meet the required specifications set forth in this solicitation. Where the standard product literature submitted with the offer provides information that does not comply with the specifications, the vendor shall state, in an official letter on corporate letterhead as part of their initial offer, the differences between the item they are specifically offering, and the equipment described by the standard product literature, to substantiate compliance to all of the specifications set forth in this solicitation.  In such cases, any offer submitted with standard product literature but without the letter explaining compliance will result in the rejection of the offer for not meeting the solicitation specifications.</w:t>
      </w:r>
    </w:p>
    <w:p w14:paraId="36E332D0" w14:textId="77777777" w:rsidR="00B65AF6" w:rsidRPr="00B65AF6" w:rsidRDefault="00B65AF6" w:rsidP="006D333A">
      <w:pPr>
        <w:pStyle w:val="ListParagraph"/>
        <w:spacing w:after="120" w:line="240" w:lineRule="auto"/>
        <w:ind w:left="1080" w:hanging="720"/>
        <w:jc w:val="both"/>
        <w:rPr>
          <w:rFonts w:ascii="Times New Roman" w:hAnsi="Times New Roman" w:cs="Times New Roman"/>
          <w:color w:val="000000"/>
          <w:sz w:val="24"/>
          <w:szCs w:val="24"/>
        </w:rPr>
      </w:pPr>
    </w:p>
    <w:p w14:paraId="1602DDCC" w14:textId="27C12E35" w:rsidR="00B65AF6" w:rsidRPr="00B65AF6" w:rsidRDefault="00B65AF6" w:rsidP="006D333A">
      <w:pPr>
        <w:pStyle w:val="ListParagraph"/>
        <w:numPr>
          <w:ilvl w:val="1"/>
          <w:numId w:val="2"/>
        </w:numPr>
        <w:spacing w:after="120" w:line="240" w:lineRule="auto"/>
        <w:ind w:left="1080" w:hanging="72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If samples of all “or equal” items bid are required for evaluation, such items are to be provided at no cost to the County, and should be submitted with the initial offer, or at the time of specific request. Failure to meet this requirement may result in your offer being rejected.</w:t>
      </w:r>
    </w:p>
    <w:p w14:paraId="213C0119" w14:textId="77777777" w:rsidR="00B65AF6" w:rsidRPr="00B65AF6" w:rsidRDefault="00B65AF6" w:rsidP="006D333A">
      <w:pPr>
        <w:pStyle w:val="ListParagraph"/>
        <w:spacing w:after="120" w:line="240" w:lineRule="auto"/>
        <w:ind w:left="1080" w:hanging="720"/>
        <w:jc w:val="both"/>
        <w:rPr>
          <w:rFonts w:ascii="Times New Roman" w:hAnsi="Times New Roman" w:cs="Times New Roman"/>
          <w:color w:val="000000"/>
          <w:sz w:val="24"/>
          <w:szCs w:val="24"/>
        </w:rPr>
      </w:pPr>
    </w:p>
    <w:p w14:paraId="4E5EC038" w14:textId="757018FE" w:rsidR="00B65AF6" w:rsidRPr="00B65AF6" w:rsidRDefault="00B65AF6" w:rsidP="006D333A">
      <w:pPr>
        <w:pStyle w:val="ListParagraph"/>
        <w:numPr>
          <w:ilvl w:val="1"/>
          <w:numId w:val="2"/>
        </w:numPr>
        <w:spacing w:after="120" w:line="240" w:lineRule="auto"/>
        <w:ind w:left="1080" w:hanging="72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 xml:space="preserve">For “equal” products to be evaluated based on submission of product labels, the initial offer should be accompanied with labels indicating the specification and ingredients for each “or equal” item offered.  Failure to meet this requirement may result in your offer being rejected. </w:t>
      </w:r>
    </w:p>
    <w:p w14:paraId="2B8953C0" w14:textId="77777777" w:rsidR="00B65AF6" w:rsidRPr="00B65AF6" w:rsidRDefault="00B65AF6" w:rsidP="006D333A">
      <w:pPr>
        <w:pStyle w:val="ListParagraph"/>
        <w:spacing w:after="120" w:line="240" w:lineRule="auto"/>
        <w:ind w:left="1080" w:hanging="720"/>
        <w:jc w:val="both"/>
        <w:rPr>
          <w:rFonts w:ascii="Times New Roman" w:hAnsi="Times New Roman" w:cs="Times New Roman"/>
          <w:color w:val="000000"/>
          <w:sz w:val="24"/>
          <w:szCs w:val="24"/>
        </w:rPr>
      </w:pPr>
    </w:p>
    <w:p w14:paraId="4ABB0389" w14:textId="11DF6F25" w:rsidR="009044F5" w:rsidRPr="00B65AF6" w:rsidRDefault="00B65AF6" w:rsidP="006D333A">
      <w:pPr>
        <w:pStyle w:val="ListParagraph"/>
        <w:numPr>
          <w:ilvl w:val="1"/>
          <w:numId w:val="2"/>
        </w:numPr>
        <w:spacing w:after="120" w:line="240" w:lineRule="auto"/>
        <w:ind w:left="1080" w:hanging="720"/>
        <w:jc w:val="both"/>
        <w:rPr>
          <w:rFonts w:ascii="Times New Roman" w:hAnsi="Times New Roman" w:cs="Times New Roman"/>
          <w:color w:val="000000"/>
          <w:sz w:val="24"/>
          <w:szCs w:val="24"/>
        </w:rPr>
      </w:pPr>
      <w:r w:rsidRPr="00B65AF6">
        <w:rPr>
          <w:rFonts w:ascii="Times New Roman" w:hAnsi="Times New Roman" w:cs="Times New Roman"/>
          <w:color w:val="000000"/>
          <w:sz w:val="24"/>
          <w:szCs w:val="24"/>
        </w:rPr>
        <w:t>The County shall be sole judge of equality, based on the best interests of the County, and its decision in this regard shall be final.  Items labeled "No Substitute" on the County’s Bid/Proposal Submission Form are the only products that will be accepted under this solicitation.</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9B2E" w14:textId="77777777" w:rsidR="00376681"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376681">
      <w:rPr>
        <w:rFonts w:ascii="Times New Roman" w:hAnsi="Times New Roman" w:cs="Times New Roman"/>
        <w:b/>
        <w:sz w:val="24"/>
        <w:szCs w:val="24"/>
      </w:rPr>
      <w:t>929</w:t>
    </w:r>
    <w:r w:rsidR="00FB7DB7" w:rsidRPr="00A06F53">
      <w:rPr>
        <w:rFonts w:ascii="Times New Roman" w:hAnsi="Times New Roman" w:cs="Times New Roman"/>
        <w:b/>
        <w:sz w:val="24"/>
        <w:szCs w:val="24"/>
      </w:rPr>
      <w:t xml:space="preserve"> </w:t>
    </w:r>
  </w:p>
  <w:p w14:paraId="13787A17" w14:textId="47D78E08" w:rsidR="00CF0E5A" w:rsidRPr="00A06F53" w:rsidRDefault="00376681"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EAST LAKE SPORTS &amp; COMMUNITY COMPLEX – PHASE #1 LIGHTING IMPROVEMENTS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1C"/>
    <w:multiLevelType w:val="hybridMultilevel"/>
    <w:tmpl w:val="AE66F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691AF4"/>
    <w:multiLevelType w:val="hybridMultilevel"/>
    <w:tmpl w:val="81146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F98C26A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1"/>
  </w:num>
  <w:num w:numId="2" w16cid:durableId="1966808432">
    <w:abstractNumId w:val="6"/>
  </w:num>
  <w:num w:numId="3" w16cid:durableId="1617056659">
    <w:abstractNumId w:val="7"/>
  </w:num>
  <w:num w:numId="4" w16cid:durableId="347491926">
    <w:abstractNumId w:val="8"/>
  </w:num>
  <w:num w:numId="5" w16cid:durableId="1531920137">
    <w:abstractNumId w:val="2"/>
  </w:num>
  <w:num w:numId="6" w16cid:durableId="1080953148">
    <w:abstractNumId w:val="3"/>
  </w:num>
  <w:num w:numId="7" w16cid:durableId="1478186290">
    <w:abstractNumId w:val="5"/>
  </w:num>
  <w:num w:numId="8" w16cid:durableId="482281913">
    <w:abstractNumId w:val="4"/>
  </w:num>
  <w:num w:numId="9" w16cid:durableId="178415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hVXHRaJOQ+DX+XrjNYxJRf2PpGz05JGlF480w3vASqQuk8Dm1ZS/uZ9/skb9n0QOnkYsuL9BouSkGBMG26czvg==" w:salt="GkfUIt6gcHGSPKouLRXv2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4BDF"/>
    <w:rsid w:val="00007D96"/>
    <w:rsid w:val="000115E3"/>
    <w:rsid w:val="00073CC8"/>
    <w:rsid w:val="000B2902"/>
    <w:rsid w:val="000C0692"/>
    <w:rsid w:val="000D584F"/>
    <w:rsid w:val="00145C43"/>
    <w:rsid w:val="001931D2"/>
    <w:rsid w:val="00193EFB"/>
    <w:rsid w:val="001D43E3"/>
    <w:rsid w:val="001E070E"/>
    <w:rsid w:val="001E1FC6"/>
    <w:rsid w:val="001E41AB"/>
    <w:rsid w:val="001F7C6E"/>
    <w:rsid w:val="00220B79"/>
    <w:rsid w:val="00221F14"/>
    <w:rsid w:val="00234C76"/>
    <w:rsid w:val="00272F11"/>
    <w:rsid w:val="002A167D"/>
    <w:rsid w:val="002C7734"/>
    <w:rsid w:val="002D1FE4"/>
    <w:rsid w:val="00376681"/>
    <w:rsid w:val="0038668D"/>
    <w:rsid w:val="00432CDD"/>
    <w:rsid w:val="00437660"/>
    <w:rsid w:val="004430D4"/>
    <w:rsid w:val="00445715"/>
    <w:rsid w:val="00450C9F"/>
    <w:rsid w:val="004638E6"/>
    <w:rsid w:val="004642AC"/>
    <w:rsid w:val="004B0D87"/>
    <w:rsid w:val="005018A8"/>
    <w:rsid w:val="00512D2A"/>
    <w:rsid w:val="0056144E"/>
    <w:rsid w:val="0060220F"/>
    <w:rsid w:val="00617C6A"/>
    <w:rsid w:val="00634CBB"/>
    <w:rsid w:val="006713B7"/>
    <w:rsid w:val="00677CD6"/>
    <w:rsid w:val="006C3D74"/>
    <w:rsid w:val="006D333A"/>
    <w:rsid w:val="006E0A6F"/>
    <w:rsid w:val="006F47FF"/>
    <w:rsid w:val="00721771"/>
    <w:rsid w:val="007826DB"/>
    <w:rsid w:val="007A037D"/>
    <w:rsid w:val="007D10BF"/>
    <w:rsid w:val="007D6C56"/>
    <w:rsid w:val="00851F56"/>
    <w:rsid w:val="0085262E"/>
    <w:rsid w:val="00877D5C"/>
    <w:rsid w:val="008B16AA"/>
    <w:rsid w:val="009044F5"/>
    <w:rsid w:val="00926CF2"/>
    <w:rsid w:val="00936343"/>
    <w:rsid w:val="009E1F2D"/>
    <w:rsid w:val="00A05B6C"/>
    <w:rsid w:val="00A06F53"/>
    <w:rsid w:val="00A07239"/>
    <w:rsid w:val="00A11270"/>
    <w:rsid w:val="00A11573"/>
    <w:rsid w:val="00A65A92"/>
    <w:rsid w:val="00A74C07"/>
    <w:rsid w:val="00AC2792"/>
    <w:rsid w:val="00AD320A"/>
    <w:rsid w:val="00AE03B9"/>
    <w:rsid w:val="00AE0D85"/>
    <w:rsid w:val="00B412D2"/>
    <w:rsid w:val="00B52066"/>
    <w:rsid w:val="00B61147"/>
    <w:rsid w:val="00B61901"/>
    <w:rsid w:val="00B65AF6"/>
    <w:rsid w:val="00BA2EC9"/>
    <w:rsid w:val="00BC17DB"/>
    <w:rsid w:val="00BC5995"/>
    <w:rsid w:val="00BF2E98"/>
    <w:rsid w:val="00C1201A"/>
    <w:rsid w:val="00C655F9"/>
    <w:rsid w:val="00CD3AAC"/>
    <w:rsid w:val="00CF0E5A"/>
    <w:rsid w:val="00D15B4A"/>
    <w:rsid w:val="00D5350E"/>
    <w:rsid w:val="00D927C7"/>
    <w:rsid w:val="00DA3028"/>
    <w:rsid w:val="00DA3202"/>
    <w:rsid w:val="00DB262B"/>
    <w:rsid w:val="00DC2E59"/>
    <w:rsid w:val="00DC491D"/>
    <w:rsid w:val="00E04076"/>
    <w:rsid w:val="00E75FCA"/>
    <w:rsid w:val="00E9750B"/>
    <w:rsid w:val="00EA0973"/>
    <w:rsid w:val="00EB13A9"/>
    <w:rsid w:val="00F13387"/>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Revision">
    <w:name w:val="Revision"/>
    <w:hidden/>
    <w:uiPriority w:val="99"/>
    <w:semiHidden/>
    <w:rsid w:val="000115E3"/>
    <w:pPr>
      <w:spacing w:after="0" w:line="240" w:lineRule="auto"/>
    </w:pPr>
  </w:style>
  <w:style w:type="paragraph" w:styleId="CommentSubject">
    <w:name w:val="annotation subject"/>
    <w:basedOn w:val="CommentText"/>
    <w:next w:val="CommentText"/>
    <w:link w:val="CommentSubjectChar"/>
    <w:uiPriority w:val="99"/>
    <w:semiHidden/>
    <w:unhideWhenUsed/>
    <w:rsid w:val="00A74C07"/>
    <w:rPr>
      <w:b/>
      <w:bCs/>
    </w:rPr>
  </w:style>
  <w:style w:type="character" w:customStyle="1" w:styleId="CommentSubjectChar">
    <w:name w:val="Comment Subject Char"/>
    <w:basedOn w:val="CommentTextChar"/>
    <w:link w:val="CommentSubject"/>
    <w:uiPriority w:val="99"/>
    <w:semiHidden/>
    <w:rsid w:val="00A74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2130</Words>
  <Characters>12141</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2021-08-24T14:59:00Z</cp:lastPrinted>
  <dcterms:created xsi:type="dcterms:W3CDTF">2024-02-22T16:27:00Z</dcterms:created>
  <dcterms:modified xsi:type="dcterms:W3CDTF">2024-02-26T16:17:00Z</dcterms:modified>
</cp:coreProperties>
</file>