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55A3EC3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BC336B" w:rsidRPr="00BC336B">
        <w:rPr>
          <w:b/>
          <w:szCs w:val="24"/>
        </w:rPr>
        <w:t>Hazardous Waste Disposal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BC336B">
        <w:rPr>
          <w:szCs w:val="24"/>
        </w:rPr>
        <w:t>05/</w:t>
      </w:r>
      <w:r w:rsidR="008B5B0E">
        <w:rPr>
          <w:szCs w:val="24"/>
        </w:rPr>
        <w:t>30</w:t>
      </w:r>
      <w:r w:rsidR="00C3031B">
        <w:rPr>
          <w:szCs w:val="24"/>
        </w:rPr>
        <w:t>/202</w:t>
      </w:r>
      <w:r w:rsidR="00BC336B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4AC75820" w14:textId="77777777" w:rsidR="008B5B0E" w:rsidRPr="008B5B0E" w:rsidRDefault="00271D07" w:rsidP="008B5B0E">
      <w:pPr>
        <w:pStyle w:val="Default"/>
        <w:tabs>
          <w:tab w:val="left" w:pos="360"/>
        </w:tabs>
        <w:spacing w:after="240"/>
        <w:ind w:left="360"/>
        <w:contextualSpacing/>
        <w:jc w:val="center"/>
        <w:rPr>
          <w:b/>
          <w:bCs/>
        </w:rPr>
      </w:pPr>
      <w:r w:rsidRPr="008B5B0E">
        <w:rPr>
          <w:b/>
          <w:bCs/>
        </w:rPr>
        <w:t>THIS ADDENDUM CHANGE</w:t>
      </w:r>
      <w:r w:rsidR="008B5B0E" w:rsidRPr="008B5B0E">
        <w:rPr>
          <w:b/>
          <w:bCs/>
        </w:rPr>
        <w:t>S</w:t>
      </w:r>
      <w:r w:rsidRPr="008B5B0E">
        <w:rPr>
          <w:b/>
          <w:bCs/>
        </w:rPr>
        <w:t xml:space="preserve"> THE DATE FOR RECEIPT OF PROPOSALS</w:t>
      </w:r>
      <w:r w:rsidR="008B5B0E" w:rsidRPr="008B5B0E">
        <w:rPr>
          <w:b/>
          <w:bCs/>
        </w:rPr>
        <w:t xml:space="preserve"> TO </w:t>
      </w:r>
    </w:p>
    <w:p w14:paraId="652FDB4C" w14:textId="5C8CAE65" w:rsidR="00B60E88" w:rsidRPr="008B5B0E" w:rsidRDefault="008B5B0E" w:rsidP="008B5B0E">
      <w:pPr>
        <w:pStyle w:val="Default"/>
        <w:tabs>
          <w:tab w:val="left" w:pos="360"/>
        </w:tabs>
        <w:spacing w:after="240"/>
        <w:ind w:left="360"/>
        <w:contextualSpacing/>
        <w:jc w:val="center"/>
        <w:rPr>
          <w:b/>
          <w:bCs/>
        </w:rPr>
      </w:pPr>
      <w:r w:rsidRPr="008B5B0E">
        <w:rPr>
          <w:b/>
          <w:bCs/>
        </w:rPr>
        <w:t>JUNE 6, 2024, AT 3:00PM (EST)</w:t>
      </w:r>
    </w:p>
    <w:p w14:paraId="7825B563" w14:textId="77777777" w:rsidR="008B5B0E" w:rsidRDefault="008B5B0E" w:rsidP="008B5B0E">
      <w:pPr>
        <w:pStyle w:val="Default"/>
        <w:tabs>
          <w:tab w:val="left" w:pos="360"/>
        </w:tabs>
        <w:spacing w:after="240"/>
        <w:ind w:left="360"/>
        <w:contextualSpacing/>
        <w:jc w:val="center"/>
      </w:pPr>
    </w:p>
    <w:p w14:paraId="5F779512" w14:textId="2EE843F1" w:rsidR="007738A8" w:rsidRPr="007738A8" w:rsidRDefault="00EA1F05" w:rsidP="007738A8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37483F84" w14:textId="545D8A5E" w:rsidR="00746A2A" w:rsidRPr="00746A2A" w:rsidRDefault="007738A8" w:rsidP="00746A2A">
      <w:pPr>
        <w:pStyle w:val="ListParagraph"/>
        <w:numPr>
          <w:ilvl w:val="0"/>
          <w:numId w:val="8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746A2A">
        <w:rPr>
          <w:rFonts w:ascii="Times New Roman" w:hAnsi="Times New Roman"/>
          <w:color w:val="000000"/>
          <w:sz w:val="24"/>
          <w:szCs w:val="24"/>
        </w:rPr>
        <w:t xml:space="preserve">Question:  </w:t>
      </w:r>
      <w:r w:rsidR="00746A2A" w:rsidRPr="00746A2A">
        <w:rPr>
          <w:rFonts w:ascii="Times New Roman" w:hAnsi="Times New Roman"/>
          <w:color w:val="000000"/>
          <w:sz w:val="24"/>
          <w:szCs w:val="24"/>
        </w:rPr>
        <w:t xml:space="preserve">In Addendum 1, </w:t>
      </w:r>
      <w:r w:rsidR="00746A2A">
        <w:rPr>
          <w:rFonts w:ascii="Times New Roman" w:hAnsi="Times New Roman"/>
          <w:color w:val="000000"/>
          <w:sz w:val="24"/>
          <w:szCs w:val="24"/>
        </w:rPr>
        <w:t xml:space="preserve">Question </w:t>
      </w:r>
      <w:r w:rsidR="00746A2A" w:rsidRPr="00746A2A">
        <w:rPr>
          <w:rFonts w:ascii="Times New Roman" w:hAnsi="Times New Roman"/>
          <w:color w:val="000000"/>
          <w:sz w:val="24"/>
          <w:szCs w:val="24"/>
        </w:rPr>
        <w:t xml:space="preserve">#5 </w:t>
      </w:r>
      <w:r w:rsidR="00746A2A">
        <w:rPr>
          <w:rFonts w:ascii="Times New Roman" w:hAnsi="Times New Roman"/>
          <w:color w:val="000000"/>
          <w:sz w:val="24"/>
          <w:szCs w:val="24"/>
        </w:rPr>
        <w:t>it is</w:t>
      </w:r>
      <w:r w:rsidR="00746A2A" w:rsidRPr="00746A2A">
        <w:rPr>
          <w:rFonts w:ascii="Times New Roman" w:hAnsi="Times New Roman"/>
          <w:color w:val="000000"/>
          <w:sz w:val="24"/>
          <w:szCs w:val="24"/>
        </w:rPr>
        <w:t xml:space="preserve"> note</w:t>
      </w:r>
      <w:r w:rsidR="00746A2A">
        <w:rPr>
          <w:rFonts w:ascii="Times New Roman" w:hAnsi="Times New Roman"/>
          <w:color w:val="000000"/>
          <w:sz w:val="24"/>
          <w:szCs w:val="24"/>
        </w:rPr>
        <w:t>d</w:t>
      </w:r>
      <w:r w:rsidR="00746A2A" w:rsidRPr="00746A2A">
        <w:rPr>
          <w:rFonts w:ascii="Times New Roman" w:hAnsi="Times New Roman"/>
          <w:color w:val="000000"/>
          <w:sz w:val="24"/>
          <w:szCs w:val="24"/>
        </w:rPr>
        <w:t xml:space="preserve"> that all paint ship to Covanta. However, </w:t>
      </w:r>
      <w:r w:rsidR="00746A2A">
        <w:rPr>
          <w:rFonts w:ascii="Times New Roman" w:hAnsi="Times New Roman"/>
          <w:color w:val="000000"/>
          <w:sz w:val="24"/>
          <w:szCs w:val="24"/>
        </w:rPr>
        <w:t xml:space="preserve">there is a </w:t>
      </w:r>
      <w:r w:rsidR="00746A2A" w:rsidRPr="00746A2A">
        <w:rPr>
          <w:rFonts w:ascii="Times New Roman" w:hAnsi="Times New Roman"/>
          <w:color w:val="000000"/>
          <w:sz w:val="24"/>
          <w:szCs w:val="24"/>
        </w:rPr>
        <w:t>line item #1 and #2 in the pricing sheet for paints. Do we need these line items since the County is just sending the paints to Covanta?</w:t>
      </w:r>
    </w:p>
    <w:p w14:paraId="2C41074A" w14:textId="268E6DA7" w:rsidR="007738A8" w:rsidRPr="00746A2A" w:rsidRDefault="007738A8" w:rsidP="00746A2A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746A2A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746A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2A" w:rsidRPr="00746A2A">
        <w:rPr>
          <w:rFonts w:ascii="Times New Roman" w:hAnsi="Times New Roman"/>
          <w:color w:val="000000"/>
          <w:sz w:val="24"/>
          <w:szCs w:val="24"/>
        </w:rPr>
        <w:t xml:space="preserve">The response </w:t>
      </w:r>
      <w:r w:rsidR="00D4781C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8B5B0E">
        <w:rPr>
          <w:rFonts w:ascii="Times New Roman" w:hAnsi="Times New Roman"/>
          <w:color w:val="000000"/>
          <w:sz w:val="24"/>
          <w:szCs w:val="24"/>
        </w:rPr>
        <w:t xml:space="preserve">Addendum #1, </w:t>
      </w:r>
      <w:r w:rsidR="00D4781C">
        <w:rPr>
          <w:rFonts w:ascii="Times New Roman" w:hAnsi="Times New Roman"/>
          <w:color w:val="000000"/>
          <w:sz w:val="24"/>
          <w:szCs w:val="24"/>
        </w:rPr>
        <w:t>Question 5</w:t>
      </w:r>
      <w:r w:rsidR="008B5B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2A" w:rsidRPr="00746A2A">
        <w:rPr>
          <w:rFonts w:ascii="Times New Roman" w:hAnsi="Times New Roman"/>
          <w:color w:val="000000"/>
          <w:sz w:val="24"/>
          <w:szCs w:val="24"/>
        </w:rPr>
        <w:t>A. and B</w:t>
      </w:r>
      <w:r w:rsidR="00D4781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B5B0E" w:rsidRPr="00746A2A">
        <w:rPr>
          <w:rFonts w:ascii="Times New Roman" w:hAnsi="Times New Roman"/>
          <w:color w:val="000000"/>
          <w:sz w:val="24"/>
          <w:szCs w:val="24"/>
        </w:rPr>
        <w:t>explains</w:t>
      </w:r>
      <w:r w:rsidR="00746A2A" w:rsidRPr="00746A2A">
        <w:rPr>
          <w:rFonts w:ascii="Times New Roman" w:hAnsi="Times New Roman"/>
          <w:color w:val="000000"/>
          <w:sz w:val="24"/>
          <w:szCs w:val="24"/>
        </w:rPr>
        <w:t xml:space="preserve"> that only the latex paint goes to Covanta. All oil-based paints will be processed and handled by the contractor.</w:t>
      </w:r>
      <w:r w:rsidR="008B5B0E">
        <w:rPr>
          <w:rFonts w:ascii="Times New Roman" w:hAnsi="Times New Roman"/>
          <w:color w:val="000000"/>
          <w:sz w:val="24"/>
          <w:szCs w:val="24"/>
        </w:rPr>
        <w:t xml:space="preserve"> In the event of a disruption of service with Covanta, prevents the County</w:t>
      </w:r>
      <w:r w:rsidR="008B5B0E" w:rsidRPr="008B5B0E">
        <w:rPr>
          <w:rFonts w:ascii="Times New Roman" w:hAnsi="Times New Roman"/>
          <w:color w:val="000000"/>
          <w:sz w:val="24"/>
          <w:szCs w:val="24"/>
        </w:rPr>
        <w:t xml:space="preserve"> from bringing latex </w:t>
      </w:r>
      <w:r w:rsidR="008B5B0E">
        <w:rPr>
          <w:rFonts w:ascii="Times New Roman" w:hAnsi="Times New Roman"/>
          <w:color w:val="000000"/>
          <w:sz w:val="24"/>
          <w:szCs w:val="24"/>
        </w:rPr>
        <w:t xml:space="preserve">paint </w:t>
      </w:r>
      <w:r w:rsidR="008B5B0E" w:rsidRPr="008B5B0E">
        <w:rPr>
          <w:rFonts w:ascii="Times New Roman" w:hAnsi="Times New Roman"/>
          <w:color w:val="000000"/>
          <w:sz w:val="24"/>
          <w:szCs w:val="24"/>
        </w:rPr>
        <w:t xml:space="preserve">to them, </w:t>
      </w:r>
      <w:r w:rsidR="008B5B0E">
        <w:rPr>
          <w:rFonts w:ascii="Times New Roman" w:hAnsi="Times New Roman"/>
          <w:color w:val="000000"/>
          <w:sz w:val="24"/>
          <w:szCs w:val="24"/>
        </w:rPr>
        <w:t>the pricing provided by the bidder in Attachment 2 – Pricing Sheet, line item #2,</w:t>
      </w:r>
      <w:r w:rsidR="008B5B0E" w:rsidRPr="008B5B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5B0E">
        <w:rPr>
          <w:rFonts w:ascii="Times New Roman" w:hAnsi="Times New Roman"/>
          <w:color w:val="000000"/>
          <w:sz w:val="24"/>
          <w:szCs w:val="24"/>
        </w:rPr>
        <w:t>will be an</w:t>
      </w:r>
      <w:r w:rsidR="008B5B0E" w:rsidRPr="008B5B0E">
        <w:rPr>
          <w:rFonts w:ascii="Times New Roman" w:hAnsi="Times New Roman"/>
          <w:color w:val="000000"/>
          <w:sz w:val="24"/>
          <w:szCs w:val="24"/>
        </w:rPr>
        <w:t xml:space="preserve"> option as an emergency provision</w:t>
      </w:r>
      <w:r w:rsidR="008B5B0E">
        <w:rPr>
          <w:rFonts w:ascii="Times New Roman" w:hAnsi="Times New Roman"/>
          <w:color w:val="000000"/>
          <w:sz w:val="24"/>
          <w:szCs w:val="24"/>
        </w:rPr>
        <w:t>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DA324B4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746A2A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BC336B">
      <w:rPr>
        <w:b/>
        <w:bCs/>
      </w:rPr>
      <w:t>923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5F9C"/>
    <w:multiLevelType w:val="hybridMultilevel"/>
    <w:tmpl w:val="1F24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76CE"/>
    <w:multiLevelType w:val="hybridMultilevel"/>
    <w:tmpl w:val="6BD8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6"/>
  </w:num>
  <w:num w:numId="3" w16cid:durableId="1569223518">
    <w:abstractNumId w:val="5"/>
  </w:num>
  <w:num w:numId="4" w16cid:durableId="584000639">
    <w:abstractNumId w:val="7"/>
  </w:num>
  <w:num w:numId="5" w16cid:durableId="489567764">
    <w:abstractNumId w:val="1"/>
  </w:num>
  <w:num w:numId="6" w16cid:durableId="445973893">
    <w:abstractNumId w:val="3"/>
  </w:num>
  <w:num w:numId="7" w16cid:durableId="326174286">
    <w:abstractNumId w:val="2"/>
  </w:num>
  <w:num w:numId="8" w16cid:durableId="1211768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2D8xYtoE0gIl1bYlbNo7N/DD32N/CO2NKdodgXIybS7suUBLs5+BT/4mlXEXKuekMtObOn2PnnrDUbVnbyDfw==" w:salt="aPAfXVdjDL3WQHban2yF3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34F74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4371A"/>
    <w:rsid w:val="00746A2A"/>
    <w:rsid w:val="00760AC0"/>
    <w:rsid w:val="007738A8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9666F"/>
    <w:rsid w:val="008B5A62"/>
    <w:rsid w:val="008B5B0E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257B0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40824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336B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4781C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1540</Characters>
  <Application>Microsoft Office Word</Application>
  <DocSecurity>0</DocSecurity>
  <Lines>192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4</cp:revision>
  <cp:lastPrinted>2020-04-01T15:04:00Z</cp:lastPrinted>
  <dcterms:created xsi:type="dcterms:W3CDTF">2024-05-23T21:17:00Z</dcterms:created>
  <dcterms:modified xsi:type="dcterms:W3CDTF">2024-05-30T13:59:00Z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