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F7E32" w14:textId="5F69DFAD" w:rsidR="009044F5" w:rsidRDefault="004F247D" w:rsidP="00B26AC7">
      <w:pPr>
        <w:pStyle w:val="ListParagraph"/>
        <w:numPr>
          <w:ilvl w:val="0"/>
          <w:numId w:val="2"/>
        </w:numPr>
        <w:spacing w:after="120" w:line="240" w:lineRule="auto"/>
        <w:ind w:left="0"/>
        <w:contextualSpacing w:val="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BACKGROUND </w:t>
      </w:r>
    </w:p>
    <w:p w14:paraId="260FF47B" w14:textId="77777777" w:rsidR="00827E40" w:rsidRDefault="00167B40" w:rsidP="00B26AC7">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4F247D" w:rsidRPr="004F247D">
        <w:rPr>
          <w:rFonts w:ascii="Times New Roman" w:hAnsi="Times New Roman" w:cs="Times New Roman"/>
          <w:color w:val="000000"/>
          <w:sz w:val="24"/>
          <w:szCs w:val="24"/>
        </w:rPr>
        <w:t xml:space="preserve">he design of the </w:t>
      </w:r>
      <w:r w:rsidR="006E54FF" w:rsidRPr="006E54FF">
        <w:rPr>
          <w:rFonts w:ascii="Times New Roman" w:hAnsi="Times New Roman" w:cs="Times New Roman"/>
          <w:color w:val="000000"/>
          <w:sz w:val="24"/>
          <w:szCs w:val="24"/>
        </w:rPr>
        <w:t xml:space="preserve">Development Plans for Main Building, </w:t>
      </w:r>
      <w:r w:rsidR="0037249A" w:rsidRPr="006E54FF">
        <w:rPr>
          <w:rFonts w:ascii="Times New Roman" w:hAnsi="Times New Roman" w:cs="Times New Roman"/>
          <w:color w:val="000000"/>
          <w:sz w:val="24"/>
          <w:szCs w:val="24"/>
        </w:rPr>
        <w:t>Pavilions,</w:t>
      </w:r>
      <w:r w:rsidR="006E54FF" w:rsidRPr="006E54FF">
        <w:rPr>
          <w:rFonts w:ascii="Times New Roman" w:hAnsi="Times New Roman" w:cs="Times New Roman"/>
          <w:color w:val="000000"/>
          <w:sz w:val="24"/>
          <w:szCs w:val="24"/>
        </w:rPr>
        <w:t xml:space="preserve"> and other Improvements</w:t>
      </w:r>
      <w:r w:rsidR="006E54FF">
        <w:rPr>
          <w:rFonts w:ascii="Times New Roman" w:hAnsi="Times New Roman" w:cs="Times New Roman"/>
          <w:color w:val="000000"/>
          <w:sz w:val="24"/>
          <w:szCs w:val="24"/>
        </w:rPr>
        <w:t xml:space="preserve"> </w:t>
      </w:r>
      <w:r w:rsidR="006E54FF" w:rsidRPr="006E54FF">
        <w:rPr>
          <w:rFonts w:ascii="Times New Roman" w:hAnsi="Times New Roman" w:cs="Times New Roman"/>
          <w:color w:val="000000"/>
          <w:sz w:val="24"/>
          <w:szCs w:val="24"/>
        </w:rPr>
        <w:t xml:space="preserve">at </w:t>
      </w:r>
      <w:r w:rsidR="006E54FF" w:rsidRPr="00827E40">
        <w:rPr>
          <w:rFonts w:ascii="Times New Roman" w:hAnsi="Times New Roman" w:cs="Times New Roman"/>
          <w:color w:val="000000"/>
          <w:sz w:val="24"/>
          <w:szCs w:val="24"/>
        </w:rPr>
        <w:t xml:space="preserve">Neighborhood Lakes Trailhead </w:t>
      </w:r>
      <w:r w:rsidR="004F247D" w:rsidRPr="00827E40">
        <w:rPr>
          <w:rFonts w:ascii="Times New Roman" w:hAnsi="Times New Roman" w:cs="Times New Roman"/>
          <w:color w:val="000000"/>
          <w:sz w:val="24"/>
          <w:szCs w:val="24"/>
        </w:rPr>
        <w:t>Project</w:t>
      </w:r>
      <w:r w:rsidRPr="00827E40">
        <w:rPr>
          <w:rFonts w:ascii="Times New Roman" w:hAnsi="Times New Roman" w:cs="Times New Roman"/>
          <w:color w:val="000000"/>
          <w:sz w:val="24"/>
          <w:szCs w:val="24"/>
        </w:rPr>
        <w:t xml:space="preserve"> (Project)</w:t>
      </w:r>
      <w:r w:rsidR="004F247D" w:rsidRPr="00827E40">
        <w:rPr>
          <w:rFonts w:ascii="Times New Roman" w:hAnsi="Times New Roman" w:cs="Times New Roman"/>
          <w:color w:val="000000"/>
          <w:sz w:val="24"/>
          <w:szCs w:val="24"/>
        </w:rPr>
        <w:t xml:space="preserve"> located in Lake County, Florida</w:t>
      </w:r>
      <w:r w:rsidRPr="00827E40">
        <w:rPr>
          <w:rFonts w:ascii="Times New Roman" w:hAnsi="Times New Roman" w:cs="Times New Roman"/>
          <w:color w:val="000000"/>
          <w:sz w:val="24"/>
          <w:szCs w:val="24"/>
        </w:rPr>
        <w:t xml:space="preserve">, </w:t>
      </w:r>
      <w:r w:rsidR="004F247D" w:rsidRPr="00827E40">
        <w:rPr>
          <w:rFonts w:ascii="Times New Roman" w:hAnsi="Times New Roman" w:cs="Times New Roman"/>
          <w:color w:val="000000"/>
          <w:sz w:val="24"/>
          <w:szCs w:val="24"/>
        </w:rPr>
        <w:t xml:space="preserve">is funded under Florida Department of Transportation (FDOT) Local Agency Program (LAP) FM No. </w:t>
      </w:r>
      <w:r w:rsidR="006E54FF" w:rsidRPr="00827E40">
        <w:rPr>
          <w:rFonts w:ascii="Times New Roman" w:hAnsi="Times New Roman" w:cs="Times New Roman"/>
          <w:color w:val="000000"/>
          <w:sz w:val="24"/>
          <w:szCs w:val="24"/>
        </w:rPr>
        <w:t>453213-1-</w:t>
      </w:r>
      <w:r w:rsidR="00827E40" w:rsidRPr="00827E40">
        <w:rPr>
          <w:rFonts w:ascii="Times New Roman" w:hAnsi="Times New Roman" w:cs="Times New Roman"/>
          <w:color w:val="000000"/>
          <w:sz w:val="24"/>
          <w:szCs w:val="24"/>
        </w:rPr>
        <w:t>5</w:t>
      </w:r>
      <w:r w:rsidR="006E54FF" w:rsidRPr="00827E40">
        <w:rPr>
          <w:rFonts w:ascii="Times New Roman" w:hAnsi="Times New Roman" w:cs="Times New Roman"/>
          <w:color w:val="000000"/>
          <w:sz w:val="24"/>
          <w:szCs w:val="24"/>
        </w:rPr>
        <w:t>4-01</w:t>
      </w:r>
      <w:r w:rsidR="004F247D" w:rsidRPr="00827E40">
        <w:rPr>
          <w:rFonts w:ascii="Times New Roman" w:hAnsi="Times New Roman" w:cs="Times New Roman"/>
          <w:color w:val="000000"/>
          <w:sz w:val="24"/>
          <w:szCs w:val="24"/>
        </w:rPr>
        <w:t>.</w:t>
      </w:r>
      <w:r w:rsidR="00827E40">
        <w:rPr>
          <w:rFonts w:ascii="Times New Roman" w:hAnsi="Times New Roman" w:cs="Times New Roman"/>
          <w:color w:val="000000"/>
          <w:sz w:val="24"/>
          <w:szCs w:val="24"/>
        </w:rPr>
        <w:t xml:space="preserve"> </w:t>
      </w:r>
    </w:p>
    <w:p w14:paraId="4E5773AE" w14:textId="4B32D1D0" w:rsidR="00827E40" w:rsidRDefault="00827E40" w:rsidP="00B26AC7">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FDOT has the right to review and approve recommended Consultant’s qualifications</w:t>
      </w:r>
      <w:r w:rsidR="00B71370">
        <w:rPr>
          <w:rFonts w:ascii="Times New Roman" w:hAnsi="Times New Roman" w:cs="Times New Roman"/>
          <w:color w:val="000000"/>
          <w:sz w:val="24"/>
          <w:szCs w:val="24"/>
        </w:rPr>
        <w:t xml:space="preserve"> and resulting contract.</w:t>
      </w:r>
    </w:p>
    <w:p w14:paraId="3C15EFD5" w14:textId="5F038B9D" w:rsidR="006E54FF" w:rsidRDefault="00827E40" w:rsidP="00B26AC7">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Consultant and subconsultants shall comply with the terms of the Grant Agreement.</w:t>
      </w:r>
    </w:p>
    <w:p w14:paraId="17AAE06F" w14:textId="2B1EB765" w:rsidR="001E070E" w:rsidRPr="009044F5" w:rsidRDefault="00B76ED8" w:rsidP="00B26AC7">
      <w:pPr>
        <w:pStyle w:val="ListParagraph"/>
        <w:numPr>
          <w:ilvl w:val="0"/>
          <w:numId w:val="2"/>
        </w:numPr>
        <w:spacing w:after="120" w:line="240" w:lineRule="auto"/>
        <w:ind w:left="0"/>
        <w:contextualSpacing w:val="0"/>
        <w:rPr>
          <w:rFonts w:ascii="Times New Roman" w:hAnsi="Times New Roman" w:cs="Times New Roman"/>
          <w:b/>
          <w:bCs/>
          <w:sz w:val="24"/>
          <w:szCs w:val="24"/>
        </w:rPr>
      </w:pPr>
      <w:r>
        <w:rPr>
          <w:rFonts w:ascii="Times New Roman" w:hAnsi="Times New Roman" w:cs="Times New Roman"/>
          <w:b/>
          <w:bCs/>
          <w:sz w:val="24"/>
          <w:szCs w:val="24"/>
        </w:rPr>
        <w:t>SURVEY REQUIREMENTS</w:t>
      </w:r>
    </w:p>
    <w:p w14:paraId="0FC62DD0" w14:textId="77777777" w:rsidR="00DA25EF" w:rsidRDefault="00DA25EF" w:rsidP="00B26AC7">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DA25EF">
        <w:rPr>
          <w:rFonts w:ascii="Times New Roman" w:hAnsi="Times New Roman" w:cs="Times New Roman"/>
          <w:color w:val="000000"/>
          <w:sz w:val="24"/>
          <w:szCs w:val="24"/>
        </w:rPr>
        <w:t>Consultant to provide site development plans for the following proposed facilities:</w:t>
      </w:r>
    </w:p>
    <w:p w14:paraId="4964557B" w14:textId="1F77E21D" w:rsidR="00DA25EF" w:rsidRPr="009112E6" w:rsidRDefault="00DA25EF" w:rsidP="00B26AC7">
      <w:pPr>
        <w:pStyle w:val="ListParagraph"/>
        <w:numPr>
          <w:ilvl w:val="2"/>
          <w:numId w:val="2"/>
        </w:numPr>
        <w:tabs>
          <w:tab w:val="left" w:pos="1530"/>
        </w:tabs>
        <w:spacing w:after="120" w:line="240" w:lineRule="auto"/>
        <w:ind w:left="1260" w:hanging="720"/>
        <w:contextualSpacing w:val="0"/>
        <w:jc w:val="both"/>
        <w:rPr>
          <w:rFonts w:ascii="Times New Roman" w:hAnsi="Times New Roman" w:cs="Times New Roman"/>
          <w:color w:val="000000"/>
          <w:sz w:val="24"/>
          <w:szCs w:val="24"/>
        </w:rPr>
      </w:pPr>
      <w:r w:rsidRPr="00DA25EF">
        <w:rPr>
          <w:rFonts w:ascii="Times New Roman" w:hAnsi="Times New Roman" w:cs="Times New Roman"/>
          <w:color w:val="000000"/>
          <w:sz w:val="24"/>
          <w:szCs w:val="24"/>
        </w:rPr>
        <w:t>20,000 square foot main building including connection to the existing water and</w:t>
      </w:r>
      <w:r>
        <w:rPr>
          <w:rFonts w:ascii="Times New Roman" w:hAnsi="Times New Roman" w:cs="Times New Roman"/>
          <w:color w:val="000000"/>
          <w:sz w:val="24"/>
          <w:szCs w:val="24"/>
        </w:rPr>
        <w:t xml:space="preserve"> </w:t>
      </w:r>
      <w:r w:rsidRPr="00DA25EF">
        <w:rPr>
          <w:rFonts w:ascii="Times New Roman" w:hAnsi="Times New Roman" w:cs="Times New Roman"/>
          <w:color w:val="000000"/>
          <w:sz w:val="24"/>
          <w:szCs w:val="24"/>
        </w:rPr>
        <w:t xml:space="preserve">electrical services, and to the proposed septic system. Building design </w:t>
      </w:r>
      <w:r w:rsidR="006045FA">
        <w:rPr>
          <w:rFonts w:ascii="Times New Roman" w:hAnsi="Times New Roman" w:cs="Times New Roman"/>
          <w:color w:val="000000"/>
          <w:sz w:val="24"/>
          <w:szCs w:val="24"/>
        </w:rPr>
        <w:t xml:space="preserve">is </w:t>
      </w:r>
      <w:r w:rsidRPr="00DA25EF">
        <w:rPr>
          <w:rFonts w:ascii="Times New Roman" w:hAnsi="Times New Roman" w:cs="Times New Roman"/>
          <w:color w:val="000000"/>
          <w:sz w:val="24"/>
          <w:szCs w:val="24"/>
        </w:rPr>
        <w:t xml:space="preserve">not part of </w:t>
      </w:r>
      <w:r w:rsidR="006045FA">
        <w:rPr>
          <w:rFonts w:ascii="Times New Roman" w:hAnsi="Times New Roman" w:cs="Times New Roman"/>
          <w:color w:val="000000"/>
          <w:sz w:val="24"/>
          <w:szCs w:val="24"/>
        </w:rPr>
        <w:t xml:space="preserve">this </w:t>
      </w:r>
      <w:r w:rsidRPr="00DA25EF">
        <w:rPr>
          <w:rFonts w:ascii="Times New Roman" w:hAnsi="Times New Roman" w:cs="Times New Roman"/>
          <w:color w:val="000000"/>
          <w:sz w:val="24"/>
          <w:szCs w:val="24"/>
        </w:rPr>
        <w:t>scope, only footprint and utility service/connections</w:t>
      </w:r>
      <w:r w:rsidR="006045FA">
        <w:rPr>
          <w:rFonts w:ascii="Times New Roman" w:hAnsi="Times New Roman" w:cs="Times New Roman"/>
          <w:color w:val="000000"/>
          <w:sz w:val="24"/>
          <w:szCs w:val="24"/>
        </w:rPr>
        <w:t>.</w:t>
      </w:r>
    </w:p>
    <w:p w14:paraId="2132BF4B" w14:textId="7061CA17" w:rsidR="00DA25EF" w:rsidRPr="00DA25EF" w:rsidRDefault="00DA25EF" w:rsidP="00B26AC7">
      <w:pPr>
        <w:pStyle w:val="ListParagraph"/>
        <w:numPr>
          <w:ilvl w:val="2"/>
          <w:numId w:val="2"/>
        </w:numPr>
        <w:tabs>
          <w:tab w:val="left" w:pos="990"/>
        </w:tabs>
        <w:spacing w:after="120" w:line="240" w:lineRule="auto"/>
        <w:ind w:left="1260" w:hanging="720"/>
        <w:contextualSpacing w:val="0"/>
        <w:jc w:val="both"/>
        <w:rPr>
          <w:rFonts w:ascii="Times New Roman" w:hAnsi="Times New Roman" w:cs="Times New Roman"/>
          <w:color w:val="000000"/>
          <w:sz w:val="24"/>
          <w:szCs w:val="24"/>
        </w:rPr>
      </w:pPr>
      <w:r w:rsidRPr="00DA25EF">
        <w:rPr>
          <w:rFonts w:ascii="Times New Roman" w:hAnsi="Times New Roman" w:cs="Times New Roman"/>
          <w:color w:val="000000"/>
          <w:sz w:val="24"/>
          <w:szCs w:val="24"/>
        </w:rPr>
        <w:t>Maintenance compound to replace existing Maintenance Storage (CONEX).</w:t>
      </w:r>
    </w:p>
    <w:p w14:paraId="55CA13B7" w14:textId="77777777" w:rsidR="00DA25EF" w:rsidRDefault="00DA25EF" w:rsidP="00B26AC7">
      <w:pPr>
        <w:pStyle w:val="ListParagraph"/>
        <w:numPr>
          <w:ilvl w:val="2"/>
          <w:numId w:val="2"/>
        </w:numPr>
        <w:tabs>
          <w:tab w:val="left" w:pos="990"/>
        </w:tabs>
        <w:spacing w:after="120" w:line="240" w:lineRule="auto"/>
        <w:ind w:left="1260" w:hanging="72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Four (</w:t>
      </w:r>
      <w:r w:rsidRPr="00DA25EF">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DA25EF">
        <w:rPr>
          <w:rFonts w:ascii="Times New Roman" w:hAnsi="Times New Roman" w:cs="Times New Roman"/>
          <w:color w:val="000000"/>
          <w:sz w:val="24"/>
          <w:szCs w:val="24"/>
        </w:rPr>
        <w:t xml:space="preserve"> Pavilions (20' x 30').</w:t>
      </w:r>
    </w:p>
    <w:p w14:paraId="20A9F7F2" w14:textId="244C48A0" w:rsidR="00DA25EF" w:rsidRPr="00DA25EF" w:rsidRDefault="00DA25EF" w:rsidP="00B26AC7">
      <w:pPr>
        <w:pStyle w:val="ListParagraph"/>
        <w:numPr>
          <w:ilvl w:val="2"/>
          <w:numId w:val="2"/>
        </w:numPr>
        <w:tabs>
          <w:tab w:val="left" w:pos="990"/>
        </w:tabs>
        <w:spacing w:after="120" w:line="240" w:lineRule="auto"/>
        <w:ind w:left="1260" w:hanging="720"/>
        <w:contextualSpacing w:val="0"/>
        <w:jc w:val="both"/>
        <w:rPr>
          <w:rFonts w:ascii="Times New Roman" w:hAnsi="Times New Roman" w:cs="Times New Roman"/>
          <w:color w:val="000000"/>
          <w:sz w:val="24"/>
          <w:szCs w:val="24"/>
        </w:rPr>
      </w:pPr>
      <w:r w:rsidRPr="00DA25EF">
        <w:rPr>
          <w:rFonts w:ascii="Times New Roman" w:hAnsi="Times New Roman" w:cs="Times New Roman"/>
          <w:color w:val="000000"/>
          <w:sz w:val="24"/>
          <w:szCs w:val="24"/>
        </w:rPr>
        <w:t>Playground.</w:t>
      </w:r>
    </w:p>
    <w:p w14:paraId="4013663D" w14:textId="6E0B33CC" w:rsidR="00DA25EF" w:rsidRPr="00DA25EF" w:rsidRDefault="00DA25EF" w:rsidP="00B26AC7">
      <w:pPr>
        <w:pStyle w:val="ListParagraph"/>
        <w:numPr>
          <w:ilvl w:val="2"/>
          <w:numId w:val="2"/>
        </w:numPr>
        <w:tabs>
          <w:tab w:val="left" w:pos="990"/>
          <w:tab w:val="left" w:pos="1440"/>
        </w:tabs>
        <w:spacing w:after="120" w:line="240" w:lineRule="auto"/>
        <w:ind w:left="1260" w:hanging="720"/>
        <w:contextualSpacing w:val="0"/>
        <w:jc w:val="both"/>
        <w:rPr>
          <w:rFonts w:ascii="Times New Roman" w:hAnsi="Times New Roman" w:cs="Times New Roman"/>
          <w:color w:val="000000"/>
          <w:sz w:val="24"/>
          <w:szCs w:val="24"/>
        </w:rPr>
      </w:pPr>
      <w:r w:rsidRPr="00DA25EF">
        <w:rPr>
          <w:rFonts w:ascii="Times New Roman" w:hAnsi="Times New Roman" w:cs="Times New Roman"/>
          <w:color w:val="000000"/>
          <w:sz w:val="24"/>
          <w:szCs w:val="24"/>
        </w:rPr>
        <w:t>Dog Park.</w:t>
      </w:r>
    </w:p>
    <w:p w14:paraId="73B1F6AA" w14:textId="3AC2C242" w:rsidR="00DA25EF" w:rsidRPr="00DA25EF" w:rsidRDefault="00DA25EF" w:rsidP="00B26AC7">
      <w:pPr>
        <w:pStyle w:val="ListParagraph"/>
        <w:numPr>
          <w:ilvl w:val="2"/>
          <w:numId w:val="2"/>
        </w:numPr>
        <w:tabs>
          <w:tab w:val="left" w:pos="990"/>
        </w:tabs>
        <w:spacing w:after="120" w:line="240" w:lineRule="auto"/>
        <w:ind w:left="1260" w:hanging="720"/>
        <w:contextualSpacing w:val="0"/>
        <w:jc w:val="both"/>
        <w:rPr>
          <w:rFonts w:ascii="Times New Roman" w:hAnsi="Times New Roman" w:cs="Times New Roman"/>
          <w:color w:val="000000"/>
          <w:sz w:val="24"/>
          <w:szCs w:val="24"/>
        </w:rPr>
      </w:pPr>
      <w:r w:rsidRPr="00DA25EF">
        <w:rPr>
          <w:rFonts w:ascii="Times New Roman" w:hAnsi="Times New Roman" w:cs="Times New Roman"/>
          <w:color w:val="000000"/>
          <w:sz w:val="24"/>
          <w:szCs w:val="24"/>
        </w:rPr>
        <w:t>Equestrian tie up and watering area.</w:t>
      </w:r>
    </w:p>
    <w:p w14:paraId="1A471089" w14:textId="25A56096" w:rsidR="00DA25EF" w:rsidRPr="00DA25EF" w:rsidRDefault="00DA25EF" w:rsidP="00B26AC7">
      <w:pPr>
        <w:pStyle w:val="ListParagraph"/>
        <w:numPr>
          <w:ilvl w:val="2"/>
          <w:numId w:val="2"/>
        </w:numPr>
        <w:tabs>
          <w:tab w:val="left" w:pos="990"/>
        </w:tabs>
        <w:spacing w:after="120" w:line="240" w:lineRule="auto"/>
        <w:ind w:left="1260" w:hanging="720"/>
        <w:contextualSpacing w:val="0"/>
        <w:jc w:val="both"/>
        <w:rPr>
          <w:rFonts w:ascii="Times New Roman" w:hAnsi="Times New Roman" w:cs="Times New Roman"/>
          <w:color w:val="000000"/>
          <w:sz w:val="24"/>
          <w:szCs w:val="24"/>
        </w:rPr>
      </w:pPr>
      <w:r w:rsidRPr="00DA25EF">
        <w:rPr>
          <w:rFonts w:ascii="Times New Roman" w:hAnsi="Times New Roman" w:cs="Times New Roman"/>
          <w:color w:val="000000"/>
          <w:sz w:val="24"/>
          <w:szCs w:val="24"/>
        </w:rPr>
        <w:t>Observation platform</w:t>
      </w:r>
      <w:r w:rsidR="006045FA">
        <w:rPr>
          <w:rFonts w:ascii="Times New Roman" w:hAnsi="Times New Roman" w:cs="Times New Roman"/>
          <w:color w:val="000000"/>
          <w:sz w:val="24"/>
          <w:szCs w:val="24"/>
        </w:rPr>
        <w:t>,</w:t>
      </w:r>
      <w:r w:rsidRPr="00DA25EF">
        <w:rPr>
          <w:rFonts w:ascii="Times New Roman" w:hAnsi="Times New Roman" w:cs="Times New Roman"/>
          <w:color w:val="000000"/>
          <w:sz w:val="24"/>
          <w:szCs w:val="24"/>
        </w:rPr>
        <w:t xml:space="preserve"> including elevated precast concrete boardwalk over wetland.</w:t>
      </w:r>
    </w:p>
    <w:p w14:paraId="5431C3C3" w14:textId="5BE2858A" w:rsidR="00DA25EF" w:rsidRPr="00DA25EF" w:rsidRDefault="00DA25EF" w:rsidP="00B26AC7">
      <w:pPr>
        <w:pStyle w:val="ListParagraph"/>
        <w:numPr>
          <w:ilvl w:val="2"/>
          <w:numId w:val="2"/>
        </w:numPr>
        <w:tabs>
          <w:tab w:val="left" w:pos="990"/>
        </w:tabs>
        <w:spacing w:after="120" w:line="240" w:lineRule="auto"/>
        <w:ind w:left="1260" w:hanging="720"/>
        <w:contextualSpacing w:val="0"/>
        <w:jc w:val="both"/>
        <w:rPr>
          <w:rFonts w:ascii="Times New Roman" w:hAnsi="Times New Roman" w:cs="Times New Roman"/>
          <w:color w:val="000000"/>
          <w:sz w:val="24"/>
          <w:szCs w:val="24"/>
        </w:rPr>
      </w:pPr>
      <w:r w:rsidRPr="00DA25EF">
        <w:rPr>
          <w:rFonts w:ascii="Times New Roman" w:hAnsi="Times New Roman" w:cs="Times New Roman"/>
          <w:color w:val="000000"/>
          <w:sz w:val="24"/>
          <w:szCs w:val="24"/>
        </w:rPr>
        <w:t xml:space="preserve">Trails and </w:t>
      </w:r>
      <w:r w:rsidR="00F25120">
        <w:rPr>
          <w:rFonts w:ascii="Times New Roman" w:hAnsi="Times New Roman" w:cs="Times New Roman"/>
          <w:color w:val="000000"/>
          <w:sz w:val="24"/>
          <w:szCs w:val="24"/>
        </w:rPr>
        <w:t>s</w:t>
      </w:r>
      <w:r w:rsidR="00F25120" w:rsidRPr="00DA25EF">
        <w:rPr>
          <w:rFonts w:ascii="Times New Roman" w:hAnsi="Times New Roman" w:cs="Times New Roman"/>
          <w:color w:val="000000"/>
          <w:sz w:val="24"/>
          <w:szCs w:val="24"/>
        </w:rPr>
        <w:t>idewalks</w:t>
      </w:r>
      <w:r w:rsidRPr="00DA25EF">
        <w:rPr>
          <w:rFonts w:ascii="Times New Roman" w:hAnsi="Times New Roman" w:cs="Times New Roman"/>
          <w:color w:val="000000"/>
          <w:sz w:val="24"/>
          <w:szCs w:val="24"/>
        </w:rPr>
        <w:t>.</w:t>
      </w:r>
    </w:p>
    <w:p w14:paraId="55DD2FBA" w14:textId="3A56CA16" w:rsidR="003063CA" w:rsidRDefault="00DA25EF" w:rsidP="00B26AC7">
      <w:pPr>
        <w:pStyle w:val="ListParagraph"/>
        <w:numPr>
          <w:ilvl w:val="2"/>
          <w:numId w:val="2"/>
        </w:numPr>
        <w:tabs>
          <w:tab w:val="left" w:pos="1440"/>
        </w:tabs>
        <w:spacing w:after="120" w:line="240" w:lineRule="auto"/>
        <w:ind w:left="1260" w:hanging="720"/>
        <w:contextualSpacing w:val="0"/>
        <w:jc w:val="both"/>
        <w:rPr>
          <w:rFonts w:ascii="Times New Roman" w:hAnsi="Times New Roman" w:cs="Times New Roman"/>
          <w:color w:val="000000"/>
          <w:sz w:val="24"/>
          <w:szCs w:val="24"/>
        </w:rPr>
      </w:pPr>
      <w:r w:rsidRPr="00DA25EF">
        <w:rPr>
          <w:rFonts w:ascii="Times New Roman" w:hAnsi="Times New Roman" w:cs="Times New Roman"/>
          <w:color w:val="000000"/>
          <w:sz w:val="24"/>
          <w:szCs w:val="24"/>
        </w:rPr>
        <w:t>Evaluation of existing stormwater system/retention pond areas and design of any additional improvements to the existing stormwater system if necessary for the construction of proposed facilities.</w:t>
      </w:r>
    </w:p>
    <w:p w14:paraId="3D337E01" w14:textId="579D9ECC" w:rsidR="00D65E89" w:rsidRDefault="00D65E89" w:rsidP="00B26AC7">
      <w:pPr>
        <w:pStyle w:val="ListParagraph"/>
        <w:numPr>
          <w:ilvl w:val="1"/>
          <w:numId w:val="2"/>
        </w:numPr>
        <w:tabs>
          <w:tab w:val="left" w:pos="1440"/>
        </w:tabs>
        <w:spacing w:after="120" w:line="240" w:lineRule="auto"/>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Consultant will refer </w:t>
      </w:r>
      <w:r w:rsidRPr="00D65E89">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 xml:space="preserve">Exhibit D – Aerial Map / </w:t>
      </w:r>
      <w:r w:rsidRPr="00D65E89">
        <w:rPr>
          <w:rFonts w:ascii="Times New Roman" w:hAnsi="Times New Roman" w:cs="Times New Roman"/>
          <w:color w:val="000000"/>
          <w:sz w:val="24"/>
          <w:szCs w:val="24"/>
        </w:rPr>
        <w:t>Concept Plan showing the location of the proposed facilities/improvements.</w:t>
      </w:r>
    </w:p>
    <w:p w14:paraId="10FDB672" w14:textId="151507B2" w:rsidR="00D65E89" w:rsidRDefault="00D65E89" w:rsidP="00B26AC7">
      <w:pPr>
        <w:pStyle w:val="ListParagraph"/>
        <w:numPr>
          <w:ilvl w:val="1"/>
          <w:numId w:val="2"/>
        </w:numPr>
        <w:tabs>
          <w:tab w:val="left" w:pos="1440"/>
        </w:tabs>
        <w:spacing w:after="120" w:line="240" w:lineRule="auto"/>
        <w:contextualSpacing w:val="0"/>
        <w:jc w:val="both"/>
        <w:rPr>
          <w:rFonts w:ascii="Times New Roman" w:hAnsi="Times New Roman" w:cs="Times New Roman"/>
          <w:color w:val="000000"/>
          <w:sz w:val="24"/>
          <w:szCs w:val="24"/>
        </w:rPr>
      </w:pPr>
      <w:r w:rsidRPr="00D65E89">
        <w:rPr>
          <w:rFonts w:ascii="Times New Roman" w:hAnsi="Times New Roman" w:cs="Times New Roman"/>
          <w:b/>
          <w:bCs/>
          <w:color w:val="000000"/>
          <w:sz w:val="24"/>
          <w:szCs w:val="24"/>
        </w:rPr>
        <w:t>Survey:</w:t>
      </w:r>
      <w:r>
        <w:rPr>
          <w:rFonts w:ascii="Times New Roman" w:hAnsi="Times New Roman" w:cs="Times New Roman"/>
          <w:color w:val="000000"/>
          <w:sz w:val="24"/>
          <w:szCs w:val="24"/>
        </w:rPr>
        <w:t xml:space="preserve"> Consultant shall p</w:t>
      </w:r>
      <w:r w:rsidRPr="00D65E89">
        <w:rPr>
          <w:rFonts w:ascii="Times New Roman" w:hAnsi="Times New Roman" w:cs="Times New Roman"/>
          <w:color w:val="000000"/>
          <w:sz w:val="24"/>
          <w:szCs w:val="24"/>
        </w:rPr>
        <w:t>repare a topographic survey of the actual site conditions including all existing buildings/facilities, well system and existing water supply line, restroom septic system, electrical utilities (transformer, electrical panels and underground conduits), roads, parking, trails, sidewalks, fencing, ponds, wetlands, etc., and any other information affecting the proposed works. The survey shall also include the location, size</w:t>
      </w:r>
      <w:r w:rsidR="004E6742">
        <w:rPr>
          <w:rFonts w:ascii="Times New Roman" w:hAnsi="Times New Roman" w:cs="Times New Roman"/>
          <w:color w:val="000000"/>
          <w:sz w:val="24"/>
          <w:szCs w:val="24"/>
        </w:rPr>
        <w:t>,</w:t>
      </w:r>
      <w:r w:rsidRPr="00D65E89">
        <w:rPr>
          <w:rFonts w:ascii="Times New Roman" w:hAnsi="Times New Roman" w:cs="Times New Roman"/>
          <w:color w:val="000000"/>
          <w:sz w:val="24"/>
          <w:szCs w:val="24"/>
        </w:rPr>
        <w:t xml:space="preserve"> and depth of existing utilities within the site.</w:t>
      </w:r>
    </w:p>
    <w:p w14:paraId="4FED1577" w14:textId="48A60154" w:rsidR="00D65E89" w:rsidRPr="00D65E89" w:rsidRDefault="00D65E89" w:rsidP="00B26AC7">
      <w:pPr>
        <w:pStyle w:val="ListParagraph"/>
        <w:numPr>
          <w:ilvl w:val="1"/>
          <w:numId w:val="2"/>
        </w:numPr>
        <w:tabs>
          <w:tab w:val="left" w:pos="1440"/>
        </w:tabs>
        <w:spacing w:after="120" w:line="240" w:lineRule="auto"/>
        <w:contextualSpacing w:val="0"/>
        <w:jc w:val="both"/>
        <w:rPr>
          <w:rFonts w:ascii="Times New Roman" w:hAnsi="Times New Roman" w:cs="Times New Roman"/>
          <w:color w:val="000000"/>
          <w:sz w:val="24"/>
          <w:szCs w:val="24"/>
        </w:rPr>
      </w:pPr>
      <w:r w:rsidRPr="00D65E89">
        <w:rPr>
          <w:rFonts w:ascii="Times New Roman" w:hAnsi="Times New Roman" w:cs="Times New Roman"/>
          <w:b/>
          <w:bCs/>
          <w:color w:val="000000"/>
          <w:sz w:val="24"/>
          <w:szCs w:val="24"/>
        </w:rPr>
        <w:t>Geotechnical Investigation:</w:t>
      </w:r>
      <w:r>
        <w:rPr>
          <w:rFonts w:ascii="Times New Roman" w:hAnsi="Times New Roman" w:cs="Times New Roman"/>
          <w:color w:val="000000"/>
          <w:sz w:val="24"/>
          <w:szCs w:val="24"/>
        </w:rPr>
        <w:t xml:space="preserve"> </w:t>
      </w:r>
      <w:r w:rsidRPr="00D65E89">
        <w:rPr>
          <w:rFonts w:ascii="Times New Roman" w:hAnsi="Times New Roman" w:cs="Times New Roman"/>
          <w:color w:val="000000"/>
          <w:sz w:val="24"/>
          <w:szCs w:val="24"/>
        </w:rPr>
        <w:t>Prepare a geotechnical report including results of the soil investigations, evaluation of encountered conditions and recommendations for appropriate site preparation, support of proposed structures (foundation), pavement section design, and provide design parameters for any required improvements to the existing stormwater system/retention pond areas.</w:t>
      </w:r>
    </w:p>
    <w:p w14:paraId="6511EC35" w14:textId="1C1C5DCE" w:rsidR="009112E6" w:rsidRPr="009112E6" w:rsidRDefault="009112E6" w:rsidP="00B26AC7">
      <w:pPr>
        <w:pStyle w:val="ListParagraph"/>
        <w:numPr>
          <w:ilvl w:val="0"/>
          <w:numId w:val="2"/>
        </w:numPr>
        <w:tabs>
          <w:tab w:val="left" w:pos="990"/>
        </w:tabs>
        <w:spacing w:after="120" w:line="240" w:lineRule="auto"/>
        <w:ind w:left="0"/>
        <w:contextualSpacing w:val="0"/>
        <w:jc w:val="both"/>
        <w:rPr>
          <w:rFonts w:ascii="Times New Roman" w:hAnsi="Times New Roman" w:cs="Times New Roman"/>
          <w:b/>
          <w:bCs/>
          <w:color w:val="000000"/>
          <w:sz w:val="24"/>
          <w:szCs w:val="24"/>
        </w:rPr>
      </w:pPr>
      <w:r w:rsidRPr="009112E6">
        <w:rPr>
          <w:rFonts w:ascii="Times New Roman" w:hAnsi="Times New Roman" w:cs="Times New Roman"/>
          <w:b/>
          <w:bCs/>
          <w:color w:val="000000"/>
          <w:sz w:val="24"/>
          <w:szCs w:val="24"/>
        </w:rPr>
        <w:t>SITE PLAN</w:t>
      </w:r>
    </w:p>
    <w:p w14:paraId="4B4773ED" w14:textId="1D0CC3EE" w:rsidR="00AE13D4" w:rsidRPr="002B6000" w:rsidRDefault="00AE13D4" w:rsidP="002B6000">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AE13D4">
        <w:rPr>
          <w:rFonts w:ascii="Times New Roman" w:hAnsi="Times New Roman" w:cs="Times New Roman"/>
          <w:color w:val="000000"/>
          <w:sz w:val="24"/>
          <w:szCs w:val="24"/>
        </w:rPr>
        <w:lastRenderedPageBreak/>
        <w:t xml:space="preserve">The Project shall be designed and constructed in accordance with the latest edition of the Department's Standard Specifications for Road and Bridge Construction and Department Design Standards and Manual of Uniform Traffic Control Devices ("MUTCD"). The following guidelines shall apply as deemed appropriate by the Department: </w:t>
      </w:r>
      <w:r w:rsidR="002B6000" w:rsidRPr="00AE13D4">
        <w:rPr>
          <w:rFonts w:ascii="Times New Roman" w:hAnsi="Times New Roman" w:cs="Times New Roman"/>
          <w:color w:val="000000"/>
          <w:sz w:val="24"/>
          <w:szCs w:val="24"/>
        </w:rPr>
        <w:t>The</w:t>
      </w:r>
      <w:r w:rsidRPr="00AE13D4">
        <w:rPr>
          <w:rFonts w:ascii="Times New Roman" w:hAnsi="Times New Roman" w:cs="Times New Roman"/>
          <w:color w:val="000000"/>
          <w:sz w:val="24"/>
          <w:szCs w:val="24"/>
        </w:rPr>
        <w:t xml:space="preserve"> Department Structures Design Manual, AASHTO Guide Specifications for the Design of Pedestrian Bridges, AASHTO LRFD Bridge Design Specifications, the Florida Department of Transportation Design Manual ("FDM") and the Department Traffic Engineering Manual.</w:t>
      </w:r>
    </w:p>
    <w:p w14:paraId="716B83AE" w14:textId="24AA6123" w:rsidR="009112E6" w:rsidRDefault="009112E6" w:rsidP="00B26AC7">
      <w:pPr>
        <w:pStyle w:val="ListParagraph"/>
        <w:numPr>
          <w:ilvl w:val="1"/>
          <w:numId w:val="2"/>
        </w:numPr>
        <w:spacing w:after="120" w:line="240" w:lineRule="auto"/>
        <w:ind w:left="547" w:hanging="547"/>
        <w:contextualSpacing w:val="0"/>
        <w:jc w:val="both"/>
        <w:rPr>
          <w:rFonts w:ascii="Times New Roman" w:hAnsi="Times New Roman" w:cs="Times New Roman"/>
          <w:color w:val="000000"/>
          <w:sz w:val="24"/>
          <w:szCs w:val="24"/>
        </w:rPr>
      </w:pPr>
      <w:r w:rsidRPr="009112E6">
        <w:rPr>
          <w:rFonts w:ascii="Times New Roman" w:hAnsi="Times New Roman" w:cs="Times New Roman"/>
          <w:color w:val="000000"/>
          <w:sz w:val="24"/>
          <w:szCs w:val="24"/>
        </w:rPr>
        <w:t>Must include existing and proposed structures/facilities including but not limited to:</w:t>
      </w:r>
    </w:p>
    <w:p w14:paraId="53D056A7" w14:textId="77777777" w:rsidR="009112E6" w:rsidRDefault="009112E6" w:rsidP="00B26AC7">
      <w:pPr>
        <w:pStyle w:val="ListParagraph"/>
        <w:numPr>
          <w:ilvl w:val="2"/>
          <w:numId w:val="2"/>
        </w:numPr>
        <w:spacing w:after="120" w:line="240" w:lineRule="auto"/>
        <w:ind w:left="1440" w:hanging="720"/>
        <w:contextualSpacing w:val="0"/>
        <w:jc w:val="both"/>
        <w:rPr>
          <w:rFonts w:ascii="Times New Roman" w:hAnsi="Times New Roman" w:cs="Times New Roman"/>
          <w:color w:val="000000"/>
          <w:sz w:val="24"/>
          <w:szCs w:val="24"/>
        </w:rPr>
      </w:pPr>
      <w:r w:rsidRPr="009112E6">
        <w:rPr>
          <w:rFonts w:ascii="Times New Roman" w:hAnsi="Times New Roman" w:cs="Times New Roman"/>
          <w:color w:val="000000"/>
          <w:sz w:val="24"/>
          <w:szCs w:val="24"/>
        </w:rPr>
        <w:t>Existing precast restroom and storage buildings, well and septic systems, electrical system, roads, parking, trails, sidewalks, fencing, ponds, wetlands, etc.</w:t>
      </w:r>
    </w:p>
    <w:p w14:paraId="18F032D2" w14:textId="77777777" w:rsidR="009112E6" w:rsidRDefault="009112E6" w:rsidP="00B26AC7">
      <w:pPr>
        <w:pStyle w:val="ListParagraph"/>
        <w:numPr>
          <w:ilvl w:val="2"/>
          <w:numId w:val="2"/>
        </w:numPr>
        <w:spacing w:after="120" w:line="240" w:lineRule="auto"/>
        <w:ind w:left="1440" w:hanging="720"/>
        <w:contextualSpacing w:val="0"/>
        <w:jc w:val="both"/>
        <w:rPr>
          <w:rFonts w:ascii="Times New Roman" w:hAnsi="Times New Roman" w:cs="Times New Roman"/>
          <w:color w:val="000000"/>
          <w:sz w:val="24"/>
          <w:szCs w:val="24"/>
        </w:rPr>
      </w:pPr>
      <w:r w:rsidRPr="009112E6">
        <w:rPr>
          <w:rFonts w:ascii="Times New Roman" w:hAnsi="Times New Roman" w:cs="Times New Roman"/>
          <w:color w:val="000000"/>
          <w:sz w:val="24"/>
          <w:szCs w:val="24"/>
        </w:rPr>
        <w:t>Proposed 20,000 square foot main building, maintenance compound, pavilions, playground, dog park, equestrian tie up and watering area, observation platform including elevated precast concrete boardwalk over wetland, trails and wide-walks.</w:t>
      </w:r>
    </w:p>
    <w:p w14:paraId="4904C26D" w14:textId="77777777" w:rsidR="009112E6" w:rsidRDefault="009112E6" w:rsidP="00B26AC7">
      <w:pPr>
        <w:pStyle w:val="ListParagraph"/>
        <w:numPr>
          <w:ilvl w:val="2"/>
          <w:numId w:val="2"/>
        </w:numPr>
        <w:spacing w:after="120" w:line="240" w:lineRule="auto"/>
        <w:ind w:left="1440" w:hanging="720"/>
        <w:contextualSpacing w:val="0"/>
        <w:jc w:val="both"/>
        <w:rPr>
          <w:rFonts w:ascii="Times New Roman" w:hAnsi="Times New Roman" w:cs="Times New Roman"/>
          <w:color w:val="000000"/>
          <w:sz w:val="24"/>
          <w:szCs w:val="24"/>
        </w:rPr>
      </w:pPr>
      <w:r w:rsidRPr="009112E6">
        <w:rPr>
          <w:rFonts w:ascii="Times New Roman" w:hAnsi="Times New Roman" w:cs="Times New Roman"/>
          <w:color w:val="000000"/>
          <w:sz w:val="24"/>
          <w:szCs w:val="24"/>
        </w:rPr>
        <w:t>Utility Plan: Connection of the proposed main building to the existing well water service line.</w:t>
      </w:r>
    </w:p>
    <w:p w14:paraId="66713472" w14:textId="37A93946" w:rsidR="009112E6" w:rsidRDefault="009112E6" w:rsidP="00B26AC7">
      <w:pPr>
        <w:pStyle w:val="ListParagraph"/>
        <w:numPr>
          <w:ilvl w:val="2"/>
          <w:numId w:val="2"/>
        </w:numPr>
        <w:spacing w:after="120" w:line="240" w:lineRule="auto"/>
        <w:ind w:left="1440" w:hanging="720"/>
        <w:contextualSpacing w:val="0"/>
        <w:jc w:val="both"/>
        <w:rPr>
          <w:rFonts w:ascii="Times New Roman" w:hAnsi="Times New Roman" w:cs="Times New Roman"/>
          <w:color w:val="000000"/>
          <w:sz w:val="24"/>
          <w:szCs w:val="24"/>
        </w:rPr>
      </w:pPr>
      <w:r w:rsidRPr="009112E6">
        <w:rPr>
          <w:rFonts w:ascii="Times New Roman" w:hAnsi="Times New Roman" w:cs="Times New Roman"/>
          <w:color w:val="000000"/>
          <w:sz w:val="24"/>
          <w:szCs w:val="24"/>
        </w:rPr>
        <w:t>New Septic System for Main Building: Septic tank and drain field location including design calculations to be included in the set of plans. Septic system must be designed by gravity flow.</w:t>
      </w:r>
    </w:p>
    <w:p w14:paraId="5D3123CD" w14:textId="19396AC9" w:rsidR="00B26AC7" w:rsidRDefault="00B26AC7" w:rsidP="00B26AC7">
      <w:pPr>
        <w:pStyle w:val="ListParagraph"/>
        <w:numPr>
          <w:ilvl w:val="3"/>
          <w:numId w:val="2"/>
        </w:numPr>
        <w:spacing w:after="120" w:line="240" w:lineRule="auto"/>
        <w:ind w:left="1890" w:hanging="81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Project is in a Basin Management Action Plan (BMAP) area. System shall meet Florida Department of Environmental Protection’s (FDEP) enhanced nutrient reducing Onsite Sewage Treatment and Disposal Systems (OSTDS).</w:t>
      </w:r>
    </w:p>
    <w:p w14:paraId="61BB1AFF" w14:textId="77777777" w:rsidR="009112E6" w:rsidRDefault="009112E6" w:rsidP="00B26AC7">
      <w:pPr>
        <w:pStyle w:val="ListParagraph"/>
        <w:numPr>
          <w:ilvl w:val="2"/>
          <w:numId w:val="2"/>
        </w:numPr>
        <w:spacing w:after="120" w:line="240" w:lineRule="auto"/>
        <w:ind w:left="1440" w:hanging="720"/>
        <w:contextualSpacing w:val="0"/>
        <w:jc w:val="both"/>
        <w:rPr>
          <w:rFonts w:ascii="Times New Roman" w:hAnsi="Times New Roman" w:cs="Times New Roman"/>
          <w:color w:val="000000"/>
          <w:sz w:val="24"/>
          <w:szCs w:val="24"/>
        </w:rPr>
      </w:pPr>
      <w:r w:rsidRPr="009112E6">
        <w:rPr>
          <w:rFonts w:ascii="Times New Roman" w:hAnsi="Times New Roman" w:cs="Times New Roman"/>
          <w:color w:val="000000"/>
          <w:sz w:val="24"/>
          <w:szCs w:val="24"/>
        </w:rPr>
        <w:t>Power Plan: Connection of the proposed main building to the existing electrical system including but not limited to underground connection by directional drilling (open cut not allowed unless inside park green areas) to existing electrical service panels, installation of electrical conduits, conductors, electrical distribution panels and all necessary electrical components to provide power service to the proposed main building.</w:t>
      </w:r>
    </w:p>
    <w:p w14:paraId="1BC1D0F1" w14:textId="3DA905D7" w:rsidR="009112E6" w:rsidRDefault="009112E6" w:rsidP="00B26AC7">
      <w:pPr>
        <w:pStyle w:val="ListParagraph"/>
        <w:numPr>
          <w:ilvl w:val="2"/>
          <w:numId w:val="2"/>
        </w:numPr>
        <w:spacing w:after="120" w:line="240" w:lineRule="auto"/>
        <w:ind w:left="1440" w:hanging="720"/>
        <w:contextualSpacing w:val="0"/>
        <w:jc w:val="both"/>
        <w:rPr>
          <w:rFonts w:ascii="Times New Roman" w:hAnsi="Times New Roman" w:cs="Times New Roman"/>
          <w:color w:val="000000"/>
          <w:sz w:val="24"/>
          <w:szCs w:val="24"/>
        </w:rPr>
      </w:pPr>
      <w:r w:rsidRPr="009112E6">
        <w:rPr>
          <w:rFonts w:ascii="Times New Roman" w:hAnsi="Times New Roman" w:cs="Times New Roman"/>
          <w:color w:val="000000"/>
          <w:sz w:val="24"/>
          <w:szCs w:val="24"/>
        </w:rPr>
        <w:t xml:space="preserve">Stormwater System Plans: Evaluation of existing stormwater system/retention ponds areas and design of any additional improvements to the existing stormwater system if necessary for the construction of proposed facilities. Consultant </w:t>
      </w:r>
      <w:r w:rsidR="00BA4DDC">
        <w:rPr>
          <w:rFonts w:ascii="Times New Roman" w:hAnsi="Times New Roman" w:cs="Times New Roman"/>
          <w:color w:val="000000"/>
          <w:sz w:val="24"/>
          <w:szCs w:val="24"/>
        </w:rPr>
        <w:t>shall</w:t>
      </w:r>
      <w:r w:rsidRPr="009112E6">
        <w:rPr>
          <w:rFonts w:ascii="Times New Roman" w:hAnsi="Times New Roman" w:cs="Times New Roman"/>
          <w:color w:val="000000"/>
          <w:sz w:val="24"/>
          <w:szCs w:val="24"/>
        </w:rPr>
        <w:t xml:space="preserve"> provide a stormwater report</w:t>
      </w:r>
      <w:r>
        <w:rPr>
          <w:rFonts w:ascii="Times New Roman" w:hAnsi="Times New Roman" w:cs="Times New Roman"/>
          <w:color w:val="000000"/>
          <w:sz w:val="24"/>
          <w:szCs w:val="24"/>
        </w:rPr>
        <w:t xml:space="preserve"> </w:t>
      </w:r>
      <w:r w:rsidRPr="009112E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112E6">
        <w:rPr>
          <w:rFonts w:ascii="Times New Roman" w:hAnsi="Times New Roman" w:cs="Times New Roman"/>
          <w:color w:val="000000"/>
          <w:sz w:val="24"/>
          <w:szCs w:val="24"/>
        </w:rPr>
        <w:t>calculation.</w:t>
      </w:r>
    </w:p>
    <w:p w14:paraId="690D4EBD" w14:textId="49249701" w:rsidR="009112E6" w:rsidRDefault="009112E6" w:rsidP="00B26AC7">
      <w:pPr>
        <w:pStyle w:val="ListParagraph"/>
        <w:numPr>
          <w:ilvl w:val="2"/>
          <w:numId w:val="2"/>
        </w:numPr>
        <w:spacing w:after="120" w:line="240" w:lineRule="auto"/>
        <w:ind w:left="1440" w:hanging="720"/>
        <w:contextualSpacing w:val="0"/>
        <w:jc w:val="both"/>
        <w:rPr>
          <w:rFonts w:ascii="Times New Roman" w:hAnsi="Times New Roman" w:cs="Times New Roman"/>
          <w:color w:val="000000"/>
          <w:sz w:val="24"/>
          <w:szCs w:val="24"/>
        </w:rPr>
      </w:pPr>
      <w:r w:rsidRPr="009112E6">
        <w:rPr>
          <w:rFonts w:ascii="Times New Roman" w:hAnsi="Times New Roman" w:cs="Times New Roman"/>
          <w:color w:val="000000"/>
          <w:sz w:val="24"/>
          <w:szCs w:val="24"/>
        </w:rPr>
        <w:t>Landscaping/Irrigation Plan: Not required/needed.</w:t>
      </w:r>
    </w:p>
    <w:p w14:paraId="2DD57D16" w14:textId="54E1D8B1" w:rsidR="009112E6" w:rsidRPr="00D65E89" w:rsidRDefault="009112E6" w:rsidP="00B26AC7">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D65E89">
        <w:rPr>
          <w:rFonts w:ascii="Times New Roman" w:hAnsi="Times New Roman" w:cs="Times New Roman"/>
          <w:b/>
          <w:bCs/>
          <w:color w:val="000000"/>
          <w:sz w:val="24"/>
          <w:szCs w:val="24"/>
        </w:rPr>
        <w:t>PERMITS</w:t>
      </w:r>
    </w:p>
    <w:p w14:paraId="1B37C607" w14:textId="033DE2E8" w:rsidR="009112E6" w:rsidRPr="00B26AC7" w:rsidRDefault="009112E6" w:rsidP="00B26AC7">
      <w:pPr>
        <w:spacing w:after="120" w:line="240" w:lineRule="auto"/>
        <w:jc w:val="both"/>
        <w:rPr>
          <w:rFonts w:ascii="Times New Roman" w:hAnsi="Times New Roman" w:cs="Times New Roman"/>
          <w:color w:val="000000"/>
          <w:sz w:val="24"/>
          <w:szCs w:val="24"/>
        </w:rPr>
      </w:pPr>
      <w:r w:rsidRPr="00B26AC7">
        <w:rPr>
          <w:rFonts w:ascii="Times New Roman" w:hAnsi="Times New Roman" w:cs="Times New Roman"/>
          <w:color w:val="000000"/>
          <w:sz w:val="24"/>
          <w:szCs w:val="24"/>
        </w:rPr>
        <w:t>Consultant shall obtain all necessary permits for the construction of the proposed improvements</w:t>
      </w:r>
      <w:r w:rsidR="007D271C" w:rsidRPr="00B26AC7">
        <w:rPr>
          <w:rFonts w:ascii="Times New Roman" w:hAnsi="Times New Roman" w:cs="Times New Roman"/>
          <w:color w:val="000000"/>
          <w:sz w:val="24"/>
          <w:szCs w:val="24"/>
        </w:rPr>
        <w:t>,</w:t>
      </w:r>
      <w:r w:rsidRPr="00B26AC7">
        <w:rPr>
          <w:rFonts w:ascii="Times New Roman" w:hAnsi="Times New Roman" w:cs="Times New Roman"/>
          <w:color w:val="000000"/>
          <w:sz w:val="24"/>
          <w:szCs w:val="24"/>
        </w:rPr>
        <w:t xml:space="preserve"> including but not limited to</w:t>
      </w:r>
      <w:r w:rsidR="007D271C" w:rsidRPr="00B26AC7">
        <w:rPr>
          <w:rFonts w:ascii="Times New Roman" w:hAnsi="Times New Roman" w:cs="Times New Roman"/>
          <w:color w:val="000000"/>
          <w:sz w:val="24"/>
          <w:szCs w:val="24"/>
        </w:rPr>
        <w:t xml:space="preserve"> permitting by</w:t>
      </w:r>
      <w:r w:rsidRPr="00B26AC7">
        <w:rPr>
          <w:rFonts w:ascii="Times New Roman" w:hAnsi="Times New Roman" w:cs="Times New Roman"/>
          <w:color w:val="000000"/>
          <w:sz w:val="24"/>
          <w:szCs w:val="24"/>
        </w:rPr>
        <w:t xml:space="preserve"> St. Johns River Water Management District</w:t>
      </w:r>
      <w:r w:rsidR="00481126" w:rsidRPr="00B26AC7">
        <w:rPr>
          <w:rFonts w:ascii="Times New Roman" w:hAnsi="Times New Roman" w:cs="Times New Roman"/>
          <w:color w:val="000000"/>
          <w:sz w:val="24"/>
          <w:szCs w:val="24"/>
        </w:rPr>
        <w:t xml:space="preserve"> (SJRWMD)</w:t>
      </w:r>
      <w:r w:rsidRPr="00B26AC7">
        <w:rPr>
          <w:rFonts w:ascii="Times New Roman" w:hAnsi="Times New Roman" w:cs="Times New Roman"/>
          <w:color w:val="000000"/>
          <w:sz w:val="24"/>
          <w:szCs w:val="24"/>
        </w:rPr>
        <w:t xml:space="preserve">, </w:t>
      </w:r>
      <w:r w:rsidR="007D271C" w:rsidRPr="00B26AC7">
        <w:rPr>
          <w:rFonts w:ascii="Times New Roman" w:hAnsi="Times New Roman" w:cs="Times New Roman"/>
          <w:color w:val="000000"/>
          <w:sz w:val="24"/>
          <w:szCs w:val="24"/>
        </w:rPr>
        <w:t>FDEP,</w:t>
      </w:r>
      <w:r w:rsidRPr="00B26AC7">
        <w:rPr>
          <w:rFonts w:ascii="Times New Roman" w:hAnsi="Times New Roman" w:cs="Times New Roman"/>
          <w:color w:val="000000"/>
          <w:sz w:val="24"/>
          <w:szCs w:val="24"/>
        </w:rPr>
        <w:t xml:space="preserve"> and Florida Fish &amp; Wildlife Conservation Commission (FWC). Consultant to provide the necessary plans, calculations, permit applications and pay all related permit cost/fees to the corresponding permitting/regulatory agencies for the required work included under this Scope of Services.</w:t>
      </w:r>
    </w:p>
    <w:p w14:paraId="55B34247" w14:textId="4EF5284C" w:rsidR="009112E6" w:rsidRPr="009112E6" w:rsidRDefault="009112E6" w:rsidP="00B26AC7">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9112E6">
        <w:rPr>
          <w:rFonts w:ascii="Times New Roman" w:hAnsi="Times New Roman" w:cs="Times New Roman"/>
          <w:b/>
          <w:bCs/>
          <w:color w:val="000000"/>
          <w:sz w:val="24"/>
          <w:szCs w:val="24"/>
        </w:rPr>
        <w:t>DESIGN AND CONSTRUCTION DOCUMENTS</w:t>
      </w:r>
    </w:p>
    <w:p w14:paraId="4F1394E9" w14:textId="59675BCF" w:rsidR="009112E6" w:rsidRPr="00B26AC7" w:rsidRDefault="00BA4DDC" w:rsidP="00B26AC7">
      <w:pPr>
        <w:spacing w:after="120" w:line="240" w:lineRule="auto"/>
        <w:jc w:val="both"/>
        <w:rPr>
          <w:rFonts w:ascii="Times New Roman" w:hAnsi="Times New Roman" w:cs="Times New Roman"/>
          <w:color w:val="000000"/>
          <w:sz w:val="24"/>
          <w:szCs w:val="24"/>
        </w:rPr>
      </w:pPr>
      <w:r w:rsidRPr="00B26AC7">
        <w:rPr>
          <w:rFonts w:ascii="Times New Roman" w:hAnsi="Times New Roman" w:cs="Times New Roman"/>
          <w:color w:val="000000"/>
          <w:sz w:val="24"/>
          <w:szCs w:val="24"/>
        </w:rPr>
        <w:lastRenderedPageBreak/>
        <w:t>Consultant shall provide minimum of 3 concept (alternative) plans and make modifications as requested by Parks and Water Resources</w:t>
      </w:r>
      <w:r w:rsidR="00B26AC7" w:rsidRPr="00B26AC7">
        <w:rPr>
          <w:rFonts w:ascii="Times New Roman" w:hAnsi="Times New Roman" w:cs="Times New Roman"/>
          <w:color w:val="000000"/>
          <w:sz w:val="24"/>
          <w:szCs w:val="24"/>
        </w:rPr>
        <w:t xml:space="preserve"> and FDOT as needed</w:t>
      </w:r>
      <w:r w:rsidRPr="00B26AC7">
        <w:rPr>
          <w:rFonts w:ascii="Times New Roman" w:hAnsi="Times New Roman" w:cs="Times New Roman"/>
          <w:color w:val="000000"/>
          <w:sz w:val="24"/>
          <w:szCs w:val="24"/>
        </w:rPr>
        <w:t>. After a final concept plan has been selected, provide a complete set of 30%, 60%, 90% &amp; 100% construction documents, and 90% and 100% cost estimate and specifications</w:t>
      </w:r>
      <w:r w:rsidR="00B26AC7" w:rsidRPr="00B26AC7">
        <w:rPr>
          <w:rFonts w:ascii="Times New Roman" w:hAnsi="Times New Roman" w:cs="Times New Roman"/>
          <w:color w:val="000000"/>
          <w:sz w:val="24"/>
          <w:szCs w:val="24"/>
        </w:rPr>
        <w:t xml:space="preserve"> including project completion date</w:t>
      </w:r>
      <w:r w:rsidRPr="00B26AC7">
        <w:rPr>
          <w:rFonts w:ascii="Times New Roman" w:hAnsi="Times New Roman" w:cs="Times New Roman"/>
          <w:color w:val="000000"/>
          <w:sz w:val="24"/>
          <w:szCs w:val="24"/>
        </w:rPr>
        <w:t xml:space="preserve"> to Lake County Parks and Water Resources for review. </w:t>
      </w:r>
      <w:r w:rsidR="00481126" w:rsidRPr="00B26AC7">
        <w:rPr>
          <w:rFonts w:ascii="Times New Roman" w:hAnsi="Times New Roman" w:cs="Times New Roman"/>
          <w:color w:val="000000"/>
          <w:sz w:val="24"/>
          <w:szCs w:val="24"/>
        </w:rPr>
        <w:t>Consultant shall a</w:t>
      </w:r>
      <w:r w:rsidRPr="00B26AC7">
        <w:rPr>
          <w:rFonts w:ascii="Times New Roman" w:hAnsi="Times New Roman" w:cs="Times New Roman"/>
          <w:color w:val="000000"/>
          <w:sz w:val="24"/>
          <w:szCs w:val="24"/>
        </w:rPr>
        <w:t xml:space="preserve">ttend </w:t>
      </w:r>
      <w:r w:rsidR="00481126" w:rsidRPr="00B26AC7">
        <w:rPr>
          <w:rFonts w:ascii="Times New Roman" w:hAnsi="Times New Roman" w:cs="Times New Roman"/>
          <w:color w:val="000000"/>
          <w:sz w:val="24"/>
          <w:szCs w:val="24"/>
        </w:rPr>
        <w:t>four (</w:t>
      </w:r>
      <w:r w:rsidRPr="00B26AC7">
        <w:rPr>
          <w:rFonts w:ascii="Times New Roman" w:hAnsi="Times New Roman" w:cs="Times New Roman"/>
          <w:color w:val="000000"/>
          <w:sz w:val="24"/>
          <w:szCs w:val="24"/>
        </w:rPr>
        <w:t>4</w:t>
      </w:r>
      <w:r w:rsidR="00481126" w:rsidRPr="00B26AC7">
        <w:rPr>
          <w:rFonts w:ascii="Times New Roman" w:hAnsi="Times New Roman" w:cs="Times New Roman"/>
          <w:color w:val="000000"/>
          <w:sz w:val="24"/>
          <w:szCs w:val="24"/>
        </w:rPr>
        <w:t>)</w:t>
      </w:r>
      <w:r w:rsidRPr="00B26AC7">
        <w:rPr>
          <w:rFonts w:ascii="Times New Roman" w:hAnsi="Times New Roman" w:cs="Times New Roman"/>
          <w:color w:val="000000"/>
          <w:sz w:val="24"/>
          <w:szCs w:val="24"/>
        </w:rPr>
        <w:t xml:space="preserve"> review meetings with Parks and Water Resources to discuss comments regarding all construction documents.</w:t>
      </w:r>
      <w:r w:rsidR="002B6000">
        <w:rPr>
          <w:rFonts w:ascii="Times New Roman" w:hAnsi="Times New Roman" w:cs="Times New Roman"/>
          <w:color w:val="000000"/>
          <w:sz w:val="24"/>
          <w:szCs w:val="24"/>
        </w:rPr>
        <w:t xml:space="preserve"> The funding g</w:t>
      </w:r>
      <w:r w:rsidR="002B6000" w:rsidRPr="002B6000">
        <w:rPr>
          <w:rFonts w:ascii="Times New Roman" w:hAnsi="Times New Roman" w:cs="Times New Roman"/>
          <w:color w:val="000000"/>
          <w:sz w:val="24"/>
          <w:szCs w:val="24"/>
        </w:rPr>
        <w:t>rant requires FDOT approval of designs</w:t>
      </w:r>
      <w:r w:rsidR="002B6000">
        <w:rPr>
          <w:rFonts w:ascii="Times New Roman" w:hAnsi="Times New Roman" w:cs="Times New Roman"/>
          <w:color w:val="000000"/>
          <w:sz w:val="24"/>
          <w:szCs w:val="24"/>
        </w:rPr>
        <w:t>, which shall be part of the review process.</w:t>
      </w:r>
    </w:p>
    <w:p w14:paraId="3F2B3E7D" w14:textId="35AEDF3C" w:rsidR="00BA4DDC" w:rsidRDefault="00BA4DDC" w:rsidP="00B26AC7">
      <w:pPr>
        <w:pStyle w:val="ListParagraph"/>
        <w:numPr>
          <w:ilvl w:val="0"/>
          <w:numId w:val="2"/>
        </w:numPr>
        <w:tabs>
          <w:tab w:val="left" w:pos="0"/>
        </w:tabs>
        <w:spacing w:after="120" w:line="240" w:lineRule="auto"/>
        <w:ind w:hanging="720"/>
        <w:contextualSpacing w:val="0"/>
        <w:jc w:val="both"/>
        <w:rPr>
          <w:rFonts w:ascii="Times New Roman" w:hAnsi="Times New Roman" w:cs="Times New Roman"/>
          <w:b/>
          <w:bCs/>
          <w:color w:val="000000"/>
          <w:sz w:val="24"/>
          <w:szCs w:val="24"/>
        </w:rPr>
      </w:pPr>
      <w:r w:rsidRPr="00BA4DDC">
        <w:rPr>
          <w:rFonts w:ascii="Times New Roman" w:hAnsi="Times New Roman" w:cs="Times New Roman"/>
          <w:b/>
          <w:bCs/>
          <w:color w:val="000000"/>
          <w:sz w:val="24"/>
          <w:szCs w:val="24"/>
        </w:rPr>
        <w:t>SITE DEVELOPMENT PERMITTING THROUGH LAKE COUNTY</w:t>
      </w:r>
    </w:p>
    <w:p w14:paraId="5787B11D" w14:textId="77777777" w:rsidR="00BA4DDC" w:rsidRDefault="00BA4DDC" w:rsidP="00B26AC7">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BA4DDC">
        <w:rPr>
          <w:rFonts w:ascii="Times New Roman" w:hAnsi="Times New Roman" w:cs="Times New Roman"/>
          <w:color w:val="000000"/>
          <w:sz w:val="24"/>
          <w:szCs w:val="24"/>
        </w:rPr>
        <w:t>Site Plan Application: Consultant shall provide all necessary documentation for the site plan application submittal including but not limited to set of construction plans, survey, permits, reports, calculations, etc. Proposal to include addressing of Lake County Planning &amp; Zoning Department comments until obtaining final site plan approval. This shall also include any required revisions to the site plan and related documents. Consultant to provide signed/sealed of final set of plans in electronic format and 2 hard copies.</w:t>
      </w:r>
    </w:p>
    <w:p w14:paraId="7B8D53D7" w14:textId="44C975DE" w:rsidR="00BA4DDC" w:rsidRDefault="00BA4DDC" w:rsidP="00B26AC7">
      <w:pPr>
        <w:pStyle w:val="ListParagraph"/>
        <w:numPr>
          <w:ilvl w:val="1"/>
          <w:numId w:val="2"/>
        </w:numPr>
        <w:spacing w:after="120" w:line="240" w:lineRule="auto"/>
        <w:ind w:left="540" w:hanging="540"/>
        <w:contextualSpacing w:val="0"/>
        <w:jc w:val="both"/>
        <w:rPr>
          <w:rFonts w:ascii="Times New Roman" w:hAnsi="Times New Roman" w:cs="Times New Roman"/>
          <w:color w:val="000000"/>
          <w:sz w:val="24"/>
          <w:szCs w:val="24"/>
        </w:rPr>
      </w:pPr>
      <w:r w:rsidRPr="00BA4DDC">
        <w:rPr>
          <w:rFonts w:ascii="Times New Roman" w:hAnsi="Times New Roman" w:cs="Times New Roman"/>
          <w:color w:val="000000"/>
          <w:sz w:val="24"/>
          <w:szCs w:val="24"/>
        </w:rPr>
        <w:t>An Environmental Study/Assessment shall be provided by the consultant if requested by</w:t>
      </w:r>
      <w:r>
        <w:rPr>
          <w:rFonts w:ascii="Times New Roman" w:hAnsi="Times New Roman" w:cs="Times New Roman"/>
          <w:color w:val="000000"/>
          <w:sz w:val="24"/>
          <w:szCs w:val="24"/>
        </w:rPr>
        <w:t xml:space="preserve"> the</w:t>
      </w:r>
      <w:r w:rsidRPr="00BA4DDC">
        <w:rPr>
          <w:rFonts w:ascii="Times New Roman" w:hAnsi="Times New Roman" w:cs="Times New Roman"/>
          <w:color w:val="000000"/>
          <w:sz w:val="24"/>
          <w:szCs w:val="24"/>
        </w:rPr>
        <w:t xml:space="preserve"> Planning Department during the site plan review process.</w:t>
      </w:r>
    </w:p>
    <w:p w14:paraId="5BC59160" w14:textId="71FCB123" w:rsidR="00BA4DDC" w:rsidRDefault="00BA4DDC" w:rsidP="00B26AC7">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BA4DDC">
        <w:rPr>
          <w:rFonts w:ascii="Times New Roman" w:hAnsi="Times New Roman" w:cs="Times New Roman"/>
          <w:b/>
          <w:bCs/>
          <w:color w:val="000000"/>
          <w:sz w:val="24"/>
          <w:szCs w:val="24"/>
        </w:rPr>
        <w:t>BID PROCESS / CONSTRUCTION DOCUMENTS</w:t>
      </w:r>
    </w:p>
    <w:p w14:paraId="41ED9591" w14:textId="354E1163" w:rsidR="00BA4DDC" w:rsidRPr="00B26AC7" w:rsidRDefault="00BA4DDC" w:rsidP="00B26AC7">
      <w:pPr>
        <w:spacing w:after="120" w:line="240" w:lineRule="auto"/>
        <w:jc w:val="both"/>
        <w:rPr>
          <w:rFonts w:ascii="Times New Roman" w:hAnsi="Times New Roman" w:cs="Times New Roman"/>
          <w:color w:val="000000"/>
          <w:sz w:val="24"/>
          <w:szCs w:val="24"/>
        </w:rPr>
      </w:pPr>
      <w:r w:rsidRPr="00B26AC7">
        <w:rPr>
          <w:rFonts w:ascii="Times New Roman" w:hAnsi="Times New Roman" w:cs="Times New Roman"/>
          <w:color w:val="000000"/>
          <w:sz w:val="24"/>
          <w:szCs w:val="24"/>
        </w:rPr>
        <w:t xml:space="preserve">Consultant shall provide a written response to </w:t>
      </w:r>
      <w:proofErr w:type="gramStart"/>
      <w:r w:rsidRPr="00B26AC7">
        <w:rPr>
          <w:rFonts w:ascii="Times New Roman" w:hAnsi="Times New Roman" w:cs="Times New Roman"/>
          <w:color w:val="000000"/>
          <w:sz w:val="24"/>
          <w:szCs w:val="24"/>
        </w:rPr>
        <w:t>any and all</w:t>
      </w:r>
      <w:proofErr w:type="gramEnd"/>
      <w:r w:rsidRPr="00B26AC7">
        <w:rPr>
          <w:rFonts w:ascii="Times New Roman" w:hAnsi="Times New Roman" w:cs="Times New Roman"/>
          <w:color w:val="000000"/>
          <w:sz w:val="24"/>
          <w:szCs w:val="24"/>
        </w:rPr>
        <w:t xml:space="preserve"> questions which may arise during the bidding process, to be issued in the form of a written addendum.</w:t>
      </w:r>
    </w:p>
    <w:p w14:paraId="180934C3" w14:textId="0E6E2F3B" w:rsidR="00BA4DDC" w:rsidRPr="00DF7B19" w:rsidRDefault="00BA4DDC" w:rsidP="00B26AC7">
      <w:pPr>
        <w:pStyle w:val="ListParagraph"/>
        <w:numPr>
          <w:ilvl w:val="0"/>
          <w:numId w:val="2"/>
        </w:numPr>
        <w:spacing w:after="120" w:line="240" w:lineRule="auto"/>
        <w:ind w:left="0"/>
        <w:contextualSpacing w:val="0"/>
        <w:jc w:val="both"/>
        <w:rPr>
          <w:rFonts w:ascii="Times New Roman" w:hAnsi="Times New Roman" w:cs="Times New Roman"/>
          <w:b/>
          <w:bCs/>
          <w:color w:val="000000"/>
          <w:sz w:val="24"/>
          <w:szCs w:val="24"/>
        </w:rPr>
      </w:pPr>
      <w:r w:rsidRPr="00DF7B19">
        <w:rPr>
          <w:rFonts w:ascii="Times New Roman" w:hAnsi="Times New Roman" w:cs="Times New Roman"/>
          <w:b/>
          <w:bCs/>
          <w:color w:val="000000"/>
          <w:sz w:val="24"/>
          <w:szCs w:val="24"/>
        </w:rPr>
        <w:t>CONSTRUCTION PHASE</w:t>
      </w:r>
    </w:p>
    <w:p w14:paraId="72DA0F16" w14:textId="77777777" w:rsidR="00DF7B19" w:rsidRDefault="00BA4DDC" w:rsidP="00B26AC7">
      <w:pPr>
        <w:pStyle w:val="ListParagraph"/>
        <w:numPr>
          <w:ilvl w:val="1"/>
          <w:numId w:val="2"/>
        </w:numPr>
        <w:tabs>
          <w:tab w:val="left" w:pos="900"/>
        </w:tabs>
        <w:spacing w:after="120" w:line="240" w:lineRule="auto"/>
        <w:ind w:left="540" w:hanging="54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Consultant shall r</w:t>
      </w:r>
      <w:r w:rsidRPr="00BA4DDC">
        <w:rPr>
          <w:rFonts w:ascii="Times New Roman" w:hAnsi="Times New Roman" w:cs="Times New Roman"/>
          <w:color w:val="000000"/>
          <w:sz w:val="24"/>
          <w:szCs w:val="24"/>
        </w:rPr>
        <w:t>eview and approve or deny submitted shop drawings, product data and/or samples as required by the Contract Documents.</w:t>
      </w:r>
    </w:p>
    <w:p w14:paraId="30EBD882" w14:textId="304F7220" w:rsidR="00BA4DDC" w:rsidRPr="00DF7B19" w:rsidRDefault="00BA4DDC" w:rsidP="00B26AC7">
      <w:pPr>
        <w:pStyle w:val="ListParagraph"/>
        <w:numPr>
          <w:ilvl w:val="1"/>
          <w:numId w:val="2"/>
        </w:numPr>
        <w:tabs>
          <w:tab w:val="left" w:pos="540"/>
        </w:tabs>
        <w:spacing w:after="120" w:line="240" w:lineRule="auto"/>
        <w:ind w:left="540" w:hanging="540"/>
        <w:contextualSpacing w:val="0"/>
        <w:jc w:val="both"/>
        <w:rPr>
          <w:rFonts w:ascii="Times New Roman" w:hAnsi="Times New Roman" w:cs="Times New Roman"/>
          <w:color w:val="000000"/>
          <w:sz w:val="24"/>
          <w:szCs w:val="24"/>
        </w:rPr>
      </w:pPr>
      <w:r w:rsidRPr="00DF7B19">
        <w:rPr>
          <w:rFonts w:ascii="Times New Roman" w:hAnsi="Times New Roman" w:cs="Times New Roman"/>
          <w:color w:val="000000"/>
          <w:sz w:val="24"/>
          <w:szCs w:val="24"/>
        </w:rPr>
        <w:t>Consultant shall respond to contractor’s request for information (RFI) during construction of facilities.</w:t>
      </w:r>
    </w:p>
    <w:p w14:paraId="1F39F6EA" w14:textId="3B6BA7CE" w:rsidR="00BA4DDC" w:rsidRPr="00BA4DDC" w:rsidRDefault="00BA4DDC" w:rsidP="00B26AC7">
      <w:pPr>
        <w:pStyle w:val="ListParagraph"/>
        <w:numPr>
          <w:ilvl w:val="0"/>
          <w:numId w:val="2"/>
        </w:numPr>
        <w:tabs>
          <w:tab w:val="left" w:pos="900"/>
        </w:tabs>
        <w:spacing w:after="120" w:line="240" w:lineRule="auto"/>
        <w:ind w:left="0"/>
        <w:contextualSpacing w:val="0"/>
        <w:jc w:val="both"/>
        <w:rPr>
          <w:rFonts w:ascii="Times New Roman" w:hAnsi="Times New Roman" w:cs="Times New Roman"/>
          <w:b/>
          <w:bCs/>
          <w:color w:val="000000"/>
          <w:sz w:val="24"/>
          <w:szCs w:val="24"/>
        </w:rPr>
      </w:pPr>
      <w:r w:rsidRPr="00BA4DDC">
        <w:rPr>
          <w:rFonts w:ascii="Times New Roman" w:hAnsi="Times New Roman" w:cs="Times New Roman"/>
          <w:b/>
          <w:bCs/>
          <w:color w:val="000000"/>
          <w:sz w:val="24"/>
          <w:szCs w:val="24"/>
        </w:rPr>
        <w:t>OTHER REQUIRED SERVICES</w:t>
      </w:r>
    </w:p>
    <w:p w14:paraId="6948B0AF" w14:textId="77777777" w:rsidR="00DF7B19" w:rsidRDefault="00BA4DDC" w:rsidP="00B26AC7">
      <w:pPr>
        <w:pStyle w:val="ListParagraph"/>
        <w:numPr>
          <w:ilvl w:val="1"/>
          <w:numId w:val="2"/>
        </w:numPr>
        <w:tabs>
          <w:tab w:val="left" w:pos="540"/>
        </w:tabs>
        <w:spacing w:after="120" w:line="240" w:lineRule="auto"/>
        <w:ind w:left="540" w:hanging="540"/>
        <w:contextualSpacing w:val="0"/>
        <w:jc w:val="both"/>
        <w:rPr>
          <w:rFonts w:ascii="Times New Roman" w:hAnsi="Times New Roman" w:cs="Times New Roman"/>
          <w:color w:val="000000"/>
          <w:sz w:val="24"/>
          <w:szCs w:val="24"/>
        </w:rPr>
      </w:pPr>
      <w:r w:rsidRPr="00BA4DDC">
        <w:rPr>
          <w:rFonts w:ascii="Times New Roman" w:hAnsi="Times New Roman" w:cs="Times New Roman"/>
          <w:color w:val="000000"/>
          <w:sz w:val="24"/>
          <w:szCs w:val="24"/>
        </w:rPr>
        <w:t>Consultant shall provide maximum timeframe to complete all tasks and cost breakdown for all tasks.</w:t>
      </w:r>
    </w:p>
    <w:p w14:paraId="4568A337" w14:textId="4CB8C9D5" w:rsidR="00DF7B19" w:rsidRPr="00DF7B19" w:rsidRDefault="00BA4DDC" w:rsidP="00B26AC7">
      <w:pPr>
        <w:pStyle w:val="ListParagraph"/>
        <w:numPr>
          <w:ilvl w:val="1"/>
          <w:numId w:val="2"/>
        </w:numPr>
        <w:tabs>
          <w:tab w:val="left" w:pos="540"/>
        </w:tabs>
        <w:spacing w:after="120" w:line="240" w:lineRule="auto"/>
        <w:ind w:left="540" w:hanging="540"/>
        <w:contextualSpacing w:val="0"/>
        <w:jc w:val="both"/>
        <w:rPr>
          <w:rFonts w:ascii="Times New Roman" w:hAnsi="Times New Roman" w:cs="Times New Roman"/>
          <w:color w:val="000000"/>
          <w:sz w:val="24"/>
          <w:szCs w:val="24"/>
        </w:rPr>
      </w:pPr>
      <w:r w:rsidRPr="00DF7B19">
        <w:rPr>
          <w:rFonts w:ascii="Times New Roman" w:hAnsi="Times New Roman" w:cs="Times New Roman"/>
          <w:color w:val="000000"/>
          <w:sz w:val="24"/>
          <w:szCs w:val="24"/>
        </w:rPr>
        <w:t>Consultant acknowledges and must provide/comply with all requirements of this Lake County</w:t>
      </w:r>
      <w:r w:rsidR="00DF7B19" w:rsidRPr="00DF7B19">
        <w:rPr>
          <w:rFonts w:ascii="Times New Roman" w:hAnsi="Times New Roman" w:cs="Times New Roman"/>
          <w:color w:val="000000"/>
          <w:sz w:val="24"/>
          <w:szCs w:val="24"/>
        </w:rPr>
        <w:t xml:space="preserve"> </w:t>
      </w:r>
      <w:r w:rsidRPr="00DF7B19">
        <w:rPr>
          <w:rFonts w:ascii="Times New Roman" w:hAnsi="Times New Roman" w:cs="Times New Roman"/>
          <w:color w:val="000000"/>
          <w:sz w:val="24"/>
          <w:szCs w:val="24"/>
        </w:rPr>
        <w:t>Scope of Services at no additional cost to the County. This Scope of Services must be part of the consultant proposal.</w:t>
      </w:r>
    </w:p>
    <w:p w14:paraId="30F8F268" w14:textId="621E09B9" w:rsidR="00DF7B19" w:rsidRPr="00DF7B19" w:rsidRDefault="00BA4DDC" w:rsidP="00B26AC7">
      <w:pPr>
        <w:pStyle w:val="ListParagraph"/>
        <w:numPr>
          <w:ilvl w:val="1"/>
          <w:numId w:val="2"/>
        </w:numPr>
        <w:tabs>
          <w:tab w:val="left" w:pos="540"/>
        </w:tabs>
        <w:spacing w:after="120" w:line="240" w:lineRule="auto"/>
        <w:ind w:left="540" w:hanging="540"/>
        <w:contextualSpacing w:val="0"/>
        <w:jc w:val="both"/>
        <w:rPr>
          <w:rFonts w:ascii="Times New Roman" w:hAnsi="Times New Roman" w:cs="Times New Roman"/>
          <w:color w:val="000000"/>
          <w:sz w:val="24"/>
          <w:szCs w:val="24"/>
        </w:rPr>
      </w:pPr>
      <w:r w:rsidRPr="00DF7B19">
        <w:rPr>
          <w:rFonts w:ascii="Times New Roman" w:hAnsi="Times New Roman" w:cs="Times New Roman"/>
          <w:color w:val="000000"/>
          <w:sz w:val="24"/>
          <w:szCs w:val="24"/>
        </w:rPr>
        <w:t>Consultant must inclu</w:t>
      </w:r>
      <w:r w:rsidR="00DF7B19">
        <w:rPr>
          <w:rFonts w:ascii="Times New Roman" w:hAnsi="Times New Roman" w:cs="Times New Roman"/>
          <w:color w:val="000000"/>
          <w:sz w:val="24"/>
          <w:szCs w:val="24"/>
        </w:rPr>
        <w:t>d</w:t>
      </w:r>
      <w:r w:rsidRPr="00DF7B19">
        <w:rPr>
          <w:rFonts w:ascii="Times New Roman" w:hAnsi="Times New Roman" w:cs="Times New Roman"/>
          <w:color w:val="000000"/>
          <w:sz w:val="24"/>
          <w:szCs w:val="24"/>
        </w:rPr>
        <w:t>e in their proposal any other task not included in this Scope of Services deemed necessary to achieve the development of the proposed improvements at Neighborhood Lakes Trailhead facility.</w:t>
      </w:r>
    </w:p>
    <w:p w14:paraId="1E6D5A56" w14:textId="1F22F847" w:rsidR="00CE1454" w:rsidRPr="00DF7B19" w:rsidRDefault="00BA4DDC" w:rsidP="00B26AC7">
      <w:pPr>
        <w:pStyle w:val="ListParagraph"/>
        <w:numPr>
          <w:ilvl w:val="1"/>
          <w:numId w:val="2"/>
        </w:numPr>
        <w:tabs>
          <w:tab w:val="left" w:pos="540"/>
        </w:tabs>
        <w:spacing w:after="120" w:line="240" w:lineRule="auto"/>
        <w:ind w:left="540" w:hanging="540"/>
        <w:contextualSpacing w:val="0"/>
        <w:jc w:val="both"/>
        <w:rPr>
          <w:rFonts w:ascii="Times New Roman" w:hAnsi="Times New Roman" w:cs="Times New Roman"/>
          <w:color w:val="000000"/>
          <w:sz w:val="24"/>
          <w:szCs w:val="24"/>
        </w:rPr>
      </w:pPr>
      <w:r w:rsidRPr="00DF7B19">
        <w:rPr>
          <w:rFonts w:ascii="Times New Roman" w:hAnsi="Times New Roman" w:cs="Times New Roman"/>
          <w:color w:val="000000"/>
          <w:sz w:val="24"/>
          <w:szCs w:val="24"/>
        </w:rPr>
        <w:t>Consultant to comply with Local Agency Program (LAP) requirements and other applicable federal and state regulations.</w:t>
      </w:r>
    </w:p>
    <w:p w14:paraId="6C83824F" w14:textId="1DF8120A" w:rsidR="00A06F53" w:rsidRPr="009044F5" w:rsidRDefault="00A06F53" w:rsidP="00936343">
      <w:pPr>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991218">
      <w:headerReference w:type="default" r:id="rId7"/>
      <w:footerReference w:type="default" r:id="rId8"/>
      <w:pgSz w:w="12240" w:h="15840" w:code="1"/>
      <w:pgMar w:top="1440" w:right="1152" w:bottom="1440" w:left="1440" w:header="44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AC7F6" w14:textId="77777777" w:rsidR="00A1485E" w:rsidRDefault="00A1485E" w:rsidP="00CF0E5A">
      <w:pPr>
        <w:spacing w:after="0" w:line="240" w:lineRule="auto"/>
      </w:pPr>
      <w:r>
        <w:separator/>
      </w:r>
    </w:p>
  </w:endnote>
  <w:endnote w:type="continuationSeparator" w:id="0">
    <w:p w14:paraId="57254D38" w14:textId="77777777" w:rsidR="00A1485E" w:rsidRDefault="00A1485E"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958384"/>
      <w:docPartObj>
        <w:docPartGallery w:val="Page Numbers (Bottom of Page)"/>
        <w:docPartUnique/>
      </w:docPartObj>
    </w:sdtPr>
    <w:sdtEndPr/>
    <w:sdtContent>
      <w:sdt>
        <w:sdtPr>
          <w:id w:val="-1769616900"/>
          <w:docPartObj>
            <w:docPartGallery w:val="Page Numbers (Top of Page)"/>
            <w:docPartUnique/>
          </w:docPartObj>
        </w:sdtPr>
        <w:sdtEndPr/>
        <w:sdtContent>
          <w:p w14:paraId="17461726" w14:textId="77777777" w:rsidR="00A06F53" w:rsidRDefault="00A06F5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6F2C958" w14:textId="77777777" w:rsidR="00A06F53" w:rsidRDefault="00A0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24AAF" w14:textId="77777777" w:rsidR="00A1485E" w:rsidRDefault="00A1485E" w:rsidP="00CF0E5A">
      <w:pPr>
        <w:spacing w:after="0" w:line="240" w:lineRule="auto"/>
      </w:pPr>
      <w:r>
        <w:separator/>
      </w:r>
    </w:p>
  </w:footnote>
  <w:footnote w:type="continuationSeparator" w:id="0">
    <w:p w14:paraId="1E7D3BCB" w14:textId="77777777" w:rsidR="00A1485E" w:rsidRDefault="00A1485E"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FBB39" w14:textId="77777777" w:rsidR="00DA25EF" w:rsidRDefault="00A06F53" w:rsidP="00DA25EF">
    <w:pPr>
      <w:pStyle w:val="Header"/>
      <w:tabs>
        <w:tab w:val="clear" w:pos="4680"/>
        <w:tab w:val="left" w:pos="1980"/>
        <w:tab w:val="center" w:pos="4770"/>
      </w:tabs>
      <w:rPr>
        <w:rFonts w:ascii="Times New Roman" w:hAnsi="Times New Roman" w:cs="Times New Roman"/>
        <w:b/>
        <w:sz w:val="24"/>
        <w:szCs w:val="24"/>
      </w:rPr>
    </w:pPr>
    <w:r w:rsidRPr="00A06F53">
      <w:rPr>
        <w:rFonts w:ascii="Times New Roman" w:hAnsi="Times New Roman" w:cs="Times New Roman"/>
        <w:b/>
        <w:sz w:val="24"/>
        <w:szCs w:val="24"/>
      </w:rPr>
      <w:t>EXHIBIT A – SCOPE OF WORK</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DA25EF">
      <w:rPr>
        <w:rFonts w:ascii="Times New Roman" w:hAnsi="Times New Roman" w:cs="Times New Roman"/>
        <w:b/>
        <w:sz w:val="24"/>
        <w:szCs w:val="24"/>
      </w:rPr>
      <w:t>4-920</w:t>
    </w:r>
    <w:r w:rsidR="00FB7DB7" w:rsidRPr="00A06F53">
      <w:rPr>
        <w:rFonts w:ascii="Times New Roman" w:hAnsi="Times New Roman" w:cs="Times New Roman"/>
        <w:b/>
        <w:sz w:val="24"/>
        <w:szCs w:val="24"/>
      </w:rPr>
      <w:t xml:space="preserve"> </w:t>
    </w:r>
  </w:p>
  <w:p w14:paraId="13787A17" w14:textId="33A55FEA" w:rsidR="00CF0E5A" w:rsidRPr="00A06F53" w:rsidRDefault="00DA25EF" w:rsidP="00DA25EF">
    <w:pPr>
      <w:pStyle w:val="Header"/>
      <w:tabs>
        <w:tab w:val="clear" w:pos="4680"/>
        <w:tab w:val="left" w:pos="1980"/>
        <w:tab w:val="center" w:pos="4770"/>
      </w:tabs>
      <w:rPr>
        <w:rFonts w:ascii="Times New Roman" w:hAnsi="Times New Roman" w:cs="Times New Roman"/>
        <w:b/>
        <w:sz w:val="24"/>
        <w:szCs w:val="24"/>
      </w:rPr>
    </w:pPr>
    <w:r>
      <w:rPr>
        <w:rFonts w:ascii="Times New Roman" w:hAnsi="Times New Roman" w:cs="Times New Roman"/>
        <w:b/>
        <w:sz w:val="24"/>
        <w:szCs w:val="24"/>
      </w:rPr>
      <w:t xml:space="preserve">SITE DEVELOPMENT PLANS </w:t>
    </w:r>
    <w:r w:rsidR="003063CA">
      <w:rPr>
        <w:rFonts w:ascii="Times New Roman" w:hAnsi="Times New Roman" w:cs="Times New Roman"/>
        <w:b/>
        <w:sz w:val="24"/>
        <w:szCs w:val="24"/>
      </w:rPr>
      <w:t xml:space="preserve">FOR </w:t>
    </w:r>
    <w:r w:rsidRPr="00DA25EF">
      <w:rPr>
        <w:rFonts w:ascii="Times New Roman" w:hAnsi="Times New Roman" w:cs="Times New Roman"/>
        <w:b/>
        <w:sz w:val="24"/>
        <w:szCs w:val="24"/>
      </w:rPr>
      <w:t>MAIN BUILDING, PAVILIONS, AND OTHER IMPROVEMENTS AT NEIGHBORH</w:t>
    </w:r>
    <w:r w:rsidR="00841B49">
      <w:rPr>
        <w:rFonts w:ascii="Times New Roman" w:hAnsi="Times New Roman" w:cs="Times New Roman"/>
        <w:b/>
        <w:sz w:val="24"/>
        <w:szCs w:val="24"/>
      </w:rPr>
      <w:t>O</w:t>
    </w:r>
    <w:r w:rsidRPr="00DA25EF">
      <w:rPr>
        <w:rFonts w:ascii="Times New Roman" w:hAnsi="Times New Roman" w:cs="Times New Roman"/>
        <w:b/>
        <w:sz w:val="24"/>
        <w:szCs w:val="24"/>
      </w:rPr>
      <w:t>OD LAKES TRAILHEAD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512"/>
    <w:multiLevelType w:val="hybridMultilevel"/>
    <w:tmpl w:val="635C326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5634A"/>
    <w:multiLevelType w:val="hybridMultilevel"/>
    <w:tmpl w:val="D8C0EAEC"/>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1C8C51A6"/>
    <w:multiLevelType w:val="hybridMultilevel"/>
    <w:tmpl w:val="ED1001C6"/>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E3AE6"/>
    <w:multiLevelType w:val="hybridMultilevel"/>
    <w:tmpl w:val="190AED3A"/>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350"/>
        </w:tabs>
        <w:ind w:left="135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8F520A"/>
    <w:multiLevelType w:val="hybridMultilevel"/>
    <w:tmpl w:val="2CAC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1341DC"/>
    <w:multiLevelType w:val="hybridMultilevel"/>
    <w:tmpl w:val="9788DA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CFA7FB2"/>
    <w:multiLevelType w:val="hybridMultilevel"/>
    <w:tmpl w:val="3F6EAE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F31C2"/>
    <w:multiLevelType w:val="hybridMultilevel"/>
    <w:tmpl w:val="1F6A7A4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8C184F"/>
    <w:multiLevelType w:val="multilevel"/>
    <w:tmpl w:val="67720ACA"/>
    <w:lvl w:ilvl="0">
      <w:start w:val="4"/>
      <w:numFmt w:val="decimal"/>
      <w:lvlText w:val="%1"/>
      <w:lvlJc w:val="left"/>
      <w:pPr>
        <w:ind w:left="555" w:hanging="555"/>
      </w:pPr>
      <w:rPr>
        <w:rFonts w:hint="default"/>
      </w:rPr>
    </w:lvl>
    <w:lvl w:ilvl="1">
      <w:start w:val="1"/>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520" w:hanging="144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9300" w:hanging="2160"/>
      </w:pPr>
      <w:rPr>
        <w:rFonts w:hint="default"/>
      </w:rPr>
    </w:lvl>
    <w:lvl w:ilvl="8">
      <w:start w:val="1"/>
      <w:numFmt w:val="decimal"/>
      <w:lvlText w:val="%1.%2.%3.%4.%5.%6.%7.%8.%9"/>
      <w:lvlJc w:val="left"/>
      <w:pPr>
        <w:ind w:left="10320" w:hanging="2160"/>
      </w:pPr>
      <w:rPr>
        <w:rFonts w:hint="default"/>
      </w:rPr>
    </w:lvl>
  </w:abstractNum>
  <w:abstractNum w:abstractNumId="12" w15:restartNumberingAfterBreak="0">
    <w:nsid w:val="48D856D0"/>
    <w:multiLevelType w:val="hybridMultilevel"/>
    <w:tmpl w:val="54D02734"/>
    <w:lvl w:ilvl="0" w:tplc="04090011">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737AF0"/>
    <w:multiLevelType w:val="multilevel"/>
    <w:tmpl w:val="81BEF526"/>
    <w:lvl w:ilvl="0">
      <w:start w:val="1"/>
      <w:numFmt w:val="decimal"/>
      <w:lvlText w:val="%1."/>
      <w:lvlJc w:val="left"/>
      <w:pPr>
        <w:ind w:left="360" w:hanging="360"/>
      </w:pPr>
      <w:rPr>
        <w:rFonts w:ascii="Times New Roman" w:hAnsi="Times New Roman" w:cs="Times New Roman" w:hint="default"/>
        <w:b/>
        <w:bCs/>
        <w:i w:val="0"/>
        <w:iCs/>
        <w:color w:val="auto"/>
        <w:sz w:val="24"/>
        <w:szCs w:val="24"/>
      </w:rPr>
    </w:lvl>
    <w:lvl w:ilvl="1">
      <w:start w:val="1"/>
      <w:numFmt w:val="decimal"/>
      <w:lvlText w:val="%1.%2."/>
      <w:lvlJc w:val="left"/>
      <w:pPr>
        <w:ind w:left="43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394820"/>
    <w:multiLevelType w:val="hybridMultilevel"/>
    <w:tmpl w:val="8E18901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342254"/>
    <w:multiLevelType w:val="hybridMultilevel"/>
    <w:tmpl w:val="6E0C4866"/>
    <w:lvl w:ilvl="0" w:tplc="04090017">
      <w:start w:val="1"/>
      <w:numFmt w:val="lowerLetter"/>
      <w:lvlText w:val="%1)"/>
      <w:lvlJc w:val="left"/>
      <w:pPr>
        <w:ind w:left="1404" w:hanging="360"/>
      </w:pPr>
    </w:lvl>
    <w:lvl w:ilvl="1" w:tplc="04090019">
      <w:start w:val="1"/>
      <w:numFmt w:val="lowerLetter"/>
      <w:lvlText w:val="%2."/>
      <w:lvlJc w:val="left"/>
      <w:pPr>
        <w:ind w:left="2124" w:hanging="360"/>
      </w:pPr>
    </w:lvl>
    <w:lvl w:ilvl="2" w:tplc="0409001B">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18" w15:restartNumberingAfterBreak="0">
    <w:nsid w:val="5FC25CFE"/>
    <w:multiLevelType w:val="hybridMultilevel"/>
    <w:tmpl w:val="C48EFBCE"/>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350"/>
        </w:tabs>
        <w:ind w:left="1350" w:hanging="360"/>
      </w:pPr>
      <w:rPr>
        <w:rFonts w:hint="default"/>
      </w:rPr>
    </w:lvl>
    <w:lvl w:ilvl="2" w:tplc="0409001B">
      <w:start w:val="1"/>
      <w:numFmt w:val="lowerRoman"/>
      <w:lvlText w:val="%3."/>
      <w:lvlJc w:val="righ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B73CD7"/>
    <w:multiLevelType w:val="hybridMultilevel"/>
    <w:tmpl w:val="1F2094E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350"/>
        </w:tabs>
        <w:ind w:left="135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D276C6"/>
    <w:multiLevelType w:val="hybridMultilevel"/>
    <w:tmpl w:val="CD64FFE2"/>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350"/>
        </w:tabs>
        <w:ind w:left="135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6C1470"/>
    <w:multiLevelType w:val="hybridMultilevel"/>
    <w:tmpl w:val="18A4CF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50515"/>
    <w:multiLevelType w:val="hybridMultilevel"/>
    <w:tmpl w:val="3048A1D4"/>
    <w:lvl w:ilvl="0" w:tplc="04090017">
      <w:start w:val="1"/>
      <w:numFmt w:val="lowerLetter"/>
      <w:lvlText w:val="%1)"/>
      <w:lvlJc w:val="left"/>
      <w:pPr>
        <w:ind w:left="1350" w:hanging="360"/>
      </w:pPr>
    </w:lvl>
    <w:lvl w:ilvl="1" w:tplc="0409001B">
      <w:start w:val="1"/>
      <w:numFmt w:val="lowerRoman"/>
      <w:lvlText w:val="%2."/>
      <w:lvlJc w:val="righ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E66680A"/>
    <w:multiLevelType w:val="multilevel"/>
    <w:tmpl w:val="13A86D28"/>
    <w:lvl w:ilvl="0">
      <w:start w:val="7"/>
      <w:numFmt w:val="decimal"/>
      <w:lvlText w:val="%1"/>
      <w:lvlJc w:val="left"/>
      <w:pPr>
        <w:ind w:left="100" w:hanging="720"/>
      </w:pPr>
      <w:rPr>
        <w:rFonts w:hint="default"/>
      </w:rPr>
    </w:lvl>
    <w:lvl w:ilvl="1">
      <w:start w:val="1"/>
      <w:numFmt w:val="decimal"/>
      <w:lvlText w:val="%1.%2"/>
      <w:lvlJc w:val="left"/>
      <w:pPr>
        <w:ind w:left="100" w:hanging="720"/>
      </w:pPr>
      <w:rPr>
        <w:rFonts w:ascii="Times New Roman" w:eastAsia="Times New Roman" w:hAnsi="Times New Roman" w:cs="Times New Roman" w:hint="default"/>
        <w:b/>
        <w:bCs/>
        <w:w w:val="100"/>
        <w:sz w:val="22"/>
        <w:szCs w:val="22"/>
      </w:rPr>
    </w:lvl>
    <w:lvl w:ilvl="2">
      <w:numFmt w:val="bullet"/>
      <w:lvlText w:val="•"/>
      <w:lvlJc w:val="left"/>
      <w:pPr>
        <w:ind w:left="1996" w:hanging="720"/>
      </w:pPr>
      <w:rPr>
        <w:rFonts w:hint="default"/>
      </w:rPr>
    </w:lvl>
    <w:lvl w:ilvl="3">
      <w:numFmt w:val="bullet"/>
      <w:lvlText w:val="•"/>
      <w:lvlJc w:val="left"/>
      <w:pPr>
        <w:ind w:left="2944" w:hanging="720"/>
      </w:pPr>
      <w:rPr>
        <w:rFonts w:hint="default"/>
      </w:rPr>
    </w:lvl>
    <w:lvl w:ilvl="4">
      <w:numFmt w:val="bullet"/>
      <w:lvlText w:val="•"/>
      <w:lvlJc w:val="left"/>
      <w:pPr>
        <w:ind w:left="3892" w:hanging="720"/>
      </w:pPr>
      <w:rPr>
        <w:rFonts w:hint="default"/>
      </w:rPr>
    </w:lvl>
    <w:lvl w:ilvl="5">
      <w:numFmt w:val="bullet"/>
      <w:lvlText w:val="•"/>
      <w:lvlJc w:val="left"/>
      <w:pPr>
        <w:ind w:left="4840" w:hanging="720"/>
      </w:pPr>
      <w:rPr>
        <w:rFonts w:hint="default"/>
      </w:rPr>
    </w:lvl>
    <w:lvl w:ilvl="6">
      <w:numFmt w:val="bullet"/>
      <w:lvlText w:val="•"/>
      <w:lvlJc w:val="left"/>
      <w:pPr>
        <w:ind w:left="5788" w:hanging="720"/>
      </w:pPr>
      <w:rPr>
        <w:rFonts w:hint="default"/>
      </w:rPr>
    </w:lvl>
    <w:lvl w:ilvl="7">
      <w:numFmt w:val="bullet"/>
      <w:lvlText w:val="•"/>
      <w:lvlJc w:val="left"/>
      <w:pPr>
        <w:ind w:left="6736" w:hanging="720"/>
      </w:pPr>
      <w:rPr>
        <w:rFonts w:hint="default"/>
      </w:rPr>
    </w:lvl>
    <w:lvl w:ilvl="8">
      <w:numFmt w:val="bullet"/>
      <w:lvlText w:val="•"/>
      <w:lvlJc w:val="left"/>
      <w:pPr>
        <w:ind w:left="7684" w:hanging="720"/>
      </w:pPr>
      <w:rPr>
        <w:rFonts w:hint="default"/>
      </w:rPr>
    </w:lvl>
  </w:abstractNum>
  <w:abstractNum w:abstractNumId="25" w15:restartNumberingAfterBreak="0">
    <w:nsid w:val="7EA96417"/>
    <w:multiLevelType w:val="hybridMultilevel"/>
    <w:tmpl w:val="C4BE4408"/>
    <w:lvl w:ilvl="0" w:tplc="04090017">
      <w:start w:val="1"/>
      <w:numFmt w:val="lowerLetter"/>
      <w:lvlText w:val="%1)"/>
      <w:lvlJc w:val="left"/>
      <w:pPr>
        <w:tabs>
          <w:tab w:val="num" w:pos="918"/>
        </w:tabs>
        <w:ind w:left="918" w:hanging="360"/>
      </w:pPr>
      <w:rPr>
        <w:rFonts w:hint="default"/>
      </w:rPr>
    </w:lvl>
    <w:lvl w:ilvl="1" w:tplc="04090019">
      <w:start w:val="1"/>
      <w:numFmt w:val="lowerLetter"/>
      <w:lvlText w:val="%2."/>
      <w:lvlJc w:val="left"/>
      <w:pPr>
        <w:tabs>
          <w:tab w:val="num" w:pos="1548"/>
        </w:tabs>
        <w:ind w:left="1548" w:hanging="360"/>
      </w:pPr>
      <w:rPr>
        <w:rFonts w:hint="default"/>
      </w:rPr>
    </w:lvl>
    <w:lvl w:ilvl="2" w:tplc="04090005">
      <w:start w:val="1"/>
      <w:numFmt w:val="bullet"/>
      <w:lvlText w:val=""/>
      <w:lvlJc w:val="left"/>
      <w:pPr>
        <w:tabs>
          <w:tab w:val="num" w:pos="2358"/>
        </w:tabs>
        <w:ind w:left="2358" w:hanging="360"/>
      </w:pPr>
      <w:rPr>
        <w:rFonts w:ascii="Wingdings" w:hAnsi="Wingdings" w:hint="default"/>
      </w:rPr>
    </w:lvl>
    <w:lvl w:ilvl="3" w:tplc="04090001" w:tentative="1">
      <w:start w:val="1"/>
      <w:numFmt w:val="bullet"/>
      <w:lvlText w:val=""/>
      <w:lvlJc w:val="left"/>
      <w:pPr>
        <w:tabs>
          <w:tab w:val="num" w:pos="3078"/>
        </w:tabs>
        <w:ind w:left="3078" w:hanging="360"/>
      </w:pPr>
      <w:rPr>
        <w:rFonts w:ascii="Symbol" w:hAnsi="Symbol" w:hint="default"/>
      </w:rPr>
    </w:lvl>
    <w:lvl w:ilvl="4" w:tplc="04090003" w:tentative="1">
      <w:start w:val="1"/>
      <w:numFmt w:val="bullet"/>
      <w:lvlText w:val="o"/>
      <w:lvlJc w:val="left"/>
      <w:pPr>
        <w:tabs>
          <w:tab w:val="num" w:pos="3798"/>
        </w:tabs>
        <w:ind w:left="3798" w:hanging="360"/>
      </w:pPr>
      <w:rPr>
        <w:rFonts w:ascii="Courier New" w:hAnsi="Courier New" w:cs="Courier New" w:hint="default"/>
      </w:rPr>
    </w:lvl>
    <w:lvl w:ilvl="5" w:tplc="04090005" w:tentative="1">
      <w:start w:val="1"/>
      <w:numFmt w:val="bullet"/>
      <w:lvlText w:val=""/>
      <w:lvlJc w:val="left"/>
      <w:pPr>
        <w:tabs>
          <w:tab w:val="num" w:pos="4518"/>
        </w:tabs>
        <w:ind w:left="4518" w:hanging="360"/>
      </w:pPr>
      <w:rPr>
        <w:rFonts w:ascii="Wingdings" w:hAnsi="Wingdings" w:hint="default"/>
      </w:rPr>
    </w:lvl>
    <w:lvl w:ilvl="6" w:tplc="04090001" w:tentative="1">
      <w:start w:val="1"/>
      <w:numFmt w:val="bullet"/>
      <w:lvlText w:val=""/>
      <w:lvlJc w:val="left"/>
      <w:pPr>
        <w:tabs>
          <w:tab w:val="num" w:pos="5238"/>
        </w:tabs>
        <w:ind w:left="5238" w:hanging="360"/>
      </w:pPr>
      <w:rPr>
        <w:rFonts w:ascii="Symbol" w:hAnsi="Symbol" w:hint="default"/>
      </w:rPr>
    </w:lvl>
    <w:lvl w:ilvl="7" w:tplc="04090003" w:tentative="1">
      <w:start w:val="1"/>
      <w:numFmt w:val="bullet"/>
      <w:lvlText w:val="o"/>
      <w:lvlJc w:val="left"/>
      <w:pPr>
        <w:tabs>
          <w:tab w:val="num" w:pos="5958"/>
        </w:tabs>
        <w:ind w:left="5958" w:hanging="360"/>
      </w:pPr>
      <w:rPr>
        <w:rFonts w:ascii="Courier New" w:hAnsi="Courier New" w:cs="Courier New" w:hint="default"/>
      </w:rPr>
    </w:lvl>
    <w:lvl w:ilvl="8" w:tplc="04090005" w:tentative="1">
      <w:start w:val="1"/>
      <w:numFmt w:val="bullet"/>
      <w:lvlText w:val=""/>
      <w:lvlJc w:val="left"/>
      <w:pPr>
        <w:tabs>
          <w:tab w:val="num" w:pos="6678"/>
        </w:tabs>
        <w:ind w:left="6678" w:hanging="360"/>
      </w:pPr>
      <w:rPr>
        <w:rFonts w:ascii="Wingdings" w:hAnsi="Wingdings" w:hint="default"/>
      </w:rPr>
    </w:lvl>
  </w:abstractNum>
  <w:abstractNum w:abstractNumId="26" w15:restartNumberingAfterBreak="0">
    <w:nsid w:val="7F193F7F"/>
    <w:multiLevelType w:val="hybridMultilevel"/>
    <w:tmpl w:val="E2B27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260258">
    <w:abstractNumId w:val="3"/>
  </w:num>
  <w:num w:numId="2" w16cid:durableId="1900436491">
    <w:abstractNumId w:val="14"/>
  </w:num>
  <w:num w:numId="3" w16cid:durableId="1136684651">
    <w:abstractNumId w:val="16"/>
  </w:num>
  <w:num w:numId="4" w16cid:durableId="1833910231">
    <w:abstractNumId w:val="22"/>
  </w:num>
  <w:num w:numId="5" w16cid:durableId="1461846453">
    <w:abstractNumId w:val="6"/>
  </w:num>
  <w:num w:numId="6" w16cid:durableId="416287639">
    <w:abstractNumId w:val="8"/>
  </w:num>
  <w:num w:numId="7" w16cid:durableId="47413641">
    <w:abstractNumId w:val="13"/>
  </w:num>
  <w:num w:numId="8" w16cid:durableId="945038383">
    <w:abstractNumId w:val="5"/>
  </w:num>
  <w:num w:numId="9" w16cid:durableId="1955941861">
    <w:abstractNumId w:val="11"/>
  </w:num>
  <w:num w:numId="10" w16cid:durableId="548685620">
    <w:abstractNumId w:val="21"/>
  </w:num>
  <w:num w:numId="11" w16cid:durableId="1757903548">
    <w:abstractNumId w:val="26"/>
  </w:num>
  <w:num w:numId="12" w16cid:durableId="268007916">
    <w:abstractNumId w:val="24"/>
  </w:num>
  <w:num w:numId="13" w16cid:durableId="1027869199">
    <w:abstractNumId w:val="19"/>
  </w:num>
  <w:num w:numId="14" w16cid:durableId="1229733335">
    <w:abstractNumId w:val="25"/>
  </w:num>
  <w:num w:numId="15" w16cid:durableId="2050950174">
    <w:abstractNumId w:val="12"/>
  </w:num>
  <w:num w:numId="16" w16cid:durableId="1686712561">
    <w:abstractNumId w:val="7"/>
  </w:num>
  <w:num w:numId="17" w16cid:durableId="1540047932">
    <w:abstractNumId w:val="2"/>
  </w:num>
  <w:num w:numId="18" w16cid:durableId="203249382">
    <w:abstractNumId w:val="10"/>
  </w:num>
  <w:num w:numId="19" w16cid:durableId="295138075">
    <w:abstractNumId w:val="4"/>
  </w:num>
  <w:num w:numId="20" w16cid:durableId="967779036">
    <w:abstractNumId w:val="15"/>
  </w:num>
  <w:num w:numId="21" w16cid:durableId="525216432">
    <w:abstractNumId w:val="17"/>
  </w:num>
  <w:num w:numId="22" w16cid:durableId="1158037056">
    <w:abstractNumId w:val="18"/>
  </w:num>
  <w:num w:numId="23" w16cid:durableId="7799831">
    <w:abstractNumId w:val="0"/>
  </w:num>
  <w:num w:numId="24" w16cid:durableId="1572807269">
    <w:abstractNumId w:val="1"/>
  </w:num>
  <w:num w:numId="25" w16cid:durableId="471093516">
    <w:abstractNumId w:val="23"/>
  </w:num>
  <w:num w:numId="26" w16cid:durableId="947201630">
    <w:abstractNumId w:val="20"/>
  </w:num>
  <w:num w:numId="27" w16cid:durableId="14503199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PfCXQ3Du1gsV6zvODuy/J5HfDuBdF6R0Rj7UaJVl9xMZl/jrL8caB8qiiVJEKPJnitxSWYX/ITwrlnBW8TjXw==" w:salt="vjIk1XpC30IQ5bJhEmpA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24DE9"/>
    <w:rsid w:val="00043B38"/>
    <w:rsid w:val="000617D5"/>
    <w:rsid w:val="00063172"/>
    <w:rsid w:val="00065324"/>
    <w:rsid w:val="00073CC8"/>
    <w:rsid w:val="000B2902"/>
    <w:rsid w:val="000C0692"/>
    <w:rsid w:val="000C31AE"/>
    <w:rsid w:val="000D584F"/>
    <w:rsid w:val="00101F1B"/>
    <w:rsid w:val="001200E2"/>
    <w:rsid w:val="00145C43"/>
    <w:rsid w:val="00167B40"/>
    <w:rsid w:val="001812D9"/>
    <w:rsid w:val="00181DD2"/>
    <w:rsid w:val="001931D2"/>
    <w:rsid w:val="001D43E3"/>
    <w:rsid w:val="001D46B9"/>
    <w:rsid w:val="001E070E"/>
    <w:rsid w:val="001E1FC6"/>
    <w:rsid w:val="001F4A33"/>
    <w:rsid w:val="001F7C6E"/>
    <w:rsid w:val="0020492C"/>
    <w:rsid w:val="0021514D"/>
    <w:rsid w:val="00220B79"/>
    <w:rsid w:val="00234C76"/>
    <w:rsid w:val="00236B36"/>
    <w:rsid w:val="00272F11"/>
    <w:rsid w:val="0028363B"/>
    <w:rsid w:val="0029615A"/>
    <w:rsid w:val="002A167D"/>
    <w:rsid w:val="002B6000"/>
    <w:rsid w:val="002C7734"/>
    <w:rsid w:val="002D1FE4"/>
    <w:rsid w:val="002E3A1F"/>
    <w:rsid w:val="003063CA"/>
    <w:rsid w:val="00340313"/>
    <w:rsid w:val="0037249A"/>
    <w:rsid w:val="0042412F"/>
    <w:rsid w:val="004430D4"/>
    <w:rsid w:val="00445715"/>
    <w:rsid w:val="004507A7"/>
    <w:rsid w:val="00450C9F"/>
    <w:rsid w:val="004642AC"/>
    <w:rsid w:val="00464B3C"/>
    <w:rsid w:val="00481126"/>
    <w:rsid w:val="004E24D9"/>
    <w:rsid w:val="004E6742"/>
    <w:rsid w:val="004F247D"/>
    <w:rsid w:val="005018A8"/>
    <w:rsid w:val="00512D2A"/>
    <w:rsid w:val="0055321E"/>
    <w:rsid w:val="005608A1"/>
    <w:rsid w:val="0056144E"/>
    <w:rsid w:val="006045FA"/>
    <w:rsid w:val="00617C6A"/>
    <w:rsid w:val="00634CBB"/>
    <w:rsid w:val="00655A72"/>
    <w:rsid w:val="006713B7"/>
    <w:rsid w:val="00677CD6"/>
    <w:rsid w:val="006A6141"/>
    <w:rsid w:val="006E0A6F"/>
    <w:rsid w:val="006E54FF"/>
    <w:rsid w:val="0071646E"/>
    <w:rsid w:val="00721771"/>
    <w:rsid w:val="007826DB"/>
    <w:rsid w:val="00795559"/>
    <w:rsid w:val="007A037D"/>
    <w:rsid w:val="007A6241"/>
    <w:rsid w:val="007B3EE8"/>
    <w:rsid w:val="007D10BF"/>
    <w:rsid w:val="007D271C"/>
    <w:rsid w:val="007D6C56"/>
    <w:rsid w:val="00827E40"/>
    <w:rsid w:val="00841B49"/>
    <w:rsid w:val="00851F56"/>
    <w:rsid w:val="0085262E"/>
    <w:rsid w:val="00860B8E"/>
    <w:rsid w:val="00877D5C"/>
    <w:rsid w:val="009044F5"/>
    <w:rsid w:val="009112E6"/>
    <w:rsid w:val="00926CF2"/>
    <w:rsid w:val="00936343"/>
    <w:rsid w:val="00953E0D"/>
    <w:rsid w:val="00991218"/>
    <w:rsid w:val="009A0819"/>
    <w:rsid w:val="009D2F53"/>
    <w:rsid w:val="009E1F2D"/>
    <w:rsid w:val="009F4FC7"/>
    <w:rsid w:val="00A01FD3"/>
    <w:rsid w:val="00A05B6C"/>
    <w:rsid w:val="00A06F53"/>
    <w:rsid w:val="00A07239"/>
    <w:rsid w:val="00A11573"/>
    <w:rsid w:val="00A1485E"/>
    <w:rsid w:val="00A238E2"/>
    <w:rsid w:val="00A53A72"/>
    <w:rsid w:val="00A5405D"/>
    <w:rsid w:val="00A65A92"/>
    <w:rsid w:val="00AD320A"/>
    <w:rsid w:val="00AE03B9"/>
    <w:rsid w:val="00AE13D4"/>
    <w:rsid w:val="00B157E6"/>
    <w:rsid w:val="00B26AC7"/>
    <w:rsid w:val="00B412D2"/>
    <w:rsid w:val="00B52066"/>
    <w:rsid w:val="00B61147"/>
    <w:rsid w:val="00B71370"/>
    <w:rsid w:val="00B76ED8"/>
    <w:rsid w:val="00BA2EC9"/>
    <w:rsid w:val="00BA4DDC"/>
    <w:rsid w:val="00BC17DB"/>
    <w:rsid w:val="00BC5995"/>
    <w:rsid w:val="00BD103E"/>
    <w:rsid w:val="00BF2E98"/>
    <w:rsid w:val="00C1201A"/>
    <w:rsid w:val="00C17923"/>
    <w:rsid w:val="00C373AA"/>
    <w:rsid w:val="00C41A6A"/>
    <w:rsid w:val="00C44E66"/>
    <w:rsid w:val="00C61F69"/>
    <w:rsid w:val="00C655F9"/>
    <w:rsid w:val="00C71BDC"/>
    <w:rsid w:val="00C94CCE"/>
    <w:rsid w:val="00CC0451"/>
    <w:rsid w:val="00CE1454"/>
    <w:rsid w:val="00CF0E5A"/>
    <w:rsid w:val="00D15B4A"/>
    <w:rsid w:val="00D20D20"/>
    <w:rsid w:val="00D42C43"/>
    <w:rsid w:val="00D5350E"/>
    <w:rsid w:val="00D65E89"/>
    <w:rsid w:val="00D81C5D"/>
    <w:rsid w:val="00D927C7"/>
    <w:rsid w:val="00DA25EF"/>
    <w:rsid w:val="00DA3028"/>
    <w:rsid w:val="00DA318D"/>
    <w:rsid w:val="00DA3202"/>
    <w:rsid w:val="00DB262B"/>
    <w:rsid w:val="00DC2E59"/>
    <w:rsid w:val="00DF32D5"/>
    <w:rsid w:val="00DF7B19"/>
    <w:rsid w:val="00E04076"/>
    <w:rsid w:val="00E47652"/>
    <w:rsid w:val="00E75FCA"/>
    <w:rsid w:val="00E9750B"/>
    <w:rsid w:val="00EA0973"/>
    <w:rsid w:val="00EB13A9"/>
    <w:rsid w:val="00EE50FF"/>
    <w:rsid w:val="00EF2EEE"/>
    <w:rsid w:val="00F13387"/>
    <w:rsid w:val="00F16246"/>
    <w:rsid w:val="00F25120"/>
    <w:rsid w:val="00F66424"/>
    <w:rsid w:val="00F877A1"/>
    <w:rsid w:val="00FA04BA"/>
    <w:rsid w:val="00FA2123"/>
    <w:rsid w:val="00FA227A"/>
    <w:rsid w:val="00FA562D"/>
    <w:rsid w:val="00FB7DB7"/>
    <w:rsid w:val="00FC7FF2"/>
    <w:rsid w:val="00FE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34"/>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rsid w:val="00DA3202"/>
    <w:rPr>
      <w:sz w:val="20"/>
      <w:szCs w:val="20"/>
    </w:rPr>
  </w:style>
  <w:style w:type="paragraph" w:styleId="Title">
    <w:name w:val="Title"/>
    <w:basedOn w:val="Normal"/>
    <w:link w:val="TitleChar"/>
    <w:qFormat/>
    <w:rsid w:val="00F877A1"/>
    <w:pPr>
      <w:spacing w:after="0" w:line="240" w:lineRule="auto"/>
      <w:jc w:val="center"/>
    </w:pPr>
    <w:rPr>
      <w:rFonts w:ascii="Times New Roman" w:eastAsia="Times New Roman" w:hAnsi="Times New Roman" w:cs="Times New Roman"/>
      <w:sz w:val="48"/>
      <w:szCs w:val="24"/>
    </w:rPr>
  </w:style>
  <w:style w:type="character" w:customStyle="1" w:styleId="TitleChar">
    <w:name w:val="Title Char"/>
    <w:basedOn w:val="DefaultParagraphFont"/>
    <w:link w:val="Title"/>
    <w:rsid w:val="00F877A1"/>
    <w:rPr>
      <w:rFonts w:ascii="Times New Roman" w:eastAsia="Times New Roman" w:hAnsi="Times New Roman" w:cs="Times New Roman"/>
      <w:sz w:val="48"/>
      <w:szCs w:val="24"/>
    </w:rPr>
  </w:style>
  <w:style w:type="paragraph" w:styleId="CommentSubject">
    <w:name w:val="annotation subject"/>
    <w:basedOn w:val="CommentText"/>
    <w:next w:val="CommentText"/>
    <w:link w:val="CommentSubjectChar"/>
    <w:uiPriority w:val="99"/>
    <w:semiHidden/>
    <w:unhideWhenUsed/>
    <w:rsid w:val="00236B36"/>
    <w:rPr>
      <w:b/>
      <w:bCs/>
    </w:rPr>
  </w:style>
  <w:style w:type="character" w:customStyle="1" w:styleId="CommentSubjectChar">
    <w:name w:val="Comment Subject Char"/>
    <w:basedOn w:val="CommentTextChar"/>
    <w:link w:val="CommentSubject"/>
    <w:uiPriority w:val="99"/>
    <w:semiHidden/>
    <w:rsid w:val="00236B36"/>
    <w:rPr>
      <w:b/>
      <w:bCs/>
      <w:sz w:val="20"/>
      <w:szCs w:val="20"/>
    </w:rPr>
  </w:style>
  <w:style w:type="character" w:styleId="Hyperlink">
    <w:name w:val="Hyperlink"/>
    <w:basedOn w:val="DefaultParagraphFont"/>
    <w:uiPriority w:val="99"/>
    <w:unhideWhenUsed/>
    <w:rsid w:val="0042412F"/>
    <w:rPr>
      <w:color w:val="0563C1" w:themeColor="hyperlink"/>
      <w:u w:val="single"/>
    </w:rPr>
  </w:style>
  <w:style w:type="character" w:styleId="UnresolvedMention">
    <w:name w:val="Unresolved Mention"/>
    <w:basedOn w:val="DefaultParagraphFont"/>
    <w:uiPriority w:val="99"/>
    <w:semiHidden/>
    <w:unhideWhenUsed/>
    <w:rsid w:val="0042412F"/>
    <w:rPr>
      <w:color w:val="605E5C"/>
      <w:shd w:val="clear" w:color="auto" w:fill="E1DFDD"/>
    </w:rPr>
  </w:style>
  <w:style w:type="paragraph" w:styleId="Revision">
    <w:name w:val="Revision"/>
    <w:hidden/>
    <w:uiPriority w:val="99"/>
    <w:semiHidden/>
    <w:rsid w:val="00604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1146</Words>
  <Characters>6538</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Ponko, Bill</cp:lastModifiedBy>
  <cp:revision>3</cp:revision>
  <cp:lastPrinted>2021-08-24T14:59:00Z</cp:lastPrinted>
  <dcterms:created xsi:type="dcterms:W3CDTF">2024-08-22T17:54:00Z</dcterms:created>
  <dcterms:modified xsi:type="dcterms:W3CDTF">2024-08-22T17:55:00Z</dcterms:modified>
</cp:coreProperties>
</file>