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363F1D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680D21" w:rsidRPr="00680D21">
        <w:rPr>
          <w:b/>
          <w:bCs/>
        </w:rPr>
        <w:t>5TH CIRCUIT COURTROOM RENOVATION PROJECT WITH AV-IT UPGRADE</w:t>
      </w:r>
      <w:r w:rsidR="00680D21">
        <w:rPr>
          <w:b/>
          <w:bCs/>
        </w:rPr>
        <w:t xml:space="preserve"> RE-BID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353060F1" w:rsidR="006A43A0" w:rsidRDefault="00D85926"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4838BEDD" w14:textId="205B9FAC" w:rsidR="00F102AF" w:rsidRDefault="00F102AF" w:rsidP="00AD2B8E">
      <w:pPr>
        <w:pStyle w:val="ListParagraph"/>
        <w:numPr>
          <w:ilvl w:val="1"/>
          <w:numId w:val="14"/>
        </w:numPr>
        <w:spacing w:after="120" w:line="240" w:lineRule="auto"/>
        <w:ind w:left="630" w:hanging="630"/>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AD2B8E">
      <w:pPr>
        <w:pStyle w:val="ListParagraph"/>
        <w:spacing w:after="120" w:line="240" w:lineRule="auto"/>
        <w:ind w:left="630"/>
        <w:contextualSpacing w:val="0"/>
        <w:jc w:val="both"/>
      </w:pPr>
      <w:r>
        <w:t xml:space="preserve">Recipients, contractors, and subcontractors (at any level) that enter into covered transactions are required to verify that the entity (as well as its principals and affiliates) with which they </w:t>
      </w:r>
      <w:r>
        <w:lastRenderedPageBreak/>
        <w:t xml:space="preserve">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2A8CEA99" w14:textId="77777777" w:rsidR="00F102AF" w:rsidRDefault="00F102AF" w:rsidP="00AD2B8E">
      <w:pPr>
        <w:ind w:left="630"/>
        <w:rPr>
          <w:rStyle w:val="Hyperlink"/>
        </w:rPr>
      </w:pPr>
      <w:r>
        <w:t xml:space="preserve">Registration or search can be conducted here:  </w:t>
      </w:r>
      <w:hyperlink r:id="rId12" w:history="1">
        <w:r>
          <w:rPr>
            <w:rStyle w:val="Hyperlink"/>
          </w:rPr>
          <w:t>SAM Directory and Registration website</w:t>
        </w:r>
      </w:hyperlink>
    </w:p>
    <w:p w14:paraId="6728493A" w14:textId="7B10B51D" w:rsidR="006A43A0" w:rsidRPr="008C52CC" w:rsidRDefault="00F102AF" w:rsidP="00AD2B8E">
      <w:pPr>
        <w:pStyle w:val="ListParagraph"/>
        <w:numPr>
          <w:ilvl w:val="1"/>
          <w:numId w:val="14"/>
        </w:numPr>
        <w:spacing w:after="120" w:line="240" w:lineRule="auto"/>
        <w:ind w:left="630" w:hanging="630"/>
        <w:contextualSpacing w:val="0"/>
        <w:jc w:val="both"/>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r w:rsidR="006A43A0" w:rsidRPr="008C52CC">
        <w:t xml:space="preserve">RECIPROCAL VENDOR PREFERENCE:  </w:t>
      </w:r>
    </w:p>
    <w:p w14:paraId="12535942" w14:textId="3C19C503" w:rsidR="005D57FC" w:rsidRPr="008C52CC" w:rsidRDefault="005D57FC" w:rsidP="005D57FC">
      <w:pPr>
        <w:pStyle w:val="Heading1"/>
      </w:pPr>
      <w:r>
        <w:t>RECIPROCAL VENDOR PREFERENCE</w:t>
      </w:r>
    </w:p>
    <w:p w14:paraId="0F8E19CE" w14:textId="27C51D9C" w:rsidR="006A43A0" w:rsidRDefault="00680D21" w:rsidP="006A43A0">
      <w:pPr>
        <w:spacing w:after="40"/>
        <w:jc w:val="both"/>
      </w:pPr>
      <w:r>
        <w:t>N/A</w:t>
      </w:r>
      <w:r w:rsidR="006A43A0" w:rsidRPr="004D4023">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8EC0DC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680D21">
      <w:rPr>
        <w:b/>
        <w:bCs/>
      </w:rPr>
      <w:t>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tZXqGmHPbqxZrAsjViYMzRbRljP018v4GvCXHYQnPveb/RawVCO2AVzGlFz8u6kUWmZxaR5/KYruf8Pn5Ewg==" w:salt="q6fqjqgoTiCFrE6pLIrNW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0D21"/>
    <w:rsid w:val="00682208"/>
    <w:rsid w:val="006A43A0"/>
    <w:rsid w:val="006B16D0"/>
    <w:rsid w:val="006B553B"/>
    <w:rsid w:val="007136B7"/>
    <w:rsid w:val="00771218"/>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3ED8"/>
    <w:rsid w:val="00BD3CC6"/>
    <w:rsid w:val="00BE3432"/>
    <w:rsid w:val="00BF6F9B"/>
    <w:rsid w:val="00C21E9A"/>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F85FF8" w:rsidRDefault="005533B7" w:rsidP="005533B7">
          <w:pPr>
            <w:pStyle w:val="FB7513D99CD7456E9A99CF8D1655067D"/>
          </w:pPr>
          <w:r w:rsidRPr="00847C6F">
            <w:rPr>
              <w:rStyle w:val="PlaceholderText"/>
            </w:rPr>
            <w:t>Click or tap here to enter text.</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63</cp:revision>
  <dcterms:created xsi:type="dcterms:W3CDTF">2021-02-23T20:33:00Z</dcterms:created>
  <dcterms:modified xsi:type="dcterms:W3CDTF">2023-11-02T18:52:00Z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