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A33EFB0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F119A" w:rsidRPr="003F119A">
        <w:rPr>
          <w:bCs/>
          <w:szCs w:val="24"/>
        </w:rPr>
        <w:t>5th Circuit Courtroom Renovation Project and AV-IT Upgrade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3F119A">
        <w:rPr>
          <w:szCs w:val="24"/>
        </w:rPr>
        <w:t>09/0</w:t>
      </w:r>
      <w:r w:rsidR="00E7480B">
        <w:rPr>
          <w:szCs w:val="24"/>
        </w:rPr>
        <w:t>8</w:t>
      </w:r>
      <w:r w:rsidR="00C3031B">
        <w:rPr>
          <w:szCs w:val="24"/>
        </w:rPr>
        <w:t>/202</w:t>
      </w:r>
      <w:r w:rsidR="00C523CA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6A5BDA0F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 xml:space="preserve">THIS ADDENDUM CHANGE THE DATE FOR </w:t>
      </w:r>
      <w:r w:rsidR="00E7480B">
        <w:t xml:space="preserve">THE </w:t>
      </w:r>
      <w:r w:rsidRPr="008E5F15">
        <w:t>RECEIPT OF PROPOSALS</w:t>
      </w:r>
      <w:r w:rsidR="00E7480B">
        <w:t xml:space="preserve"> TO SEPTEMBER 21, 2023, @ 3:00PM (EST)</w:t>
      </w:r>
      <w:r w:rsidRPr="008E5F15">
        <w:t>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19D2EDD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CFA031D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E7480B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3F119A">
      <w:rPr>
        <w:b/>
        <w:bCs/>
      </w:rPr>
      <w:t>901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+I/bdSBhKmxQ0KLMJQl53Zl9mfUCNayZvfP1INOxP1Xd5BGFJXlT9DhcORHZhiHA8T5gdFAk7fgkKzxaohKuQ==" w:salt="Q0CZCKcvtMEBG+CBa9uwP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263A9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119A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218B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A2F49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7480B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4</cp:revision>
  <cp:lastPrinted>2020-04-01T15:04:00Z</cp:lastPrinted>
  <dcterms:created xsi:type="dcterms:W3CDTF">2023-09-08T15:35:00Z</dcterms:created>
  <dcterms:modified xsi:type="dcterms:W3CDTF">2023-09-08T15:35:00Z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