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0042570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w:t>
      </w:r>
      <w:r w:rsidR="002E59A7">
        <w:rPr>
          <w:rFonts w:cs="Times New Roman"/>
          <w:szCs w:val="24"/>
        </w:rPr>
        <w:t>5</w:t>
      </w:r>
      <w:r w:rsidRPr="000E5823">
        <w:rPr>
          <w:rFonts w:cs="Times New Roman"/>
          <w:szCs w:val="24"/>
        </w:rPr>
        <w:t>00,000</w:t>
      </w:r>
    </w:p>
    <w:p w14:paraId="337D145F" w14:textId="500C95F3"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w:t>
      </w:r>
      <w:r w:rsidR="002E59A7">
        <w:rPr>
          <w:rFonts w:cs="Times New Roman"/>
          <w:szCs w:val="24"/>
        </w:rPr>
        <w:t>5</w:t>
      </w:r>
      <w:r w:rsidRPr="000E5823">
        <w:rPr>
          <w:rFonts w:cs="Times New Roman"/>
          <w:szCs w:val="24"/>
        </w:rPr>
        <w:t>00,000</w:t>
      </w:r>
    </w:p>
    <w:p w14:paraId="60834512" w14:textId="3D5F9EA4"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w:t>
      </w:r>
      <w:r w:rsidR="002E59A7">
        <w:rPr>
          <w:rFonts w:cs="Times New Roman"/>
          <w:szCs w:val="24"/>
        </w:rPr>
        <w:t>5</w:t>
      </w:r>
      <w:r w:rsidRPr="000E5823">
        <w:rPr>
          <w:rFonts w:cs="Times New Roman"/>
          <w:szCs w:val="24"/>
        </w:rPr>
        <w:t>00,000</w:t>
      </w:r>
    </w:p>
    <w:p w14:paraId="26FDA519" w14:textId="72070B0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proofErr w:type="gramStart"/>
      <w:r w:rsidRPr="000E5823">
        <w:rPr>
          <w:rFonts w:cs="Times New Roman"/>
          <w:szCs w:val="24"/>
        </w:rPr>
        <w:tab/>
      </w:r>
      <w:r w:rsidR="0013759E">
        <w:rPr>
          <w:rFonts w:cs="Times New Roman"/>
          <w:szCs w:val="24"/>
        </w:rPr>
        <w:t xml:space="preserve">  </w:t>
      </w:r>
      <w:r w:rsidRPr="000E5823">
        <w:rPr>
          <w:rFonts w:cs="Times New Roman"/>
          <w:szCs w:val="24"/>
        </w:rPr>
        <w:t>$</w:t>
      </w:r>
      <w:proofErr w:type="gramEnd"/>
      <w:r w:rsidRPr="000E5823">
        <w:rPr>
          <w:rFonts w:cs="Times New Roman"/>
          <w:szCs w:val="24"/>
        </w:rPr>
        <w:t>50,000</w:t>
      </w:r>
    </w:p>
    <w:p w14:paraId="6BB37696" w14:textId="7774D561"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5F3566B9" w:rsidR="000E5823" w:rsidRPr="0036144A"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 xml:space="preserve">Automobile liability insurance, including owned, non-owned, and hired autos with the </w:t>
      </w:r>
      <w:r w:rsidRPr="0036144A">
        <w:rPr>
          <w:rFonts w:cs="Times New Roman"/>
          <w:szCs w:val="24"/>
        </w:rPr>
        <w:t>minimum Combined Single Limit of $</w:t>
      </w:r>
      <w:r w:rsidR="00411A5D" w:rsidRPr="0036144A">
        <w:rPr>
          <w:rFonts w:cs="Times New Roman"/>
          <w:szCs w:val="24"/>
        </w:rPr>
        <w:t>3</w:t>
      </w:r>
      <w:r w:rsidRPr="0036144A">
        <w:rPr>
          <w:rFonts w:cs="Times New Roman"/>
          <w:szCs w:val="24"/>
        </w:rPr>
        <w:t>00,000</w:t>
      </w:r>
    </w:p>
    <w:p w14:paraId="1F3486A1" w14:textId="3E177D59" w:rsidR="000E5823" w:rsidRPr="007B00B3" w:rsidRDefault="000E5823" w:rsidP="000E5823">
      <w:pPr>
        <w:pStyle w:val="NoSpacing"/>
        <w:numPr>
          <w:ilvl w:val="0"/>
          <w:numId w:val="1"/>
        </w:numPr>
        <w:tabs>
          <w:tab w:val="left" w:pos="810"/>
        </w:tabs>
        <w:spacing w:after="240"/>
        <w:ind w:left="0" w:firstLine="720"/>
        <w:jc w:val="both"/>
        <w:rPr>
          <w:rFonts w:cs="Times New Roman"/>
          <w:szCs w:val="24"/>
        </w:rPr>
      </w:pPr>
      <w:r w:rsidRPr="007B00B3">
        <w:rPr>
          <w:rFonts w:cs="Times New Roman"/>
          <w:szCs w:val="24"/>
        </w:rPr>
        <w:t xml:space="preserve">Workers' compensation insurance based on proper reporting of classification codes and payroll amounts in accordance with Chapter 440, Florida Statutes, and any other applicable law requiring workers' compensation (Federal, maritime, etc.). </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3456B96F"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w:t>
      </w:r>
    </w:p>
    <w:p w14:paraId="254CBA42" w14:textId="7B19C73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w:t>
      </w:r>
    </w:p>
    <w:p w14:paraId="0B922D0D" w14:textId="1305FA78"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w:t>
      </w:r>
      <w:r w:rsidR="00AA7D67">
        <w:rPr>
          <w:rFonts w:cs="Times New Roman"/>
          <w:szCs w:val="24"/>
        </w:rPr>
        <w:t>1</w:t>
      </w:r>
      <w:r w:rsidRPr="000E5823">
        <w:rPr>
          <w:rFonts w:cs="Times New Roman"/>
          <w:szCs w:val="24"/>
        </w:rPr>
        <w:t>00,000</w:t>
      </w:r>
    </w:p>
    <w:p w14:paraId="67FE4B1D" w14:textId="3A23228B"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B.  Lake County, a Political Subdivision of the State of Florida, and the Board of County Commissioners, will be named as additional insured as their interest may appear all applicable policies. Certificates of insurance must identify the </w:t>
      </w:r>
      <w:r w:rsidR="005C5E62">
        <w:rPr>
          <w:rFonts w:cs="Times New Roman"/>
          <w:szCs w:val="24"/>
        </w:rPr>
        <w:t>S</w:t>
      </w:r>
      <w:r w:rsidR="000D59C5">
        <w:rPr>
          <w:rFonts w:cs="Times New Roman"/>
          <w:szCs w:val="24"/>
        </w:rPr>
        <w:t>olic</w:t>
      </w:r>
      <w:r w:rsidR="005C5E62">
        <w:rPr>
          <w:rFonts w:cs="Times New Roman"/>
          <w:szCs w:val="24"/>
        </w:rPr>
        <w:t>itation/Contract</w:t>
      </w:r>
      <w:r w:rsidRPr="000E5823">
        <w:rPr>
          <w:rFonts w:cs="Times New Roman"/>
          <w:szCs w:val="24"/>
        </w:rPr>
        <w:t xml:space="preserve">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D. Certificates of insurance must evidence a waiver of subrogation in favor of the COUNTY, that coverage must be primary and noncontributory, and that each evidenced policy </w:t>
      </w:r>
      <w:r w:rsidRPr="000E5823">
        <w:rPr>
          <w:rFonts w:cs="Times New Roman"/>
          <w:szCs w:val="24"/>
        </w:rPr>
        <w:lastRenderedPageBreak/>
        <w:t>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7B00B3" w:rsidRPr="00DF5CEB" w:rsidRDefault="00DF5CEB" w:rsidP="00DF5CEB">
      <w:pPr>
        <w:spacing w:after="240"/>
        <w:contextualSpacing/>
        <w:jc w:val="center"/>
        <w:rPr>
          <w:i/>
          <w:iCs/>
          <w:szCs w:val="24"/>
        </w:rPr>
      </w:pPr>
      <w:r>
        <w:rPr>
          <w:i/>
          <w:iCs/>
          <w:szCs w:val="24"/>
        </w:rPr>
        <w:t>[The remainder of this page is intentionally left blank.]</w:t>
      </w:r>
    </w:p>
    <w:sectPr w:rsidR="007B00B3"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ABA70" w14:textId="77777777" w:rsidR="005C731C" w:rsidRDefault="005C731C" w:rsidP="000E5823">
      <w:r>
        <w:separator/>
      </w:r>
    </w:p>
  </w:endnote>
  <w:endnote w:type="continuationSeparator" w:id="0">
    <w:p w14:paraId="2C6C7245" w14:textId="77777777" w:rsidR="005C731C" w:rsidRDefault="005C731C"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F07CA" w14:textId="77777777" w:rsidR="005C731C" w:rsidRDefault="005C731C" w:rsidP="000E5823">
      <w:r>
        <w:separator/>
      </w:r>
    </w:p>
  </w:footnote>
  <w:footnote w:type="continuationSeparator" w:id="0">
    <w:p w14:paraId="56F1332F" w14:textId="77777777" w:rsidR="005C731C" w:rsidRDefault="005C731C"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1945203B" w:rsidR="000E5823" w:rsidRPr="00363D69" w:rsidRDefault="000E5823">
    <w:pPr>
      <w:pStyle w:val="Header"/>
      <w:rPr>
        <w:b/>
        <w:bCs/>
        <w:szCs w:val="24"/>
      </w:rPr>
    </w:pPr>
    <w:r w:rsidRPr="00363D69">
      <w:rPr>
        <w:b/>
        <w:bCs/>
        <w:szCs w:val="24"/>
      </w:rPr>
      <w:t>EXHIBIT B – INSURANCE REQUIREMENTS</w:t>
    </w:r>
    <w:r w:rsidRPr="00363D69">
      <w:rPr>
        <w:b/>
        <w:bCs/>
        <w:szCs w:val="24"/>
      </w:rPr>
      <w:tab/>
      <w:t>2</w:t>
    </w:r>
    <w:r w:rsidR="00383FF0">
      <w:rPr>
        <w:b/>
        <w:bCs/>
        <w:szCs w:val="24"/>
      </w:rPr>
      <w:t>4</w:t>
    </w:r>
    <w:r w:rsidRPr="00363D69">
      <w:rPr>
        <w:b/>
        <w:bCs/>
        <w:szCs w:val="24"/>
      </w:rPr>
      <w:t>-</w:t>
    </w:r>
    <w:r w:rsidR="007B00B3">
      <w:rPr>
        <w:b/>
        <w:bCs/>
        <w:szCs w:val="24"/>
      </w:rPr>
      <w:t>708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2F729E"/>
    <w:multiLevelType w:val="hybridMultilevel"/>
    <w:tmpl w:val="C156A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1429116">
    <w:abstractNumId w:val="0"/>
  </w:num>
  <w:num w:numId="2" w16cid:durableId="1350061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97OVGisqBYAMrUMKS3GZEpO0SnI4ehOBtc5+GcXD5HQRFtb0HYj8HyO64/INpba/ysBFO/vUdbtR2DFsc0y1sA==" w:salt="fD44aQIbUV/nFoJb11fam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D59C5"/>
    <w:rsid w:val="000E5823"/>
    <w:rsid w:val="0013759E"/>
    <w:rsid w:val="001676E4"/>
    <w:rsid w:val="002E59A7"/>
    <w:rsid w:val="0036144A"/>
    <w:rsid w:val="00363D69"/>
    <w:rsid w:val="00383FF0"/>
    <w:rsid w:val="00411A5D"/>
    <w:rsid w:val="00567967"/>
    <w:rsid w:val="005C5E62"/>
    <w:rsid w:val="005C731C"/>
    <w:rsid w:val="00787C3B"/>
    <w:rsid w:val="007B00B3"/>
    <w:rsid w:val="009016DD"/>
    <w:rsid w:val="00A45C46"/>
    <w:rsid w:val="00AA7D67"/>
    <w:rsid w:val="00BD02B9"/>
    <w:rsid w:val="00BF1FBB"/>
    <w:rsid w:val="00DF5CEB"/>
    <w:rsid w:val="00FA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9C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706</Words>
  <Characters>4028</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Bechtel, Gretchen</cp:lastModifiedBy>
  <cp:revision>15</cp:revision>
  <dcterms:created xsi:type="dcterms:W3CDTF">2021-12-02T18:31:00Z</dcterms:created>
  <dcterms:modified xsi:type="dcterms:W3CDTF">2024-06-12T11:30:00Z</dcterms:modified>
</cp:coreProperties>
</file>