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ED381" w14:textId="77777777" w:rsidR="0035608E" w:rsidRPr="009F3E6C" w:rsidRDefault="0035608E" w:rsidP="00BB0938">
      <w:pPr>
        <w:pStyle w:val="ListParagraph"/>
        <w:numPr>
          <w:ilvl w:val="0"/>
          <w:numId w:val="2"/>
        </w:numPr>
        <w:spacing w:before="120" w:after="120"/>
        <w:ind w:left="0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3E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SCOPE OF WORK</w:t>
      </w:r>
    </w:p>
    <w:p w14:paraId="0998997E" w14:textId="5134E18A" w:rsidR="0035608E" w:rsidRDefault="001C3EF2" w:rsidP="00BB0938">
      <w:pPr>
        <w:pStyle w:val="ListParagraph"/>
        <w:spacing w:before="120" w:after="120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Furnish </w:t>
      </w:r>
      <w:r w:rsidR="0035608E" w:rsidRPr="009F3E6C">
        <w:rPr>
          <w:rFonts w:ascii="Times New Roman" w:hAnsi="Times New Roman" w:cs="Times New Roman"/>
          <w:color w:val="000000"/>
          <w:sz w:val="24"/>
          <w:szCs w:val="24"/>
        </w:rPr>
        <w:t xml:space="preserve">and install white beach </w:t>
      </w:r>
      <w:r w:rsidR="00B6702A">
        <w:rPr>
          <w:rFonts w:ascii="Times New Roman" w:hAnsi="Times New Roman" w:cs="Times New Roman"/>
          <w:color w:val="000000"/>
          <w:sz w:val="24"/>
          <w:szCs w:val="24"/>
        </w:rPr>
        <w:t xml:space="preserve">sand and mason sand for beach </w:t>
      </w:r>
      <w:r w:rsidR="0035608E" w:rsidRPr="009F3E6C">
        <w:rPr>
          <w:rFonts w:ascii="Times New Roman" w:hAnsi="Times New Roman" w:cs="Times New Roman"/>
          <w:color w:val="000000"/>
          <w:sz w:val="24"/>
          <w:szCs w:val="24"/>
        </w:rPr>
        <w:t>volleyball</w:t>
      </w:r>
      <w:r w:rsidR="00B6702A">
        <w:rPr>
          <w:rFonts w:ascii="Times New Roman" w:hAnsi="Times New Roman" w:cs="Times New Roman"/>
          <w:color w:val="000000"/>
          <w:sz w:val="24"/>
          <w:szCs w:val="24"/>
        </w:rPr>
        <w:t xml:space="preserve"> courts</w:t>
      </w:r>
      <w:r w:rsidR="008F1C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608E" w:rsidRPr="009F3E6C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B6702A">
        <w:rPr>
          <w:rFonts w:ascii="Times New Roman" w:hAnsi="Times New Roman" w:cs="Times New Roman"/>
          <w:color w:val="000000"/>
          <w:sz w:val="24"/>
          <w:szCs w:val="24"/>
        </w:rPr>
        <w:t xml:space="preserve">white beach sand for </w:t>
      </w:r>
      <w:r w:rsidR="0035608E" w:rsidRPr="009F3E6C">
        <w:rPr>
          <w:rFonts w:ascii="Times New Roman" w:hAnsi="Times New Roman" w:cs="Times New Roman"/>
          <w:color w:val="000000"/>
          <w:sz w:val="24"/>
          <w:szCs w:val="24"/>
        </w:rPr>
        <w:t>playgrounds</w:t>
      </w:r>
      <w:r w:rsidR="00375F98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="0035608E" w:rsidRPr="009F3E6C">
        <w:rPr>
          <w:rFonts w:ascii="Times New Roman" w:hAnsi="Times New Roman" w:cs="Times New Roman"/>
          <w:color w:val="000000"/>
          <w:sz w:val="24"/>
          <w:szCs w:val="24"/>
        </w:rPr>
        <w:t xml:space="preserve"> sand boxes</w:t>
      </w:r>
      <w:r w:rsidR="00803D5A">
        <w:rPr>
          <w:rFonts w:ascii="Times New Roman" w:hAnsi="Times New Roman" w:cs="Times New Roman"/>
          <w:color w:val="000000"/>
          <w:sz w:val="24"/>
          <w:szCs w:val="24"/>
        </w:rPr>
        <w:t xml:space="preserve"> for Lake County and Lake County Wate Authority (LCWA).  </w:t>
      </w:r>
      <w:r w:rsidR="00774843" w:rsidRPr="009F3E6C">
        <w:rPr>
          <w:rFonts w:ascii="Times New Roman" w:hAnsi="Times New Roman" w:cs="Times New Roman"/>
          <w:color w:val="000000"/>
          <w:sz w:val="24"/>
          <w:szCs w:val="24"/>
        </w:rPr>
        <w:t xml:space="preserve">  All orders shall be in increments of five (5) CY per order delivered and installed</w:t>
      </w:r>
      <w:r w:rsidR="00727588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774843" w:rsidRPr="009F3E6C">
        <w:rPr>
          <w:rFonts w:ascii="Times New Roman" w:hAnsi="Times New Roman" w:cs="Times New Roman"/>
          <w:color w:val="000000"/>
          <w:sz w:val="24"/>
          <w:szCs w:val="24"/>
        </w:rPr>
        <w:t>Quality shall meet or exceed the existing sand at the volleyball court and children’s sand box</w:t>
      </w:r>
      <w:r w:rsidR="003810B8" w:rsidRPr="009F3E6C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03D33802" w14:textId="77777777" w:rsidR="00EB5C71" w:rsidRDefault="00EB5C71" w:rsidP="00BB0938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E57">
        <w:rPr>
          <w:rFonts w:ascii="Times New Roman" w:hAnsi="Times New Roman" w:cs="Times New Roman"/>
          <w:color w:val="000000"/>
          <w:sz w:val="24"/>
          <w:szCs w:val="24"/>
        </w:rPr>
        <w:t xml:space="preserve">This is an indefinite quantity contract with no guarantee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that </w:t>
      </w:r>
      <w:r w:rsidRPr="00266E57">
        <w:rPr>
          <w:rFonts w:ascii="Times New Roman" w:hAnsi="Times New Roman" w:cs="Times New Roman"/>
          <w:color w:val="000000"/>
          <w:sz w:val="24"/>
          <w:szCs w:val="24"/>
        </w:rPr>
        <w:t xml:space="preserve">services will be required. The County does not guarantee a minimum or maximum dollar amount to be expended on any contract(s) resulting from this </w:t>
      </w:r>
      <w:r>
        <w:rPr>
          <w:rFonts w:ascii="Times New Roman" w:hAnsi="Times New Roman" w:cs="Times New Roman"/>
          <w:color w:val="000000"/>
          <w:sz w:val="24"/>
          <w:szCs w:val="24"/>
        </w:rPr>
        <w:t>solicitation</w:t>
      </w:r>
      <w:r w:rsidRPr="00266E57">
        <w:rPr>
          <w:rFonts w:ascii="Times New Roman" w:hAnsi="Times New Roman" w:cs="Times New Roman"/>
          <w:color w:val="000000"/>
          <w:sz w:val="24"/>
          <w:szCs w:val="24"/>
        </w:rPr>
        <w:t>. All work performed shall be in strict compliance with the latest codes, standards, and practices and in accordance with Federal, State, and Local laws.</w:t>
      </w:r>
    </w:p>
    <w:p w14:paraId="592489E9" w14:textId="18E80FFD" w:rsidR="001931D2" w:rsidRPr="009F3E6C" w:rsidRDefault="007D6C56" w:rsidP="00BB0938">
      <w:pPr>
        <w:pStyle w:val="ListParagraph"/>
        <w:numPr>
          <w:ilvl w:val="0"/>
          <w:numId w:val="2"/>
        </w:numPr>
        <w:spacing w:before="120" w:after="120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E6C">
        <w:rPr>
          <w:rFonts w:ascii="Times New Roman" w:hAnsi="Times New Roman" w:cs="Times New Roman"/>
          <w:b/>
          <w:bCs/>
          <w:sz w:val="24"/>
          <w:szCs w:val="24"/>
        </w:rPr>
        <w:t>CONTRACTOR RESPONSIBILITIES</w:t>
      </w:r>
    </w:p>
    <w:p w14:paraId="40B987F8" w14:textId="19BA23CC" w:rsidR="001931D2" w:rsidRPr="009F3E6C" w:rsidRDefault="007D6C56" w:rsidP="00BB0938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E6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1931D2" w:rsidRPr="009F3E6C">
        <w:rPr>
          <w:rFonts w:ascii="Times New Roman" w:hAnsi="Times New Roman" w:cs="Times New Roman"/>
          <w:color w:val="000000"/>
          <w:sz w:val="24"/>
          <w:szCs w:val="24"/>
        </w:rPr>
        <w:t>ontractor shal</w:t>
      </w:r>
      <w:r w:rsidR="00445715" w:rsidRPr="009F3E6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1931D2" w:rsidRPr="009F3E6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836AAE6" w14:textId="16B36F81" w:rsidR="000030A7" w:rsidRPr="009F3E6C" w:rsidRDefault="000030A7" w:rsidP="00BB0938">
      <w:pPr>
        <w:pStyle w:val="ListParagraph"/>
        <w:widowControl w:val="0"/>
        <w:numPr>
          <w:ilvl w:val="1"/>
          <w:numId w:val="2"/>
        </w:numPr>
        <w:spacing w:before="120" w:after="120"/>
        <w:ind w:left="547" w:hanging="547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F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Be licensed and fully competent in all aspects of </w:t>
      </w:r>
      <w:r w:rsidR="0035608E" w:rsidRPr="009F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delivery and installation of </w:t>
      </w:r>
      <w:r w:rsidR="003810B8" w:rsidRPr="009F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white beach </w:t>
      </w:r>
      <w:r w:rsidR="0035608E" w:rsidRPr="009F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>sand</w:t>
      </w:r>
      <w:r w:rsidR="00375F9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and</w:t>
      </w:r>
      <w:r w:rsidR="0062545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mason sand</w:t>
      </w:r>
      <w:r w:rsidR="00375F9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for beach volleyball </w:t>
      </w:r>
      <w:r w:rsidR="0084163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courts </w:t>
      </w:r>
      <w:r w:rsidR="00375F98">
        <w:rPr>
          <w:rFonts w:ascii="Times New Roman" w:hAnsi="Times New Roman" w:cs="Times New Roman"/>
          <w:snapToGrid w:val="0"/>
          <w:color w:val="000000"/>
          <w:sz w:val="24"/>
          <w:szCs w:val="24"/>
        </w:rPr>
        <w:t>and playgrounds</w:t>
      </w:r>
      <w:r w:rsidR="0062545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9F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>in a safe manner.</w:t>
      </w:r>
    </w:p>
    <w:p w14:paraId="05CE88F1" w14:textId="73405980" w:rsidR="000030A7" w:rsidRPr="009F3E6C" w:rsidRDefault="000030A7" w:rsidP="00BB0938">
      <w:pPr>
        <w:pStyle w:val="ListParagraph"/>
        <w:widowControl w:val="0"/>
        <w:numPr>
          <w:ilvl w:val="2"/>
          <w:numId w:val="2"/>
        </w:numPr>
        <w:spacing w:before="120" w:after="120"/>
        <w:ind w:left="1094" w:hanging="547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F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>Employ only skilled, qualified workers.</w:t>
      </w:r>
    </w:p>
    <w:p w14:paraId="282178F5" w14:textId="5448C585" w:rsidR="001E070E" w:rsidRPr="009F3E6C" w:rsidRDefault="000030A7" w:rsidP="00BB0938">
      <w:pPr>
        <w:pStyle w:val="ListParagraph"/>
        <w:widowControl w:val="0"/>
        <w:numPr>
          <w:ilvl w:val="1"/>
          <w:numId w:val="2"/>
        </w:numPr>
        <w:spacing w:before="120" w:after="120"/>
        <w:ind w:left="54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F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Provide all-inclusive quotes </w:t>
      </w:r>
      <w:r w:rsidR="001E070E" w:rsidRPr="009F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to provide 100% turnkey </w:t>
      </w:r>
      <w:r w:rsidRPr="009F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projects that include common installation, </w:t>
      </w:r>
      <w:r w:rsidR="003810B8" w:rsidRPr="009F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grooming, grading, hand raking, and </w:t>
      </w:r>
      <w:r w:rsidRPr="009F3E6C">
        <w:rPr>
          <w:rFonts w:ascii="Times New Roman" w:hAnsi="Times New Roman" w:cs="Times New Roman"/>
          <w:bCs/>
          <w:color w:val="000000"/>
          <w:sz w:val="24"/>
          <w:szCs w:val="24"/>
        </w:rPr>
        <w:t>preventative maintenance</w:t>
      </w:r>
      <w:r w:rsidR="001E070E" w:rsidRPr="009F3E6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EB97AF2" w14:textId="77777777" w:rsidR="001E070E" w:rsidRPr="009F3E6C" w:rsidRDefault="001E070E" w:rsidP="00BB0938">
      <w:pPr>
        <w:pStyle w:val="ListParagraph"/>
        <w:widowControl w:val="0"/>
        <w:numPr>
          <w:ilvl w:val="2"/>
          <w:numId w:val="2"/>
        </w:numPr>
        <w:spacing w:before="120" w:after="120"/>
        <w:ind w:hanging="684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F3E6C">
        <w:rPr>
          <w:rFonts w:ascii="Times New Roman" w:hAnsi="Times New Roman" w:cs="Times New Roman"/>
          <w:sz w:val="24"/>
          <w:szCs w:val="24"/>
        </w:rPr>
        <w:t>Include all required labor, material, equipment, plans, engineering, surveys, permitting and local and state inspections.</w:t>
      </w:r>
    </w:p>
    <w:p w14:paraId="23CBA76C" w14:textId="77777777" w:rsidR="00610995" w:rsidRPr="00610995" w:rsidRDefault="001E070E" w:rsidP="00BB0938">
      <w:pPr>
        <w:pStyle w:val="ListParagraph"/>
        <w:widowControl w:val="0"/>
        <w:numPr>
          <w:ilvl w:val="2"/>
          <w:numId w:val="2"/>
        </w:numPr>
        <w:spacing w:before="120" w:after="120"/>
        <w:ind w:hanging="684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F3E6C">
        <w:rPr>
          <w:rFonts w:ascii="Times New Roman" w:hAnsi="Times New Roman" w:cs="Times New Roman"/>
          <w:bCs/>
          <w:color w:val="000000"/>
          <w:sz w:val="24"/>
          <w:szCs w:val="24"/>
        </w:rPr>
        <w:t>Include costs for</w:t>
      </w:r>
      <w:r w:rsidR="003810B8" w:rsidRPr="009F3E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travel time,</w:t>
      </w:r>
      <w:r w:rsidR="000030A7" w:rsidRPr="009F3E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general housekeeping </w:t>
      </w:r>
      <w:r w:rsidRPr="009F3E6C">
        <w:rPr>
          <w:rFonts w:ascii="Times New Roman" w:hAnsi="Times New Roman" w:cs="Times New Roman"/>
          <w:bCs/>
          <w:color w:val="000000"/>
          <w:sz w:val="24"/>
          <w:szCs w:val="24"/>
        </w:rPr>
        <w:t>and</w:t>
      </w:r>
      <w:r w:rsidR="000030A7" w:rsidRPr="009F3E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work area clean up</w:t>
      </w:r>
      <w:r w:rsidR="0061099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7349064" w14:textId="63758B28" w:rsidR="00610995" w:rsidRPr="00610995" w:rsidRDefault="00610995" w:rsidP="00BB0938">
      <w:pPr>
        <w:pStyle w:val="ListParagraph"/>
        <w:widowControl w:val="0"/>
        <w:numPr>
          <w:ilvl w:val="2"/>
          <w:numId w:val="2"/>
        </w:numPr>
        <w:spacing w:before="120" w:after="120"/>
        <w:ind w:hanging="684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10995">
        <w:rPr>
          <w:rFonts w:ascii="Times New Roman" w:hAnsi="Times New Roman" w:cs="Times New Roman"/>
          <w:sz w:val="24"/>
          <w:szCs w:val="24"/>
        </w:rPr>
        <w:t xml:space="preserve">Unusable materials and debris shall be removed from premises at the end of each </w:t>
      </w:r>
      <w:r w:rsidR="003F4E75" w:rsidRPr="00610995">
        <w:rPr>
          <w:rFonts w:ascii="Times New Roman" w:hAnsi="Times New Roman" w:cs="Times New Roman"/>
          <w:sz w:val="24"/>
          <w:szCs w:val="24"/>
        </w:rPr>
        <w:t>workday</w:t>
      </w:r>
      <w:r w:rsidRPr="00610995">
        <w:rPr>
          <w:rFonts w:ascii="Times New Roman" w:hAnsi="Times New Roman" w:cs="Times New Roman"/>
          <w:sz w:val="24"/>
          <w:szCs w:val="24"/>
        </w:rPr>
        <w:t>.</w:t>
      </w:r>
    </w:p>
    <w:p w14:paraId="294FB296" w14:textId="211EA34A" w:rsidR="000030A7" w:rsidRPr="009F3E6C" w:rsidRDefault="000030A7" w:rsidP="00BB0938">
      <w:pPr>
        <w:pStyle w:val="ListParagraph"/>
        <w:widowControl w:val="0"/>
        <w:numPr>
          <w:ilvl w:val="2"/>
          <w:numId w:val="2"/>
        </w:numPr>
        <w:spacing w:before="120" w:after="120"/>
        <w:ind w:hanging="684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F3E6C">
        <w:rPr>
          <w:rFonts w:ascii="Times New Roman" w:hAnsi="Times New Roman" w:cs="Times New Roman"/>
          <w:sz w:val="24"/>
          <w:szCs w:val="24"/>
        </w:rPr>
        <w:t>Change orders shall not be issued for incidental items or tasks that should have been reasonably construed to be part of the project by the Contractor.</w:t>
      </w:r>
    </w:p>
    <w:p w14:paraId="4A860A2F" w14:textId="4FF4C9D2" w:rsidR="00DC2E59" w:rsidRPr="009F3E6C" w:rsidRDefault="00DC2E59" w:rsidP="00BB0938">
      <w:pPr>
        <w:pStyle w:val="ListParagraph"/>
        <w:widowControl w:val="0"/>
        <w:numPr>
          <w:ilvl w:val="1"/>
          <w:numId w:val="2"/>
        </w:numPr>
        <w:spacing w:before="120" w:after="120"/>
        <w:ind w:left="54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F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Obtain </w:t>
      </w:r>
      <w:r w:rsidR="00445715" w:rsidRPr="009F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>licenses, permits, and fees (includ</w:t>
      </w:r>
      <w:r w:rsidRPr="009F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>ing</w:t>
      </w:r>
      <w:r w:rsidR="00445715" w:rsidRPr="009F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inspection fees) </w:t>
      </w:r>
      <w:r w:rsidRPr="009F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>as required to</w:t>
      </w:r>
      <w:r w:rsidR="00445715" w:rsidRPr="009F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comply with all laws, ordinances, regulations, and </w:t>
      </w:r>
      <w:r w:rsidRPr="009F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>cod</w:t>
      </w:r>
      <w:r w:rsidR="00445715" w:rsidRPr="009F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e requirements applicable to </w:t>
      </w:r>
      <w:r w:rsidRPr="009F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>complete projects</w:t>
      </w:r>
      <w:r w:rsidR="00445715" w:rsidRPr="009F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 </w:t>
      </w:r>
    </w:p>
    <w:p w14:paraId="1537B444" w14:textId="58CF5B7A" w:rsidR="00445715" w:rsidRPr="009F3E6C" w:rsidRDefault="00DC2E59" w:rsidP="00BB0938">
      <w:pPr>
        <w:pStyle w:val="ListParagraph"/>
        <w:widowControl w:val="0"/>
        <w:numPr>
          <w:ilvl w:val="1"/>
          <w:numId w:val="2"/>
        </w:numPr>
        <w:spacing w:before="120" w:after="120"/>
        <w:ind w:left="54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F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Be responsible </w:t>
      </w:r>
      <w:r w:rsidR="003810B8" w:rsidRPr="009F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for </w:t>
      </w:r>
      <w:r w:rsidR="00145C43" w:rsidRPr="009F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>inspections</w:t>
      </w:r>
      <w:r w:rsidR="00445715" w:rsidRPr="009F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penalties, </w:t>
      </w:r>
      <w:r w:rsidR="00145C43" w:rsidRPr="009F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fees, </w:t>
      </w:r>
      <w:r w:rsidR="00445715" w:rsidRPr="009F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or fines </w:t>
      </w:r>
      <w:r w:rsidR="00145C43" w:rsidRPr="009F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>for projects</w:t>
      </w:r>
      <w:r w:rsidR="00445715" w:rsidRPr="009F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14:paraId="6A79CF69" w14:textId="0B3451A6" w:rsidR="00445715" w:rsidRPr="009F3E6C" w:rsidRDefault="0085262E" w:rsidP="00BB0938">
      <w:pPr>
        <w:pStyle w:val="ListParagraph"/>
        <w:widowControl w:val="0"/>
        <w:numPr>
          <w:ilvl w:val="1"/>
          <w:numId w:val="2"/>
        </w:numPr>
        <w:spacing w:before="120" w:after="120"/>
        <w:ind w:left="540" w:hanging="540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F3E6C">
        <w:rPr>
          <w:rFonts w:ascii="Times New Roman" w:hAnsi="Times New Roman" w:cs="Times New Roman"/>
          <w:snapToGrid w:val="0"/>
          <w:color w:val="000000"/>
          <w:sz w:val="24"/>
          <w:szCs w:val="24"/>
        </w:rPr>
        <w:t>Be responsible for damages caused as the result of completing projects.</w:t>
      </w:r>
    </w:p>
    <w:p w14:paraId="650335BB" w14:textId="35CEB4FF" w:rsidR="007D6C56" w:rsidRPr="009F3E6C" w:rsidRDefault="0085262E" w:rsidP="00BB0938">
      <w:pPr>
        <w:numPr>
          <w:ilvl w:val="1"/>
          <w:numId w:val="2"/>
        </w:numPr>
        <w:spacing w:before="120" w:after="120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E6C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7D6C56" w:rsidRPr="009F3E6C">
        <w:rPr>
          <w:rFonts w:ascii="Times New Roman" w:hAnsi="Times New Roman" w:cs="Times New Roman"/>
          <w:color w:val="000000"/>
          <w:sz w:val="24"/>
          <w:szCs w:val="24"/>
        </w:rPr>
        <w:t xml:space="preserve">urnish all tools and equipment </w:t>
      </w:r>
      <w:r w:rsidRPr="009F3E6C">
        <w:rPr>
          <w:rFonts w:ascii="Times New Roman" w:hAnsi="Times New Roman" w:cs="Times New Roman"/>
          <w:color w:val="000000"/>
          <w:sz w:val="24"/>
          <w:szCs w:val="24"/>
        </w:rPr>
        <w:t>(possibly cranes, lift trucks, boom trucks, cherry pickers,</w:t>
      </w:r>
      <w:r w:rsidR="003F4E75">
        <w:rPr>
          <w:rFonts w:ascii="Times New Roman" w:hAnsi="Times New Roman" w:cs="Times New Roman"/>
          <w:color w:val="000000"/>
          <w:sz w:val="24"/>
          <w:szCs w:val="24"/>
        </w:rPr>
        <w:t xml:space="preserve"> dump trucks, skid steers,</w:t>
      </w:r>
      <w:r w:rsidRPr="009F3E6C">
        <w:rPr>
          <w:rFonts w:ascii="Times New Roman" w:hAnsi="Times New Roman" w:cs="Times New Roman"/>
          <w:color w:val="000000"/>
          <w:sz w:val="24"/>
          <w:szCs w:val="24"/>
        </w:rPr>
        <w:t xml:space="preserve"> etc.) </w:t>
      </w:r>
      <w:r w:rsidR="007D6C56" w:rsidRPr="009F3E6C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Pr="009F3E6C">
        <w:rPr>
          <w:rFonts w:ascii="Times New Roman" w:hAnsi="Times New Roman" w:cs="Times New Roman"/>
          <w:color w:val="000000"/>
          <w:sz w:val="24"/>
          <w:szCs w:val="24"/>
        </w:rPr>
        <w:t>complete projects timely</w:t>
      </w:r>
      <w:r w:rsidR="007D6C56" w:rsidRPr="009F3E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D76BFD" w14:textId="56ACC3F7" w:rsidR="00774843" w:rsidRPr="009F3E6C" w:rsidRDefault="00774843" w:rsidP="00BB0938">
      <w:pPr>
        <w:pStyle w:val="ListParagraph"/>
        <w:numPr>
          <w:ilvl w:val="2"/>
          <w:numId w:val="2"/>
        </w:numPr>
        <w:spacing w:before="120" w:after="120"/>
        <w:ind w:left="1094" w:hanging="54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E6C">
        <w:rPr>
          <w:rFonts w:ascii="Times New Roman" w:hAnsi="Times New Roman" w:cs="Times New Roman"/>
          <w:color w:val="000000"/>
          <w:sz w:val="24"/>
          <w:szCs w:val="24"/>
        </w:rPr>
        <w:t>Storage or service of equipment shall not take place on County property.</w:t>
      </w:r>
    </w:p>
    <w:p w14:paraId="0DB30077" w14:textId="560CC2AE" w:rsidR="00EA0973" w:rsidRPr="009F3E6C" w:rsidRDefault="0035608E" w:rsidP="00BB0938">
      <w:pPr>
        <w:numPr>
          <w:ilvl w:val="1"/>
          <w:numId w:val="2"/>
        </w:numPr>
        <w:spacing w:before="120" w:after="120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E6C">
        <w:rPr>
          <w:rFonts w:ascii="Times New Roman" w:hAnsi="Times New Roman" w:cs="Times New Roman"/>
          <w:color w:val="000000"/>
          <w:sz w:val="24"/>
          <w:szCs w:val="24"/>
        </w:rPr>
        <w:t xml:space="preserve">Provide a three-pound (3 lbs.) sample bag </w:t>
      </w:r>
      <w:r w:rsidR="00727588">
        <w:rPr>
          <w:rFonts w:ascii="Times New Roman" w:hAnsi="Times New Roman" w:cs="Times New Roman"/>
          <w:color w:val="000000"/>
          <w:sz w:val="24"/>
          <w:szCs w:val="24"/>
        </w:rPr>
        <w:t xml:space="preserve">upon request </w:t>
      </w:r>
      <w:r w:rsidRPr="009F3E6C">
        <w:rPr>
          <w:rFonts w:ascii="Times New Roman" w:hAnsi="Times New Roman" w:cs="Times New Roman"/>
          <w:color w:val="000000"/>
          <w:sz w:val="24"/>
          <w:szCs w:val="24"/>
        </w:rPr>
        <w:t>of white beach sand</w:t>
      </w:r>
      <w:r w:rsidR="00375F98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="003F4E75">
        <w:rPr>
          <w:rFonts w:ascii="Times New Roman" w:hAnsi="Times New Roman" w:cs="Times New Roman"/>
          <w:color w:val="000000"/>
          <w:sz w:val="24"/>
          <w:szCs w:val="24"/>
        </w:rPr>
        <w:t xml:space="preserve"> mason sand (Hickory Point</w:t>
      </w:r>
      <w:r w:rsidR="004F4E4E">
        <w:rPr>
          <w:rFonts w:ascii="Times New Roman" w:hAnsi="Times New Roman" w:cs="Times New Roman"/>
          <w:color w:val="000000"/>
          <w:sz w:val="24"/>
          <w:szCs w:val="24"/>
        </w:rPr>
        <w:t xml:space="preserve"> only</w:t>
      </w:r>
      <w:r w:rsidR="003F4E7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27588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4AC3AAD7" w14:textId="1A233D91" w:rsidR="007D6C56" w:rsidRPr="009F3E6C" w:rsidRDefault="001E070E" w:rsidP="00BB0938">
      <w:pPr>
        <w:pStyle w:val="ListParagraph"/>
        <w:numPr>
          <w:ilvl w:val="0"/>
          <w:numId w:val="2"/>
        </w:numPr>
        <w:spacing w:before="120" w:after="120"/>
        <w:ind w:left="0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3E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COUNTY RESPONSIBILITIES</w:t>
      </w:r>
    </w:p>
    <w:p w14:paraId="6908458A" w14:textId="1EB86B6D" w:rsidR="003A2FB0" w:rsidRPr="003A2FB0" w:rsidRDefault="003A2FB0" w:rsidP="00BB0938">
      <w:pPr>
        <w:pStyle w:val="ListParagraph"/>
        <w:numPr>
          <w:ilvl w:val="1"/>
          <w:numId w:val="2"/>
        </w:numPr>
        <w:spacing w:before="120" w:after="120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2FB0">
        <w:rPr>
          <w:rFonts w:ascii="Times New Roman" w:hAnsi="Times New Roman" w:cs="Times New Roman"/>
          <w:sz w:val="24"/>
          <w:szCs w:val="24"/>
        </w:rPr>
        <w:t>Reserves the right to award to one or more vendors.</w:t>
      </w:r>
    </w:p>
    <w:p w14:paraId="7473DBDC" w14:textId="4643B590" w:rsidR="003A2FB0" w:rsidRDefault="003A2FB0" w:rsidP="00BB0938">
      <w:pPr>
        <w:pStyle w:val="ListParagraph"/>
        <w:numPr>
          <w:ilvl w:val="1"/>
          <w:numId w:val="2"/>
        </w:numPr>
        <w:spacing w:before="120" w:after="120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Reserves the right to add or remove services in conjunction with the County needs.</w:t>
      </w:r>
    </w:p>
    <w:p w14:paraId="07CDC7D4" w14:textId="77777777" w:rsidR="001E070E" w:rsidRPr="009F3E6C" w:rsidRDefault="001E070E" w:rsidP="00BB0938">
      <w:pPr>
        <w:pStyle w:val="ListParagraph"/>
        <w:numPr>
          <w:ilvl w:val="0"/>
          <w:numId w:val="2"/>
        </w:numPr>
        <w:spacing w:before="120" w:after="120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E6C">
        <w:rPr>
          <w:rFonts w:ascii="Times New Roman" w:hAnsi="Times New Roman" w:cs="Times New Roman"/>
          <w:b/>
          <w:bCs/>
          <w:sz w:val="24"/>
          <w:szCs w:val="24"/>
        </w:rPr>
        <w:lastRenderedPageBreak/>
        <w:t>DELIVERY REQUIREMENTS AND ACCEPTANCE.</w:t>
      </w:r>
    </w:p>
    <w:p w14:paraId="3CDF77C6" w14:textId="77777777" w:rsidR="00727588" w:rsidRDefault="00727588" w:rsidP="00727588">
      <w:pPr>
        <w:pStyle w:val="ListParagraph"/>
        <w:numPr>
          <w:ilvl w:val="1"/>
          <w:numId w:val="2"/>
        </w:numPr>
        <w:spacing w:before="120" w:after="120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Hickory Point volleyball court sand is referred to mason sand and is available at Vulcan Materials, Astatula, FL. There are no substitutions of this product.</w:t>
      </w:r>
    </w:p>
    <w:p w14:paraId="651D2A32" w14:textId="48775F29" w:rsidR="00727588" w:rsidRPr="00727588" w:rsidRDefault="00727588" w:rsidP="00BB0938">
      <w:pPr>
        <w:pStyle w:val="ListParagraph"/>
        <w:numPr>
          <w:ilvl w:val="1"/>
          <w:numId w:val="2"/>
        </w:numPr>
        <w:spacing w:before="120" w:after="120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7588">
        <w:rPr>
          <w:rFonts w:ascii="Times New Roman" w:hAnsi="Times New Roman" w:cs="Times New Roman"/>
          <w:color w:val="000000"/>
          <w:sz w:val="24"/>
          <w:szCs w:val="24"/>
        </w:rPr>
        <w:t xml:space="preserve">Quality of </w:t>
      </w:r>
      <w:bookmarkStart w:id="0" w:name="_Hlk146267498"/>
      <w:r w:rsidRPr="00727588">
        <w:rPr>
          <w:rFonts w:ascii="Times New Roman" w:hAnsi="Times New Roman" w:cs="Times New Roman"/>
          <w:color w:val="000000"/>
          <w:sz w:val="24"/>
          <w:szCs w:val="24"/>
        </w:rPr>
        <w:t xml:space="preserve">sand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delivered </w:t>
      </w:r>
      <w:r w:rsidRPr="00727588">
        <w:rPr>
          <w:rFonts w:ascii="Times New Roman" w:hAnsi="Times New Roman" w:cs="Times New Roman"/>
          <w:color w:val="000000"/>
          <w:sz w:val="24"/>
          <w:szCs w:val="24"/>
        </w:rPr>
        <w:t>to all other locations shall meet or exceed the existing sand</w:t>
      </w:r>
      <w:bookmarkEnd w:id="0"/>
      <w:r w:rsidRPr="00727588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14:paraId="74B73D65" w14:textId="3C1A7653" w:rsidR="00727588" w:rsidRDefault="00727588" w:rsidP="00BB0938">
      <w:pPr>
        <w:pStyle w:val="ListParagraph"/>
        <w:numPr>
          <w:ilvl w:val="1"/>
          <w:numId w:val="2"/>
        </w:numPr>
        <w:spacing w:before="120" w:after="120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sample of product shall be provided upon request and prior to delivery.  </w:t>
      </w:r>
    </w:p>
    <w:p w14:paraId="65F69A56" w14:textId="1A20BB1E" w:rsidR="00011072" w:rsidRPr="00011072" w:rsidRDefault="00E84FD2" w:rsidP="00BB0938">
      <w:pPr>
        <w:pStyle w:val="ListParagraph"/>
        <w:numPr>
          <w:ilvl w:val="1"/>
          <w:numId w:val="2"/>
        </w:numPr>
        <w:spacing w:before="120" w:after="120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r</w:t>
      </w:r>
      <w:r w:rsidR="00011072" w:rsidRPr="00011072">
        <w:rPr>
          <w:rFonts w:ascii="Times New Roman" w:hAnsi="Times New Roman" w:cs="Times New Roman"/>
          <w:sz w:val="24"/>
          <w:szCs w:val="24"/>
        </w:rPr>
        <w:t>eserves the right to refuse deliveries not made within the agreed upon timeframe.</w:t>
      </w:r>
    </w:p>
    <w:p w14:paraId="11758EDE" w14:textId="090FC50B" w:rsidR="00011072" w:rsidRPr="00011072" w:rsidRDefault="00011072" w:rsidP="00BB0938">
      <w:pPr>
        <w:pStyle w:val="ListParagraph"/>
        <w:numPr>
          <w:ilvl w:val="2"/>
          <w:numId w:val="2"/>
        </w:numPr>
        <w:spacing w:before="120" w:after="120"/>
        <w:ind w:left="126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compensation shall be made on refused deliveries for sand, equipment, or labor.</w:t>
      </w:r>
    </w:p>
    <w:p w14:paraId="5861CD0C" w14:textId="77777777" w:rsidR="00D956DD" w:rsidRPr="009F3E6C" w:rsidRDefault="00D956DD" w:rsidP="00BB0938">
      <w:pPr>
        <w:pStyle w:val="Heading1"/>
        <w:numPr>
          <w:ilvl w:val="0"/>
          <w:numId w:val="2"/>
        </w:numPr>
        <w:spacing w:before="120" w:after="120" w:line="259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70578438"/>
      <w:r w:rsidRPr="009F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LABOR, MATERIALS, AND EQUIPMENT MUST BE SUPPLIED BY THE CONTRACTOR</w:t>
      </w:r>
      <w:bookmarkEnd w:id="1"/>
    </w:p>
    <w:p w14:paraId="3B042D96" w14:textId="0E183464" w:rsidR="00D956DD" w:rsidRPr="009F3E6C" w:rsidRDefault="00D956DD" w:rsidP="00BB0938">
      <w:pPr>
        <w:widowControl w:val="0"/>
        <w:spacing w:before="120" w:after="1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F3E6C">
        <w:rPr>
          <w:rFonts w:ascii="Times New Roman" w:hAnsi="Times New Roman" w:cs="Times New Roman"/>
          <w:snapToGrid w:val="0"/>
          <w:sz w:val="24"/>
          <w:szCs w:val="24"/>
        </w:rPr>
        <w:t xml:space="preserve">Unless otherwise stated in this solicitation the contractor shall furnish all labor, </w:t>
      </w:r>
      <w:r w:rsidR="009F3E6C" w:rsidRPr="009F3E6C">
        <w:rPr>
          <w:rFonts w:ascii="Times New Roman" w:hAnsi="Times New Roman" w:cs="Times New Roman"/>
          <w:snapToGrid w:val="0"/>
          <w:sz w:val="24"/>
          <w:szCs w:val="24"/>
        </w:rPr>
        <w:t>material,</w:t>
      </w:r>
      <w:r w:rsidRPr="009F3E6C">
        <w:rPr>
          <w:rFonts w:ascii="Times New Roman" w:hAnsi="Times New Roman" w:cs="Times New Roman"/>
          <w:snapToGrid w:val="0"/>
          <w:sz w:val="24"/>
          <w:szCs w:val="24"/>
        </w:rPr>
        <w:t xml:space="preserve"> and equipment necessary for satisfactory contract performance.  When not specifically identified in the technical specifications, such materials and equipment must be of a suitable type and grade for the purpose.  All material, workmanship, and equipment must be subject to the inspection and approval of the County’s Project Manager.</w:t>
      </w:r>
    </w:p>
    <w:p w14:paraId="08E0346D" w14:textId="77777777" w:rsidR="004A02CC" w:rsidRDefault="004A02CC" w:rsidP="00BB0938">
      <w:pPr>
        <w:pStyle w:val="ListParagraph"/>
        <w:numPr>
          <w:ilvl w:val="0"/>
          <w:numId w:val="2"/>
        </w:numPr>
        <w:spacing w:before="120" w:after="120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68C8">
        <w:rPr>
          <w:rFonts w:ascii="Times New Roman" w:hAnsi="Times New Roman" w:cs="Times New Roman"/>
          <w:b/>
          <w:bCs/>
          <w:sz w:val="24"/>
          <w:szCs w:val="24"/>
        </w:rPr>
        <w:t>LIQUIDATED DAMAGES</w:t>
      </w:r>
    </w:p>
    <w:p w14:paraId="1C47E50F" w14:textId="77777777" w:rsidR="004A02CC" w:rsidRPr="00091ED0" w:rsidRDefault="004A02CC" w:rsidP="00BB0938">
      <w:pPr>
        <w:pStyle w:val="NoSpacing"/>
        <w:numPr>
          <w:ilvl w:val="1"/>
          <w:numId w:val="2"/>
        </w:numPr>
        <w:spacing w:before="120" w:after="120" w:line="259" w:lineRule="auto"/>
        <w:ind w:left="547" w:hanging="547"/>
        <w:jc w:val="both"/>
        <w:rPr>
          <w:rStyle w:val="Heading2Char"/>
          <w:b/>
          <w:bCs/>
        </w:rPr>
      </w:pPr>
      <w:bookmarkStart w:id="2" w:name="_Hlk123728433"/>
      <w:r>
        <w:rPr>
          <w:rStyle w:val="Heading2Char"/>
        </w:rPr>
        <w:t>County will suffer a financial loss if the work is not completed within the specified time.</w:t>
      </w:r>
    </w:p>
    <w:p w14:paraId="0D2B316A" w14:textId="77777777" w:rsidR="004A02CC" w:rsidRDefault="004A02CC" w:rsidP="00BB0938">
      <w:pPr>
        <w:pStyle w:val="NoSpacing"/>
        <w:numPr>
          <w:ilvl w:val="1"/>
          <w:numId w:val="2"/>
        </w:numPr>
        <w:spacing w:before="120" w:after="120" w:line="259" w:lineRule="auto"/>
        <w:ind w:left="547" w:hanging="547"/>
        <w:jc w:val="both"/>
        <w:rPr>
          <w:rStyle w:val="Heading2Char"/>
          <w:b/>
          <w:bCs/>
        </w:rPr>
      </w:pPr>
      <w:r>
        <w:rPr>
          <w:rStyle w:val="Heading2Char"/>
        </w:rPr>
        <w:t>D</w:t>
      </w:r>
      <w:r w:rsidRPr="00091ED0">
        <w:rPr>
          <w:rStyle w:val="Heading2Char"/>
        </w:rPr>
        <w:t xml:space="preserve">eficiencies </w:t>
      </w:r>
      <w:r>
        <w:rPr>
          <w:rStyle w:val="Heading2Char"/>
        </w:rPr>
        <w:t xml:space="preserve">that </w:t>
      </w:r>
      <w:r w:rsidRPr="00091ED0">
        <w:rPr>
          <w:rStyle w:val="Heading2Char"/>
        </w:rPr>
        <w:t xml:space="preserve">have been noted and </w:t>
      </w:r>
      <w:r>
        <w:rPr>
          <w:rStyle w:val="Heading2Char"/>
        </w:rPr>
        <w:t xml:space="preserve">not </w:t>
      </w:r>
      <w:r w:rsidRPr="00091ED0">
        <w:rPr>
          <w:rStyle w:val="Heading2Char"/>
        </w:rPr>
        <w:t>remedie</w:t>
      </w:r>
      <w:r>
        <w:rPr>
          <w:rStyle w:val="Heading2Char"/>
        </w:rPr>
        <w:t xml:space="preserve">d </w:t>
      </w:r>
      <w:r w:rsidRPr="00091ED0">
        <w:rPr>
          <w:rStyle w:val="Heading2Char"/>
        </w:rPr>
        <w:t xml:space="preserve">within the </w:t>
      </w:r>
      <w:r>
        <w:rPr>
          <w:rStyle w:val="Heading2Char"/>
        </w:rPr>
        <w:t xml:space="preserve">specified </w:t>
      </w:r>
      <w:r w:rsidRPr="00091ED0">
        <w:rPr>
          <w:rStyle w:val="Heading2Char"/>
        </w:rPr>
        <w:t>time</w:t>
      </w:r>
      <w:r>
        <w:rPr>
          <w:rStyle w:val="Heading2Char"/>
        </w:rPr>
        <w:t xml:space="preserve"> shall be assessed liquidated damages for each calendar day the remedies have not been completed.</w:t>
      </w:r>
    </w:p>
    <w:p w14:paraId="4D13757E" w14:textId="77777777" w:rsidR="004A02CC" w:rsidRPr="006E56D3" w:rsidRDefault="004A02CC" w:rsidP="00BB0938">
      <w:pPr>
        <w:pStyle w:val="NoSpacing"/>
        <w:numPr>
          <w:ilvl w:val="2"/>
          <w:numId w:val="2"/>
        </w:numPr>
        <w:spacing w:before="120" w:after="120" w:line="259" w:lineRule="auto"/>
        <w:ind w:left="1440" w:hanging="720"/>
        <w:jc w:val="both"/>
        <w:rPr>
          <w:rStyle w:val="Heading2Char"/>
          <w:b/>
          <w:bCs/>
        </w:rPr>
      </w:pPr>
      <w:r w:rsidRPr="00091ED0">
        <w:rPr>
          <w:rStyle w:val="Heading2Char"/>
        </w:rPr>
        <w:t>Contractor hereby expressly waives and relinquishes any right which it may have to seek to characterize the Liquidated Damages as a penalty.</w:t>
      </w:r>
    </w:p>
    <w:p w14:paraId="7E8F2F46" w14:textId="77777777" w:rsidR="004A02CC" w:rsidRPr="00091ED0" w:rsidRDefault="004A02CC" w:rsidP="00BB0938">
      <w:pPr>
        <w:pStyle w:val="NoSpacing"/>
        <w:numPr>
          <w:ilvl w:val="1"/>
          <w:numId w:val="2"/>
        </w:numPr>
        <w:spacing w:before="120" w:after="120" w:line="259" w:lineRule="auto"/>
        <w:ind w:left="547" w:hanging="547"/>
        <w:jc w:val="both"/>
        <w:rPr>
          <w:rStyle w:val="Heading2Char"/>
          <w:b/>
          <w:bCs/>
        </w:rPr>
      </w:pPr>
      <w:r>
        <w:rPr>
          <w:rStyle w:val="Heading2Char"/>
        </w:rPr>
        <w:t xml:space="preserve">Services </w:t>
      </w:r>
      <w:r w:rsidRPr="00091ED0">
        <w:rPr>
          <w:rStyle w:val="Heading2Char"/>
        </w:rPr>
        <w:t xml:space="preserve">shall be deemed complete on the date the </w:t>
      </w:r>
      <w:r>
        <w:rPr>
          <w:rStyle w:val="Heading2Char"/>
        </w:rPr>
        <w:t>deficiencies are</w:t>
      </w:r>
      <w:r w:rsidRPr="00091ED0">
        <w:rPr>
          <w:rStyle w:val="Heading2Char"/>
        </w:rPr>
        <w:t xml:space="preserve"> considered complete to the satisfaction of the County.</w:t>
      </w:r>
    </w:p>
    <w:p w14:paraId="56157BBA" w14:textId="77777777" w:rsidR="004A02CC" w:rsidRPr="00091ED0" w:rsidRDefault="004A02CC" w:rsidP="00BB0938">
      <w:pPr>
        <w:pStyle w:val="NoSpacing"/>
        <w:numPr>
          <w:ilvl w:val="1"/>
          <w:numId w:val="2"/>
        </w:numPr>
        <w:spacing w:before="120" w:after="120" w:line="259" w:lineRule="auto"/>
        <w:ind w:left="547" w:hanging="547"/>
        <w:jc w:val="both"/>
        <w:rPr>
          <w:b/>
          <w:bCs/>
        </w:rPr>
      </w:pPr>
      <w:r w:rsidRPr="00091ED0">
        <w:t>Liquidated Damages will be as set forth in the following table:</w:t>
      </w:r>
    </w:p>
    <w:tbl>
      <w:tblPr>
        <w:tblW w:w="0" w:type="auto"/>
        <w:tblInd w:w="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 setting liquidated damages"/>
        <w:tblDescription w:val="Table setting liquidated damages at a per calendar day charge based on service or project amount"/>
      </w:tblPr>
      <w:tblGrid>
        <w:gridCol w:w="4140"/>
        <w:gridCol w:w="3780"/>
      </w:tblGrid>
      <w:tr w:rsidR="004A02CC" w:rsidRPr="00091ED0" w14:paraId="12F23632" w14:textId="77777777" w:rsidTr="00D902A0"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86C9C" w14:textId="77777777" w:rsidR="004A02CC" w:rsidRPr="00091ED0" w:rsidRDefault="004A02CC" w:rsidP="00917FB2">
            <w:pPr>
              <w:pStyle w:val="NoSpacing"/>
              <w:spacing w:after="120" w:line="259" w:lineRule="auto"/>
              <w:jc w:val="both"/>
              <w:rPr>
                <w:b/>
                <w:bCs/>
              </w:rPr>
            </w:pPr>
            <w:r w:rsidRPr="00091ED0">
              <w:rPr>
                <w:b/>
                <w:bCs/>
              </w:rPr>
              <w:t>Monthly Service/Project Amount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B4E93" w14:textId="77777777" w:rsidR="004A02CC" w:rsidRPr="00091ED0" w:rsidRDefault="004A02CC" w:rsidP="00917FB2">
            <w:pPr>
              <w:pStyle w:val="NoSpacing"/>
              <w:spacing w:after="120" w:line="259" w:lineRule="auto"/>
              <w:jc w:val="both"/>
              <w:rPr>
                <w:b/>
                <w:bCs/>
              </w:rPr>
            </w:pPr>
            <w:r w:rsidRPr="00091ED0">
              <w:rPr>
                <w:b/>
                <w:bCs/>
              </w:rPr>
              <w:t>Daily Charge (Per Calendar Day)</w:t>
            </w:r>
          </w:p>
        </w:tc>
      </w:tr>
      <w:tr w:rsidR="004A02CC" w:rsidRPr="00091ED0" w14:paraId="31FE5D0C" w14:textId="77777777" w:rsidTr="00D902A0"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5D901" w14:textId="77777777" w:rsidR="004A02CC" w:rsidRPr="00091ED0" w:rsidRDefault="004A02CC" w:rsidP="00917FB2">
            <w:pPr>
              <w:pStyle w:val="NoSpacing"/>
              <w:spacing w:after="120" w:line="259" w:lineRule="auto"/>
              <w:jc w:val="both"/>
            </w:pPr>
            <w:r w:rsidRPr="00091ED0">
              <w:t>$5,000 and under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2E815" w14:textId="77777777" w:rsidR="004A02CC" w:rsidRPr="00091ED0" w:rsidRDefault="004A02CC" w:rsidP="00917FB2">
            <w:pPr>
              <w:pStyle w:val="NoSpacing"/>
              <w:spacing w:after="120" w:line="259" w:lineRule="auto"/>
              <w:jc w:val="both"/>
            </w:pPr>
            <w:r w:rsidRPr="00091ED0">
              <w:t>$25</w:t>
            </w:r>
          </w:p>
        </w:tc>
      </w:tr>
      <w:tr w:rsidR="004A02CC" w:rsidRPr="00091ED0" w14:paraId="2403053C" w14:textId="77777777" w:rsidTr="00D902A0"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47319" w14:textId="77777777" w:rsidR="004A02CC" w:rsidRPr="00091ED0" w:rsidRDefault="004A02CC" w:rsidP="00917FB2">
            <w:pPr>
              <w:pStyle w:val="NoSpacing"/>
              <w:spacing w:after="120" w:line="259" w:lineRule="auto"/>
              <w:jc w:val="both"/>
            </w:pPr>
            <w:r w:rsidRPr="00091ED0">
              <w:t>Over $5,000 but less than $10,000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0427A" w14:textId="77777777" w:rsidR="004A02CC" w:rsidRPr="00091ED0" w:rsidRDefault="004A02CC" w:rsidP="00917FB2">
            <w:pPr>
              <w:pStyle w:val="NoSpacing"/>
              <w:spacing w:after="120" w:line="259" w:lineRule="auto"/>
              <w:jc w:val="both"/>
            </w:pPr>
            <w:r w:rsidRPr="00091ED0">
              <w:t>$65</w:t>
            </w:r>
          </w:p>
        </w:tc>
      </w:tr>
      <w:tr w:rsidR="004A02CC" w:rsidRPr="00091ED0" w14:paraId="28CFF25B" w14:textId="77777777" w:rsidTr="00D902A0"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C8A24" w14:textId="77777777" w:rsidR="004A02CC" w:rsidRPr="00091ED0" w:rsidRDefault="004A02CC" w:rsidP="00917FB2">
            <w:pPr>
              <w:pStyle w:val="NoSpacing"/>
              <w:spacing w:after="120" w:line="259" w:lineRule="auto"/>
              <w:jc w:val="both"/>
            </w:pPr>
            <w:r w:rsidRPr="00091ED0">
              <w:t>$10,000 or more but less than $20,000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C5B85" w14:textId="77777777" w:rsidR="004A02CC" w:rsidRPr="00091ED0" w:rsidRDefault="004A02CC" w:rsidP="00917FB2">
            <w:pPr>
              <w:pStyle w:val="NoSpacing"/>
              <w:spacing w:after="120" w:line="259" w:lineRule="auto"/>
              <w:jc w:val="both"/>
            </w:pPr>
            <w:r w:rsidRPr="00091ED0">
              <w:t>$91</w:t>
            </w:r>
          </w:p>
        </w:tc>
      </w:tr>
      <w:tr w:rsidR="004A02CC" w:rsidRPr="00091ED0" w14:paraId="658168FC" w14:textId="77777777" w:rsidTr="00D902A0"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15C42" w14:textId="77777777" w:rsidR="004A02CC" w:rsidRPr="00091ED0" w:rsidRDefault="004A02CC" w:rsidP="00917FB2">
            <w:pPr>
              <w:pStyle w:val="NoSpacing"/>
              <w:spacing w:after="120" w:line="259" w:lineRule="auto"/>
              <w:jc w:val="both"/>
            </w:pPr>
            <w:r w:rsidRPr="00091ED0">
              <w:t>$20,000 or more but less than $30,000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D2996" w14:textId="77777777" w:rsidR="004A02CC" w:rsidRPr="00091ED0" w:rsidRDefault="004A02CC" w:rsidP="00917FB2">
            <w:pPr>
              <w:pStyle w:val="NoSpacing"/>
              <w:spacing w:after="120" w:line="259" w:lineRule="auto"/>
              <w:jc w:val="both"/>
            </w:pPr>
            <w:r w:rsidRPr="00091ED0">
              <w:t>$121</w:t>
            </w:r>
          </w:p>
        </w:tc>
      </w:tr>
      <w:tr w:rsidR="004A02CC" w:rsidRPr="00091ED0" w14:paraId="236A6D1D" w14:textId="77777777" w:rsidTr="00D902A0"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57160" w14:textId="77777777" w:rsidR="004A02CC" w:rsidRPr="00091ED0" w:rsidRDefault="004A02CC" w:rsidP="00917FB2">
            <w:pPr>
              <w:pStyle w:val="NoSpacing"/>
              <w:spacing w:after="120" w:line="259" w:lineRule="auto"/>
              <w:jc w:val="both"/>
            </w:pPr>
            <w:r w:rsidRPr="00091ED0">
              <w:t>$30,000 or more but less than $40,000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B43F2" w14:textId="77777777" w:rsidR="004A02CC" w:rsidRPr="00091ED0" w:rsidRDefault="004A02CC" w:rsidP="00917FB2">
            <w:pPr>
              <w:pStyle w:val="NoSpacing"/>
              <w:spacing w:after="120" w:line="259" w:lineRule="auto"/>
              <w:jc w:val="both"/>
            </w:pPr>
            <w:r w:rsidRPr="00091ED0">
              <w:t>$166</w:t>
            </w:r>
          </w:p>
        </w:tc>
      </w:tr>
      <w:tr w:rsidR="004A02CC" w:rsidRPr="00091ED0" w14:paraId="292356B0" w14:textId="77777777" w:rsidTr="00D902A0"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8AEFA" w14:textId="77777777" w:rsidR="004A02CC" w:rsidRPr="00091ED0" w:rsidRDefault="004A02CC" w:rsidP="00917FB2">
            <w:pPr>
              <w:pStyle w:val="NoSpacing"/>
              <w:spacing w:after="120" w:line="259" w:lineRule="auto"/>
              <w:jc w:val="both"/>
            </w:pPr>
            <w:r w:rsidRPr="00091ED0">
              <w:t>$40,000 or more but less than $50,000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D8490" w14:textId="77777777" w:rsidR="004A02CC" w:rsidRPr="00091ED0" w:rsidRDefault="004A02CC" w:rsidP="00917FB2">
            <w:pPr>
              <w:pStyle w:val="NoSpacing"/>
              <w:spacing w:after="120" w:line="259" w:lineRule="auto"/>
              <w:jc w:val="both"/>
            </w:pPr>
            <w:r w:rsidRPr="00091ED0">
              <w:t>$228</w:t>
            </w:r>
          </w:p>
        </w:tc>
      </w:tr>
      <w:tr w:rsidR="004A02CC" w:rsidRPr="00091ED0" w14:paraId="0A15AF58" w14:textId="77777777" w:rsidTr="00D902A0"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177A0" w14:textId="77777777" w:rsidR="004A02CC" w:rsidRPr="00091ED0" w:rsidRDefault="004A02CC" w:rsidP="00917FB2">
            <w:pPr>
              <w:pStyle w:val="NoSpacing"/>
              <w:spacing w:after="120" w:line="259" w:lineRule="auto"/>
              <w:jc w:val="both"/>
            </w:pPr>
            <w:r w:rsidRPr="00091ED0">
              <w:t>$50,001 or more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71F39" w14:textId="77777777" w:rsidR="004A02CC" w:rsidRPr="00091ED0" w:rsidRDefault="004A02CC" w:rsidP="00917FB2">
            <w:pPr>
              <w:pStyle w:val="NoSpacing"/>
              <w:spacing w:after="120" w:line="259" w:lineRule="auto"/>
              <w:jc w:val="both"/>
            </w:pPr>
            <w:r w:rsidRPr="00091ED0">
              <w:t>$250</w:t>
            </w:r>
          </w:p>
        </w:tc>
      </w:tr>
    </w:tbl>
    <w:p w14:paraId="7CF46A14" w14:textId="77777777" w:rsidR="004A02CC" w:rsidRDefault="004A02CC" w:rsidP="00BB0938">
      <w:pPr>
        <w:pStyle w:val="NoSpacing"/>
        <w:numPr>
          <w:ilvl w:val="1"/>
          <w:numId w:val="2"/>
        </w:numPr>
        <w:spacing w:before="120" w:after="120" w:line="259" w:lineRule="auto"/>
        <w:ind w:left="547" w:hanging="547"/>
        <w:jc w:val="both"/>
      </w:pPr>
      <w:r w:rsidRPr="00091ED0">
        <w:t xml:space="preserve">The County will retain from the compensation to be paid to the Contractor </w:t>
      </w:r>
      <w:r>
        <w:t>a daily fee based on the monthly cost for service outlined in Attachment 2 – Pricing Sheet</w:t>
      </w:r>
      <w:r w:rsidRPr="00091ED0">
        <w:t>.</w:t>
      </w:r>
    </w:p>
    <w:p w14:paraId="47967A6D" w14:textId="77777777" w:rsidR="004A02CC" w:rsidRPr="00EC0B94" w:rsidRDefault="004A02CC" w:rsidP="00BB0938">
      <w:pPr>
        <w:pStyle w:val="NoSpacing"/>
        <w:numPr>
          <w:ilvl w:val="2"/>
          <w:numId w:val="2"/>
        </w:numPr>
        <w:spacing w:before="120" w:after="120" w:line="259" w:lineRule="auto"/>
        <w:ind w:hanging="684"/>
        <w:jc w:val="both"/>
      </w:pPr>
      <w:r>
        <w:lastRenderedPageBreak/>
        <w:t xml:space="preserve">Example: The monthly cost to complete all services is fifteen hundred dollars ($1,500) per month. Deficiencies have been noted and not completed for four (4) days after the specified time. The liquidated damages that shall be assessed will be $25.00 per day that the work is not completed.  ($25.00 per day x 4 days = $100 assessment for liquidated damages).  </w:t>
      </w:r>
    </w:p>
    <w:p w14:paraId="72E3767F" w14:textId="77777777" w:rsidR="004A02CC" w:rsidRDefault="004A02CC" w:rsidP="00BB0938">
      <w:pPr>
        <w:pStyle w:val="NoSpacing"/>
        <w:numPr>
          <w:ilvl w:val="1"/>
          <w:numId w:val="2"/>
        </w:numPr>
        <w:spacing w:before="120" w:after="120" w:line="259" w:lineRule="auto"/>
        <w:ind w:left="547" w:hanging="547"/>
        <w:jc w:val="both"/>
      </w:pPr>
      <w:r w:rsidRPr="00FA0512">
        <w:t xml:space="preserve">If the </w:t>
      </w:r>
      <w:r>
        <w:t xml:space="preserve">deficiencies have not been remedied, </w:t>
      </w:r>
      <w:r w:rsidRPr="00FA0512">
        <w:t xml:space="preserve">the Contractor </w:t>
      </w:r>
      <w:r>
        <w:t xml:space="preserve">shall </w:t>
      </w:r>
      <w:r w:rsidRPr="00FA0512">
        <w:t xml:space="preserve">stop work on any other project or service to the County until the </w:t>
      </w:r>
      <w:r>
        <w:t xml:space="preserve">deficiencies are </w:t>
      </w:r>
      <w:r w:rsidRPr="00FA0512">
        <w:t xml:space="preserve">complete and the Liquidated damages Sum is satisfied.  </w:t>
      </w:r>
    </w:p>
    <w:bookmarkEnd w:id="2"/>
    <w:p w14:paraId="54FD96ED" w14:textId="77777777" w:rsidR="001E070E" w:rsidRPr="009F3E6C" w:rsidRDefault="001E070E" w:rsidP="00BB0938">
      <w:pPr>
        <w:pStyle w:val="ListParagraph"/>
        <w:spacing w:before="120" w:after="120"/>
        <w:ind w:left="0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83824F" w14:textId="0B0691FC" w:rsidR="00A06F53" w:rsidRPr="009F3E6C" w:rsidRDefault="00A06F53" w:rsidP="00147015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9F3E6C">
        <w:rPr>
          <w:rFonts w:ascii="Times New Roman" w:hAnsi="Times New Roman" w:cs="Times New Roman"/>
          <w:sz w:val="24"/>
          <w:szCs w:val="24"/>
        </w:rPr>
        <w:t>[</w:t>
      </w:r>
      <w:r w:rsidR="00926CF2" w:rsidRPr="009F3E6C">
        <w:rPr>
          <w:rFonts w:ascii="Times New Roman" w:hAnsi="Times New Roman" w:cs="Times New Roman"/>
          <w:i/>
          <w:iCs/>
          <w:sz w:val="24"/>
          <w:szCs w:val="24"/>
        </w:rPr>
        <w:t>The remainder of this page intentionally left blank</w:t>
      </w:r>
      <w:r w:rsidRPr="009F3E6C">
        <w:rPr>
          <w:rFonts w:ascii="Times New Roman" w:hAnsi="Times New Roman" w:cs="Times New Roman"/>
          <w:sz w:val="24"/>
          <w:szCs w:val="24"/>
        </w:rPr>
        <w:t>]</w:t>
      </w:r>
    </w:p>
    <w:sectPr w:rsidR="00A06F53" w:rsidRPr="009F3E6C" w:rsidSect="009E1F2D">
      <w:headerReference w:type="default" r:id="rId7"/>
      <w:footerReference w:type="default" r:id="rId8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D05A9" w14:textId="77777777" w:rsidR="00B52066" w:rsidRDefault="00B52066" w:rsidP="00CF0E5A">
      <w:pPr>
        <w:spacing w:after="0" w:line="240" w:lineRule="auto"/>
      </w:pPr>
      <w:r>
        <w:separator/>
      </w:r>
    </w:p>
  </w:endnote>
  <w:endnote w:type="continuationSeparator" w:id="0">
    <w:p w14:paraId="2A999706" w14:textId="77777777" w:rsidR="00B52066" w:rsidRDefault="00B52066" w:rsidP="00CF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958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461726" w14:textId="77777777" w:rsidR="00A06F53" w:rsidRDefault="00A06F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F2C958" w14:textId="77777777" w:rsidR="00A06F53" w:rsidRDefault="00A06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87A06" w14:textId="77777777" w:rsidR="00B52066" w:rsidRDefault="00B52066" w:rsidP="00CF0E5A">
      <w:pPr>
        <w:spacing w:after="0" w:line="240" w:lineRule="auto"/>
      </w:pPr>
      <w:r>
        <w:separator/>
      </w:r>
    </w:p>
  </w:footnote>
  <w:footnote w:type="continuationSeparator" w:id="0">
    <w:p w14:paraId="2640680D" w14:textId="77777777" w:rsidR="00B52066" w:rsidRDefault="00B52066" w:rsidP="00CF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7A17" w14:textId="08049E8F" w:rsidR="00CF0E5A" w:rsidRPr="00A06F53" w:rsidRDefault="00A06F53" w:rsidP="00A06F53">
    <w:pPr>
      <w:pStyle w:val="Header"/>
      <w:tabs>
        <w:tab w:val="clear" w:pos="4680"/>
        <w:tab w:val="left" w:pos="1980"/>
        <w:tab w:val="center" w:pos="4770"/>
      </w:tabs>
      <w:rPr>
        <w:rFonts w:ascii="Times New Roman" w:hAnsi="Times New Roman" w:cs="Times New Roman"/>
        <w:b/>
        <w:sz w:val="24"/>
        <w:szCs w:val="24"/>
      </w:rPr>
    </w:pPr>
    <w:r w:rsidRPr="00A06F53">
      <w:rPr>
        <w:rFonts w:ascii="Times New Roman" w:hAnsi="Times New Roman" w:cs="Times New Roman"/>
        <w:b/>
        <w:sz w:val="24"/>
        <w:szCs w:val="24"/>
      </w:rPr>
      <w:t>EXHIBIT A – SCOPE OF WORK</w:t>
    </w:r>
    <w:r w:rsidR="001E070E">
      <w:rPr>
        <w:rFonts w:ascii="Times New Roman" w:hAnsi="Times New Roman" w:cs="Times New Roman"/>
        <w:b/>
        <w:sz w:val="24"/>
        <w:szCs w:val="24"/>
      </w:rPr>
      <w:tab/>
    </w:r>
    <w:r w:rsidR="001E070E">
      <w:rPr>
        <w:rFonts w:ascii="Times New Roman" w:hAnsi="Times New Roman" w:cs="Times New Roman"/>
        <w:b/>
        <w:sz w:val="24"/>
        <w:szCs w:val="24"/>
      </w:rPr>
      <w:tab/>
    </w:r>
    <w:r w:rsidR="00926CF2" w:rsidRPr="0035608E">
      <w:rPr>
        <w:rFonts w:ascii="Times New Roman" w:hAnsi="Times New Roman" w:cs="Times New Roman"/>
        <w:b/>
        <w:sz w:val="24"/>
        <w:szCs w:val="24"/>
      </w:rPr>
      <w:t>2</w:t>
    </w:r>
    <w:r w:rsidR="00844E60">
      <w:rPr>
        <w:rFonts w:ascii="Times New Roman" w:hAnsi="Times New Roman" w:cs="Times New Roman"/>
        <w:b/>
        <w:sz w:val="24"/>
        <w:szCs w:val="24"/>
      </w:rPr>
      <w:t>4</w:t>
    </w:r>
    <w:r w:rsidR="00FB7DB7" w:rsidRPr="0035608E">
      <w:rPr>
        <w:rFonts w:ascii="Times New Roman" w:hAnsi="Times New Roman" w:cs="Times New Roman"/>
        <w:b/>
        <w:sz w:val="24"/>
        <w:szCs w:val="24"/>
      </w:rPr>
      <w:t>-</w:t>
    </w:r>
    <w:r w:rsidR="0035608E" w:rsidRPr="0035608E">
      <w:rPr>
        <w:rFonts w:ascii="Times New Roman" w:hAnsi="Times New Roman" w:cs="Times New Roman"/>
        <w:b/>
        <w:sz w:val="24"/>
        <w:szCs w:val="24"/>
      </w:rPr>
      <w:t>7</w:t>
    </w:r>
    <w:r w:rsidR="00844E60">
      <w:rPr>
        <w:rFonts w:ascii="Times New Roman" w:hAnsi="Times New Roman" w:cs="Times New Roman"/>
        <w:b/>
        <w:sz w:val="24"/>
        <w:szCs w:val="24"/>
      </w:rPr>
      <w:t>0</w:t>
    </w:r>
    <w:r w:rsidR="00CC2257">
      <w:rPr>
        <w:rFonts w:ascii="Times New Roman" w:hAnsi="Times New Roman" w:cs="Times New Roman"/>
        <w:b/>
        <w:sz w:val="24"/>
        <w:szCs w:val="24"/>
      </w:rPr>
      <w:t>1</w:t>
    </w:r>
    <w:r w:rsidR="00FB7DB7" w:rsidRPr="00A06F53">
      <w:rPr>
        <w:rFonts w:ascii="Times New Roman" w:hAnsi="Times New Roman" w:cs="Times New Roman"/>
        <w:b/>
        <w:sz w:val="24"/>
        <w:szCs w:val="24"/>
      </w:rPr>
      <w:t xml:space="preserve"> </w:t>
    </w:r>
    <w:r w:rsidR="00FB7DB7">
      <w:rPr>
        <w:rFonts w:ascii="Times New Roman" w:hAnsi="Times New Roman" w:cs="Times New Roman"/>
        <w:b/>
        <w:sz w:val="24"/>
        <w:szCs w:val="24"/>
      </w:rPr>
      <w:tab/>
    </w:r>
    <w:r w:rsidR="00FB7DB7">
      <w:rPr>
        <w:rFonts w:ascii="Times New Roman" w:hAnsi="Times New Roman" w:cs="Times New Roman"/>
        <w:b/>
        <w:sz w:val="24"/>
        <w:szCs w:val="24"/>
      </w:rPr>
      <w:tab/>
    </w:r>
    <w:r w:rsidR="0035608E">
      <w:rPr>
        <w:rFonts w:ascii="Times New Roman" w:hAnsi="Times New Roman" w:cs="Times New Roman"/>
        <w:b/>
        <w:sz w:val="24"/>
        <w:szCs w:val="24"/>
      </w:rPr>
      <w:t>DELIVERY AND INSTALLATION OF SAND</w:t>
    </w:r>
    <w:r w:rsidR="00D10815">
      <w:rPr>
        <w:rFonts w:ascii="Times New Roman" w:hAnsi="Times New Roman" w:cs="Times New Roman"/>
        <w:b/>
        <w:sz w:val="24"/>
        <w:szCs w:val="24"/>
      </w:rPr>
      <w:br/>
    </w:r>
    <w:r w:rsidR="00D10815">
      <w:rPr>
        <w:rFonts w:ascii="Times New Roman" w:hAnsi="Times New Roman" w:cs="Times New Roman"/>
        <w:b/>
        <w:sz w:val="24"/>
        <w:szCs w:val="24"/>
      </w:rPr>
      <w:tab/>
    </w:r>
    <w:r w:rsidR="00D10815">
      <w:rPr>
        <w:rFonts w:ascii="Times New Roman" w:hAnsi="Times New Roman" w:cs="Times New Roman"/>
        <w:b/>
        <w:sz w:val="24"/>
        <w:szCs w:val="24"/>
      </w:rPr>
      <w:tab/>
      <w:t xml:space="preserve"> FOR LAKE COUNTY AND LCWA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58FA"/>
    <w:multiLevelType w:val="hybridMultilevel"/>
    <w:tmpl w:val="6B40D810"/>
    <w:lvl w:ilvl="0" w:tplc="8F4C013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069B1"/>
    <w:multiLevelType w:val="hybridMultilevel"/>
    <w:tmpl w:val="DC00AAD8"/>
    <w:lvl w:ilvl="0" w:tplc="928A22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467A1"/>
    <w:multiLevelType w:val="multilevel"/>
    <w:tmpl w:val="95B0294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235584A"/>
    <w:multiLevelType w:val="multilevel"/>
    <w:tmpl w:val="FC8ADB6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B540E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D737AF0"/>
    <w:multiLevelType w:val="multilevel"/>
    <w:tmpl w:val="71763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581A75"/>
    <w:multiLevelType w:val="hybridMultilevel"/>
    <w:tmpl w:val="806E8A04"/>
    <w:lvl w:ilvl="0" w:tplc="444C66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0159A2"/>
    <w:multiLevelType w:val="multilevel"/>
    <w:tmpl w:val="4058BB4E"/>
    <w:lvl w:ilvl="0">
      <w:start w:val="1"/>
      <w:numFmt w:val="decimal"/>
      <w:pStyle w:val="Heading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u w:val="single"/>
      </w:rPr>
    </w:lvl>
  </w:abstractNum>
  <w:abstractNum w:abstractNumId="8" w15:restartNumberingAfterBreak="0">
    <w:nsid w:val="754823A0"/>
    <w:multiLevelType w:val="hybridMultilevel"/>
    <w:tmpl w:val="BB0AE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888756">
    <w:abstractNumId w:val="0"/>
  </w:num>
  <w:num w:numId="2" w16cid:durableId="1047147985">
    <w:abstractNumId w:val="5"/>
  </w:num>
  <w:num w:numId="3" w16cid:durableId="1987004238">
    <w:abstractNumId w:val="6"/>
  </w:num>
  <w:num w:numId="4" w16cid:durableId="1118716928">
    <w:abstractNumId w:val="8"/>
  </w:num>
  <w:num w:numId="5" w16cid:durableId="1634484423">
    <w:abstractNumId w:val="1"/>
  </w:num>
  <w:num w:numId="6" w16cid:durableId="593244073">
    <w:abstractNumId w:val="2"/>
  </w:num>
  <w:num w:numId="7" w16cid:durableId="1920670290">
    <w:abstractNumId w:val="4"/>
  </w:num>
  <w:num w:numId="8" w16cid:durableId="14116538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8011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/qTjpkW9Kj2VaKZZU4l2dGyXVrIE8LRFZ6oSj91dIC8kKD5eTVr7RyGhEhkAQgjIH+qb8wKS4VpDSQvMIl2BQ==" w:salt="GY0xARHLkq4K4BUJg8pt/w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5A"/>
    <w:rsid w:val="000030A7"/>
    <w:rsid w:val="00011072"/>
    <w:rsid w:val="00073CC8"/>
    <w:rsid w:val="000C0692"/>
    <w:rsid w:val="000C4863"/>
    <w:rsid w:val="000D584F"/>
    <w:rsid w:val="00145C43"/>
    <w:rsid w:val="00147015"/>
    <w:rsid w:val="001931D2"/>
    <w:rsid w:val="001C3EF2"/>
    <w:rsid w:val="001D43E3"/>
    <w:rsid w:val="001E070E"/>
    <w:rsid w:val="001E1FC6"/>
    <w:rsid w:val="001F7C6E"/>
    <w:rsid w:val="00220B79"/>
    <w:rsid w:val="00234C76"/>
    <w:rsid w:val="00272F11"/>
    <w:rsid w:val="002A167D"/>
    <w:rsid w:val="002C7734"/>
    <w:rsid w:val="002D1FE4"/>
    <w:rsid w:val="00312669"/>
    <w:rsid w:val="0035608E"/>
    <w:rsid w:val="00375F98"/>
    <w:rsid w:val="003810B8"/>
    <w:rsid w:val="00386FBC"/>
    <w:rsid w:val="003A2FB0"/>
    <w:rsid w:val="003F4E75"/>
    <w:rsid w:val="004430D4"/>
    <w:rsid w:val="00445715"/>
    <w:rsid w:val="00450C9F"/>
    <w:rsid w:val="004642AC"/>
    <w:rsid w:val="004A02CC"/>
    <w:rsid w:val="004F4E4E"/>
    <w:rsid w:val="005018A8"/>
    <w:rsid w:val="00512D2A"/>
    <w:rsid w:val="0056144E"/>
    <w:rsid w:val="005C2DE1"/>
    <w:rsid w:val="00610995"/>
    <w:rsid w:val="00617C6A"/>
    <w:rsid w:val="00625456"/>
    <w:rsid w:val="00634CBB"/>
    <w:rsid w:val="00646543"/>
    <w:rsid w:val="006713B7"/>
    <w:rsid w:val="00677CD6"/>
    <w:rsid w:val="006A57BC"/>
    <w:rsid w:val="006E0A6F"/>
    <w:rsid w:val="0071219D"/>
    <w:rsid w:val="00720C5C"/>
    <w:rsid w:val="00721771"/>
    <w:rsid w:val="00727588"/>
    <w:rsid w:val="00774843"/>
    <w:rsid w:val="007826DB"/>
    <w:rsid w:val="007A037D"/>
    <w:rsid w:val="007D10BF"/>
    <w:rsid w:val="007D6C56"/>
    <w:rsid w:val="00803D5A"/>
    <w:rsid w:val="0084163F"/>
    <w:rsid w:val="00844E60"/>
    <w:rsid w:val="00851F56"/>
    <w:rsid w:val="0085262E"/>
    <w:rsid w:val="00877D5C"/>
    <w:rsid w:val="008F1C54"/>
    <w:rsid w:val="00916BE5"/>
    <w:rsid w:val="00917FB2"/>
    <w:rsid w:val="00926CF2"/>
    <w:rsid w:val="00936343"/>
    <w:rsid w:val="0096067B"/>
    <w:rsid w:val="009E1F2D"/>
    <w:rsid w:val="009F3E6C"/>
    <w:rsid w:val="00A05B6C"/>
    <w:rsid w:val="00A06F53"/>
    <w:rsid w:val="00A07239"/>
    <w:rsid w:val="00A11573"/>
    <w:rsid w:val="00A27A3E"/>
    <w:rsid w:val="00A65A92"/>
    <w:rsid w:val="00AA6699"/>
    <w:rsid w:val="00AD320A"/>
    <w:rsid w:val="00AE03B9"/>
    <w:rsid w:val="00B412D2"/>
    <w:rsid w:val="00B52066"/>
    <w:rsid w:val="00B61147"/>
    <w:rsid w:val="00B6702A"/>
    <w:rsid w:val="00BA2EC9"/>
    <w:rsid w:val="00BB0938"/>
    <w:rsid w:val="00BC17DB"/>
    <w:rsid w:val="00BC5995"/>
    <w:rsid w:val="00BF2E98"/>
    <w:rsid w:val="00BF3B70"/>
    <w:rsid w:val="00C1201A"/>
    <w:rsid w:val="00C6133A"/>
    <w:rsid w:val="00C655F9"/>
    <w:rsid w:val="00CC2257"/>
    <w:rsid w:val="00CF0E5A"/>
    <w:rsid w:val="00D10815"/>
    <w:rsid w:val="00D15B4A"/>
    <w:rsid w:val="00D5350E"/>
    <w:rsid w:val="00D927C7"/>
    <w:rsid w:val="00D956DD"/>
    <w:rsid w:val="00DA3028"/>
    <w:rsid w:val="00DA3202"/>
    <w:rsid w:val="00DB262B"/>
    <w:rsid w:val="00DC2E59"/>
    <w:rsid w:val="00E04076"/>
    <w:rsid w:val="00E258C2"/>
    <w:rsid w:val="00E675AF"/>
    <w:rsid w:val="00E75FCA"/>
    <w:rsid w:val="00E84FD2"/>
    <w:rsid w:val="00E9750B"/>
    <w:rsid w:val="00EA0973"/>
    <w:rsid w:val="00EB13A9"/>
    <w:rsid w:val="00EB5C71"/>
    <w:rsid w:val="00F13387"/>
    <w:rsid w:val="00F66424"/>
    <w:rsid w:val="00FA562D"/>
    <w:rsid w:val="00FB7DB7"/>
    <w:rsid w:val="00FC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52C772B"/>
  <w15:chartTrackingRefBased/>
  <w15:docId w15:val="{4087A0FA-107C-4FDA-8C1D-062D24AC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486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74843"/>
    <w:pPr>
      <w:keepNext/>
      <w:numPr>
        <w:numId w:val="8"/>
      </w:numPr>
      <w:spacing w:before="40"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5A"/>
  </w:style>
  <w:style w:type="paragraph" w:styleId="Footer">
    <w:name w:val="footer"/>
    <w:basedOn w:val="Normal"/>
    <w:link w:val="Foot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5A"/>
  </w:style>
  <w:style w:type="table" w:styleId="TableGrid">
    <w:name w:val="Table Grid"/>
    <w:basedOn w:val="TableNormal"/>
    <w:uiPriority w:val="39"/>
    <w:rsid w:val="00E9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2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32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3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202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4843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7748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48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8F1C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775</Words>
  <Characters>4422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Bechtel, Gretchen</cp:lastModifiedBy>
  <cp:revision>6</cp:revision>
  <cp:lastPrinted>2021-08-24T14:59:00Z</cp:lastPrinted>
  <dcterms:created xsi:type="dcterms:W3CDTF">2023-09-27T11:03:00Z</dcterms:created>
  <dcterms:modified xsi:type="dcterms:W3CDTF">2023-09-27T11:17:00Z</dcterms:modified>
</cp:coreProperties>
</file>