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B5962B5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CD28C2">
        <w:rPr>
          <w:b/>
          <w:szCs w:val="24"/>
        </w:rPr>
        <w:t>Armed Guard Security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25BC9">
        <w:rPr>
          <w:szCs w:val="24"/>
        </w:rPr>
        <w:t>5/</w:t>
      </w:r>
      <w:r w:rsidR="00B92972">
        <w:rPr>
          <w:szCs w:val="24"/>
        </w:rPr>
        <w:t>13</w:t>
      </w:r>
      <w:r w:rsidR="00CD28C2">
        <w:rPr>
          <w:szCs w:val="24"/>
        </w:rPr>
        <w:t>/2024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073107A8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A52D3C">
        <w:rPr>
          <w:snapToGrid/>
          <w:color w:val="000000"/>
          <w:szCs w:val="24"/>
        </w:rPr>
        <w:t>2</w:t>
      </w:r>
      <w:r>
        <w:rPr>
          <w:snapToGrid/>
          <w:color w:val="000000"/>
          <w:szCs w:val="24"/>
        </w:rPr>
        <w:t xml:space="preserve">.  </w:t>
      </w:r>
      <w:r w:rsidR="00A52D3C">
        <w:rPr>
          <w:snapToGrid/>
          <w:color w:val="000000"/>
          <w:szCs w:val="24"/>
        </w:rPr>
        <w:t>How are meal breaks currently being handled?</w:t>
      </w:r>
    </w:p>
    <w:p w14:paraId="02E6CF71" w14:textId="60E99DFE" w:rsidR="00EA1F05" w:rsidRDefault="00EA1F05" w:rsidP="007474B8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</w:t>
      </w:r>
      <w:r w:rsidR="00A52D3C">
        <w:rPr>
          <w:b/>
          <w:bCs/>
          <w:snapToGrid/>
          <w:color w:val="000000"/>
          <w:szCs w:val="24"/>
        </w:rPr>
        <w:t xml:space="preserve">One security officer relieves the other for the lunch break. </w:t>
      </w:r>
    </w:p>
    <w:p w14:paraId="4324FD38" w14:textId="7E30064C" w:rsidR="00A52D3C" w:rsidRPr="00F146CF" w:rsidRDefault="00A52D3C" w:rsidP="007474B8">
      <w:pPr>
        <w:spacing w:after="160"/>
        <w:ind w:left="540" w:hanging="540"/>
        <w:jc w:val="both"/>
        <w:rPr>
          <w:snapToGrid/>
          <w:color w:val="000000"/>
          <w:szCs w:val="24"/>
        </w:rPr>
      </w:pPr>
      <w:r w:rsidRPr="00F146CF">
        <w:rPr>
          <w:snapToGrid/>
          <w:color w:val="000000"/>
          <w:szCs w:val="24"/>
        </w:rPr>
        <w:t xml:space="preserve">Q3. How long are the meal breaks? </w:t>
      </w:r>
    </w:p>
    <w:p w14:paraId="14C29FF7" w14:textId="77F670EB" w:rsidR="00A52D3C" w:rsidRDefault="00A52D3C" w:rsidP="007474B8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 xml:space="preserve">R3. 30 minutes. </w:t>
      </w:r>
    </w:p>
    <w:p w14:paraId="5301FB1D" w14:textId="4157BC05" w:rsidR="00A52D3C" w:rsidRPr="00F146CF" w:rsidRDefault="00A52D3C" w:rsidP="007474B8">
      <w:pPr>
        <w:spacing w:after="160"/>
        <w:ind w:left="540" w:hanging="540"/>
        <w:jc w:val="both"/>
        <w:rPr>
          <w:snapToGrid/>
          <w:color w:val="000000"/>
          <w:szCs w:val="24"/>
        </w:rPr>
      </w:pPr>
      <w:r w:rsidRPr="00F146CF">
        <w:rPr>
          <w:snapToGrid/>
          <w:color w:val="000000"/>
          <w:szCs w:val="24"/>
        </w:rPr>
        <w:t>Q4. For the sites exceeding 8 hours per day, how is the overtime being handled?</w:t>
      </w:r>
    </w:p>
    <w:p w14:paraId="4209E49D" w14:textId="2839CFAE" w:rsidR="00F146CF" w:rsidRPr="00B92972" w:rsidRDefault="00A52D3C" w:rsidP="00B92972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 xml:space="preserve">R4. There is no overtime. </w:t>
      </w:r>
    </w:p>
    <w:p w14:paraId="328C45F8" w14:textId="6008D2D3" w:rsidR="00F146CF" w:rsidRPr="00F146CF" w:rsidRDefault="00F146CF" w:rsidP="007474B8">
      <w:pPr>
        <w:spacing w:after="160"/>
        <w:ind w:left="540" w:hanging="540"/>
        <w:jc w:val="both"/>
        <w:rPr>
          <w:snapToGrid/>
          <w:color w:val="000000"/>
          <w:szCs w:val="24"/>
        </w:rPr>
      </w:pPr>
      <w:r w:rsidRPr="00F146CF">
        <w:rPr>
          <w:snapToGrid/>
          <w:color w:val="000000"/>
          <w:szCs w:val="24"/>
        </w:rPr>
        <w:t xml:space="preserve">Q6. How do you classify/differentiate between the officers? </w:t>
      </w:r>
    </w:p>
    <w:p w14:paraId="2F0DAAEB" w14:textId="5632A1F9" w:rsidR="00F146CF" w:rsidRDefault="00F146CF" w:rsidP="007474B8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 xml:space="preserve">R6. Refer to Attachment 2 – Pricing FILLABLE Form. No ranking/ positions are listed. </w:t>
      </w:r>
    </w:p>
    <w:p w14:paraId="1C811C67" w14:textId="27DA5C7F" w:rsidR="00F146CF" w:rsidRPr="00F146CF" w:rsidRDefault="00F146CF" w:rsidP="00F146CF">
      <w:pPr>
        <w:spacing w:after="160"/>
        <w:ind w:left="450" w:hanging="450"/>
        <w:jc w:val="both"/>
        <w:rPr>
          <w:snapToGrid/>
          <w:color w:val="000000"/>
          <w:szCs w:val="24"/>
        </w:rPr>
      </w:pPr>
      <w:r w:rsidRPr="00F146CF">
        <w:rPr>
          <w:snapToGrid/>
          <w:color w:val="000000"/>
          <w:szCs w:val="24"/>
        </w:rPr>
        <w:t>Q7. Does the County have a job description or based on their seniority or the location they work at?</w:t>
      </w:r>
    </w:p>
    <w:p w14:paraId="558B417E" w14:textId="0A1D3199" w:rsidR="00F146CF" w:rsidRDefault="00F146CF" w:rsidP="007474B8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 xml:space="preserve">R7. No. </w:t>
      </w:r>
    </w:p>
    <w:p w14:paraId="4BE29F6F" w14:textId="2DA55F30" w:rsidR="00F146CF" w:rsidRPr="00F146CF" w:rsidRDefault="00F146CF" w:rsidP="00F146CF">
      <w:pPr>
        <w:spacing w:after="160"/>
        <w:ind w:left="450" w:hanging="450"/>
        <w:jc w:val="both"/>
        <w:rPr>
          <w:snapToGrid/>
          <w:color w:val="000000"/>
          <w:szCs w:val="24"/>
        </w:rPr>
      </w:pPr>
      <w:r w:rsidRPr="00F146CF">
        <w:rPr>
          <w:snapToGrid/>
          <w:color w:val="000000"/>
          <w:szCs w:val="24"/>
        </w:rPr>
        <w:t xml:space="preserve">Q8. In one of the old contract addendums, I have seen a note about adding a patrol vehicle for $28.00 per day, however, in the new RFP I do not see any reference about that. Does the County require a certain make/model of car? </w:t>
      </w:r>
    </w:p>
    <w:p w14:paraId="63E620D7" w14:textId="3EB9F2AC" w:rsidR="00F146CF" w:rsidRDefault="00F146CF" w:rsidP="007474B8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 xml:space="preserve">R8. Security vehicle is no longer needed. </w:t>
      </w:r>
    </w:p>
    <w:p w14:paraId="493FA730" w14:textId="5DB47436" w:rsidR="00F146CF" w:rsidRPr="00825BC9" w:rsidRDefault="00F146CF" w:rsidP="007474B8">
      <w:pPr>
        <w:spacing w:after="160"/>
        <w:ind w:left="540" w:hanging="540"/>
        <w:jc w:val="both"/>
        <w:rPr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 xml:space="preserve">Q9. </w:t>
      </w:r>
      <w:r w:rsidRPr="00825BC9">
        <w:rPr>
          <w:snapToGrid/>
          <w:color w:val="000000"/>
          <w:szCs w:val="24"/>
        </w:rPr>
        <w:t xml:space="preserve">What are the major challenges of the post? Besides the protection of transportation assets that are mentioned. </w:t>
      </w:r>
    </w:p>
    <w:p w14:paraId="66FB0DDA" w14:textId="30B52F70" w:rsidR="00F146CF" w:rsidRPr="007474B8" w:rsidRDefault="00F146CF" w:rsidP="00825BC9">
      <w:pPr>
        <w:spacing w:after="160"/>
        <w:ind w:left="450" w:hanging="450"/>
        <w:jc w:val="both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 xml:space="preserve">R9. Protection of the transportation assets is no longer required and is not included in the current Exhibit A Scope of Services. </w:t>
      </w:r>
      <w:r w:rsidR="00825BC9">
        <w:rPr>
          <w:b/>
          <w:bCs/>
          <w:snapToGrid/>
          <w:color w:val="000000"/>
          <w:szCs w:val="24"/>
        </w:rPr>
        <w:t xml:space="preserve">Any other major challenges cannot be determined at this time. </w:t>
      </w:r>
    </w:p>
    <w:p w14:paraId="2C6D366D" w14:textId="1608F13B" w:rsidR="00EA1F05" w:rsidRPr="007474B8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lastRenderedPageBreak/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Content>
      <w:sdt>
        <w:sdtPr>
          <w:id w:val="1310675488"/>
          <w:docPartObj>
            <w:docPartGallery w:val="Page Numbers (Top of Page)"/>
            <w:docPartUnique/>
          </w:docPartObj>
        </w:sdtPr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6D874F82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825BC9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DC5D9D">
      <w:rPr>
        <w:b/>
        <w:bCs/>
      </w:rPr>
      <w:t>5</w:t>
    </w:r>
    <w:r w:rsidR="00CD28C2">
      <w:rPr>
        <w:b/>
        <w:bCs/>
      </w:rPr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bJFrlw+GWZS4CHhQS2fYyHCFyX8h5zTcKhzDYcnK9fHlIX5k5NsA011jsC7QLfIbvXvIOgCQANciluX0ONcPQ==" w:salt="JQFEsi+o1FSnrSuKL/wDm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65DC2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474B8"/>
    <w:rsid w:val="00783163"/>
    <w:rsid w:val="00785DA3"/>
    <w:rsid w:val="007A5299"/>
    <w:rsid w:val="007E65F1"/>
    <w:rsid w:val="007F6F6F"/>
    <w:rsid w:val="00800F43"/>
    <w:rsid w:val="0080285B"/>
    <w:rsid w:val="0080437C"/>
    <w:rsid w:val="00804ECA"/>
    <w:rsid w:val="00807860"/>
    <w:rsid w:val="00825BC9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2D3C"/>
    <w:rsid w:val="00A5510B"/>
    <w:rsid w:val="00A602CC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2972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D28C2"/>
    <w:rsid w:val="00CE0010"/>
    <w:rsid w:val="00CF68E6"/>
    <w:rsid w:val="00D01ADF"/>
    <w:rsid w:val="00D20816"/>
    <w:rsid w:val="00D258A9"/>
    <w:rsid w:val="00D4336C"/>
    <w:rsid w:val="00D454B6"/>
    <w:rsid w:val="00DA075D"/>
    <w:rsid w:val="00DB7FA9"/>
    <w:rsid w:val="00DC457D"/>
    <w:rsid w:val="00DC5D9D"/>
    <w:rsid w:val="00DC68A5"/>
    <w:rsid w:val="00DD2371"/>
    <w:rsid w:val="00DD4532"/>
    <w:rsid w:val="00E12DB6"/>
    <w:rsid w:val="00E25F14"/>
    <w:rsid w:val="00E531E3"/>
    <w:rsid w:val="00E5490D"/>
    <w:rsid w:val="00E54A57"/>
    <w:rsid w:val="00E63776"/>
    <w:rsid w:val="00E925C6"/>
    <w:rsid w:val="00EA1F05"/>
    <w:rsid w:val="00EB25CE"/>
    <w:rsid w:val="00EC51CC"/>
    <w:rsid w:val="00EE17FC"/>
    <w:rsid w:val="00EE3D54"/>
    <w:rsid w:val="00EF5966"/>
    <w:rsid w:val="00F02DD9"/>
    <w:rsid w:val="00F07C3F"/>
    <w:rsid w:val="00F1278D"/>
    <w:rsid w:val="00F146CF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docId w15:val="{5E9AD88D-197E-4F9B-9D9C-FA9E3004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C0443E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dc:description/>
  <cp:lastModifiedBy>Munday, Amy</cp:lastModifiedBy>
  <cp:revision>3</cp:revision>
  <cp:lastPrinted>2020-04-01T15:04:00Z</cp:lastPrinted>
  <dcterms:created xsi:type="dcterms:W3CDTF">2024-05-13T14:13:00Z</dcterms:created>
  <dcterms:modified xsi:type="dcterms:W3CDTF">2024-05-13T14:13:00Z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