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3328" w14:textId="74AAD75B" w:rsidR="006B1EC6" w:rsidRPr="00A22F7E" w:rsidRDefault="006B1EC6" w:rsidP="003B03A1">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A22F7E">
        <w:rPr>
          <w:rFonts w:ascii="Times New Roman" w:hAnsi="Times New Roman" w:cs="Times New Roman"/>
          <w:b/>
          <w:bCs/>
          <w:sz w:val="24"/>
          <w:szCs w:val="24"/>
        </w:rPr>
        <w:t>SYNOPSIS</w:t>
      </w:r>
    </w:p>
    <w:p w14:paraId="0A1ECF21" w14:textId="008D35B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The Lake County Judicial Center</w:t>
      </w:r>
      <w:r w:rsidR="003B03A1">
        <w:rPr>
          <w:rFonts w:ascii="Times New Roman" w:hAnsi="Times New Roman" w:cs="Times New Roman"/>
          <w:sz w:val="24"/>
          <w:szCs w:val="24"/>
        </w:rPr>
        <w:t xml:space="preserve"> (LCJC)</w:t>
      </w:r>
      <w:r w:rsidRPr="00A22F7E">
        <w:rPr>
          <w:rFonts w:ascii="Times New Roman" w:hAnsi="Times New Roman" w:cs="Times New Roman"/>
          <w:sz w:val="24"/>
          <w:szCs w:val="24"/>
        </w:rPr>
        <w:t xml:space="preserve"> </w:t>
      </w:r>
      <w:r w:rsidR="003B03A1" w:rsidRPr="00A22F7E">
        <w:rPr>
          <w:rFonts w:ascii="Times New Roman" w:hAnsi="Times New Roman" w:cs="Times New Roman"/>
          <w:sz w:val="24"/>
          <w:szCs w:val="24"/>
        </w:rPr>
        <w:t>needs</w:t>
      </w:r>
      <w:r w:rsidRPr="00A22F7E">
        <w:rPr>
          <w:rFonts w:ascii="Times New Roman" w:hAnsi="Times New Roman" w:cs="Times New Roman"/>
          <w:sz w:val="24"/>
          <w:szCs w:val="24"/>
        </w:rPr>
        <w:t xml:space="preserve"> new infrastructure and upgrades to support current generation audio and video equipment in the locations where judicial hearings are held. Parts</w:t>
      </w:r>
      <w:r w:rsidR="003B03A1">
        <w:rPr>
          <w:rFonts w:ascii="Times New Roman" w:hAnsi="Times New Roman" w:cs="Times New Roman"/>
          <w:sz w:val="24"/>
          <w:szCs w:val="24"/>
        </w:rPr>
        <w:t xml:space="preserve">, </w:t>
      </w:r>
      <w:r w:rsidRPr="00A22F7E">
        <w:rPr>
          <w:rFonts w:ascii="Times New Roman" w:hAnsi="Times New Roman" w:cs="Times New Roman"/>
          <w:sz w:val="24"/>
          <w:szCs w:val="24"/>
        </w:rPr>
        <w:t xml:space="preserve">labor, </w:t>
      </w:r>
      <w:r w:rsidR="003B03A1">
        <w:rPr>
          <w:rFonts w:ascii="Times New Roman" w:hAnsi="Times New Roman" w:cs="Times New Roman"/>
          <w:sz w:val="24"/>
          <w:szCs w:val="24"/>
        </w:rPr>
        <w:t xml:space="preserve">and </w:t>
      </w:r>
      <w:r w:rsidRPr="00A22F7E">
        <w:rPr>
          <w:rFonts w:ascii="Times New Roman" w:hAnsi="Times New Roman" w:cs="Times New Roman"/>
          <w:sz w:val="24"/>
          <w:szCs w:val="24"/>
        </w:rPr>
        <w:t xml:space="preserve">support </w:t>
      </w:r>
      <w:r w:rsidR="00A22F7E" w:rsidRPr="00A22F7E">
        <w:rPr>
          <w:rFonts w:ascii="Times New Roman" w:hAnsi="Times New Roman" w:cs="Times New Roman"/>
          <w:sz w:val="24"/>
          <w:szCs w:val="24"/>
        </w:rPr>
        <w:t>are</w:t>
      </w:r>
      <w:r w:rsidRPr="00A22F7E">
        <w:rPr>
          <w:rFonts w:ascii="Times New Roman" w:hAnsi="Times New Roman" w:cs="Times New Roman"/>
          <w:sz w:val="24"/>
          <w:szCs w:val="24"/>
        </w:rPr>
        <w:t xml:space="preserve"> needed to provide these capabilities. </w:t>
      </w:r>
    </w:p>
    <w:p w14:paraId="09BD1510" w14:textId="42E3A6BC"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 xml:space="preserve">The Lake County Clerk of Courts </w:t>
      </w:r>
      <w:r w:rsidR="003B03A1">
        <w:rPr>
          <w:rFonts w:ascii="Times New Roman" w:hAnsi="Times New Roman" w:cs="Times New Roman"/>
          <w:sz w:val="24"/>
          <w:szCs w:val="24"/>
        </w:rPr>
        <w:t xml:space="preserve">(Clerk) </w:t>
      </w:r>
      <w:r w:rsidRPr="00A22F7E">
        <w:rPr>
          <w:rFonts w:ascii="Times New Roman" w:hAnsi="Times New Roman" w:cs="Times New Roman"/>
          <w:sz w:val="24"/>
          <w:szCs w:val="24"/>
        </w:rPr>
        <w:t xml:space="preserve">is replacing equipment in the Jury Assembly Room installed at the same time as the East </w:t>
      </w:r>
      <w:r w:rsidR="00A22F7E" w:rsidRPr="00A22F7E">
        <w:rPr>
          <w:rFonts w:ascii="Times New Roman" w:hAnsi="Times New Roman" w:cs="Times New Roman"/>
          <w:sz w:val="24"/>
          <w:szCs w:val="24"/>
        </w:rPr>
        <w:t>W</w:t>
      </w:r>
      <w:r w:rsidRPr="00A22F7E">
        <w:rPr>
          <w:rFonts w:ascii="Times New Roman" w:hAnsi="Times New Roman" w:cs="Times New Roman"/>
          <w:sz w:val="24"/>
          <w:szCs w:val="24"/>
        </w:rPr>
        <w:t>ing courtrooms.</w:t>
      </w:r>
    </w:p>
    <w:p w14:paraId="1E17520B" w14:textId="4DE823BC" w:rsidR="006B1EC6" w:rsidRPr="00A22F7E" w:rsidRDefault="00A22F7E"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 xml:space="preserve">PROJECT </w:t>
      </w:r>
      <w:r w:rsidR="006B1EC6" w:rsidRPr="00A22F7E">
        <w:rPr>
          <w:rFonts w:ascii="Times New Roman" w:hAnsi="Times New Roman" w:cs="Times New Roman"/>
          <w:b/>
          <w:bCs/>
          <w:sz w:val="24"/>
          <w:szCs w:val="24"/>
        </w:rPr>
        <w:t>GOALS</w:t>
      </w:r>
    </w:p>
    <w:p w14:paraId="5A106236" w14:textId="77777777"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replace aging infrastructure and equipment before failure impacts court operations.</w:t>
      </w:r>
    </w:p>
    <w:p w14:paraId="2AF5EEB4" w14:textId="1285592A"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move critical equipment from inside the courtroom to an external location allow</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better access for maintenance a</w:t>
      </w:r>
      <w:r w:rsidR="003B03A1">
        <w:rPr>
          <w:rFonts w:ascii="Times New Roman" w:hAnsi="Times New Roman" w:cs="Times New Roman"/>
          <w:sz w:val="24"/>
          <w:szCs w:val="24"/>
        </w:rPr>
        <w:t>nd a</w:t>
      </w:r>
      <w:r w:rsidRPr="00A22F7E">
        <w:rPr>
          <w:rFonts w:ascii="Times New Roman" w:hAnsi="Times New Roman" w:cs="Times New Roman"/>
          <w:sz w:val="24"/>
          <w:szCs w:val="24"/>
        </w:rPr>
        <w:t xml:space="preserve"> cost savings </w:t>
      </w:r>
      <w:r w:rsidR="003B03A1">
        <w:rPr>
          <w:rFonts w:ascii="Times New Roman" w:hAnsi="Times New Roman" w:cs="Times New Roman"/>
          <w:sz w:val="24"/>
          <w:szCs w:val="24"/>
        </w:rPr>
        <w:t xml:space="preserve">through </w:t>
      </w:r>
      <w:r w:rsidRPr="00A22F7E">
        <w:rPr>
          <w:rFonts w:ascii="Times New Roman" w:hAnsi="Times New Roman" w:cs="Times New Roman"/>
          <w:sz w:val="24"/>
          <w:szCs w:val="24"/>
        </w:rPr>
        <w:t>using shared infrastructure.</w:t>
      </w:r>
    </w:p>
    <w:p w14:paraId="76B266EE" w14:textId="48EBD116"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additional services to court participants promot</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more efficient use of court time and reduce trial costs.</w:t>
      </w:r>
    </w:p>
    <w:p w14:paraId="5107F691" w14:textId="57E9160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services to meet Americans with Disabilities requests, Department of Justice Limited English Proficiency (LEP) requirements, and the general needs of Lake County litigants and citizens, as well as provide video teleconference services.</w:t>
      </w:r>
    </w:p>
    <w:p w14:paraId="13138992" w14:textId="64AC2A31" w:rsidR="007617B3" w:rsidRPr="00A22F7E" w:rsidRDefault="007617B3"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SCOPE OF WORK</w:t>
      </w:r>
    </w:p>
    <w:p w14:paraId="467ED6EF" w14:textId="3CE0318F" w:rsidR="007617B3" w:rsidRPr="00A22F7E" w:rsidRDefault="007617B3"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Provide I</w:t>
      </w:r>
      <w:r w:rsidR="003B03A1">
        <w:rPr>
          <w:rFonts w:ascii="Times New Roman" w:hAnsi="Times New Roman" w:cs="Times New Roman"/>
          <w:sz w:val="24"/>
          <w:szCs w:val="24"/>
        </w:rPr>
        <w:t xml:space="preserve">nformation </w:t>
      </w:r>
      <w:r w:rsidRPr="00A22F7E">
        <w:rPr>
          <w:rFonts w:ascii="Times New Roman" w:hAnsi="Times New Roman" w:cs="Times New Roman"/>
          <w:sz w:val="24"/>
          <w:szCs w:val="24"/>
        </w:rPr>
        <w:t>T</w:t>
      </w:r>
      <w:r w:rsidR="003B03A1">
        <w:rPr>
          <w:rFonts w:ascii="Times New Roman" w:hAnsi="Times New Roman" w:cs="Times New Roman"/>
          <w:sz w:val="24"/>
          <w:szCs w:val="24"/>
        </w:rPr>
        <w:t>echnology (IT)</w:t>
      </w:r>
      <w:r w:rsidRPr="00A22F7E">
        <w:rPr>
          <w:rFonts w:ascii="Times New Roman" w:hAnsi="Times New Roman" w:cs="Times New Roman"/>
          <w:sz w:val="24"/>
          <w:szCs w:val="24"/>
        </w:rPr>
        <w:t xml:space="preserve"> upgrades to courtrooms at the LC</w:t>
      </w:r>
      <w:r w:rsidR="003B03A1">
        <w:rPr>
          <w:rFonts w:ascii="Times New Roman" w:hAnsi="Times New Roman" w:cs="Times New Roman"/>
          <w:sz w:val="24"/>
          <w:szCs w:val="24"/>
        </w:rPr>
        <w:t>J</w:t>
      </w:r>
      <w:r w:rsidRPr="00A22F7E">
        <w:rPr>
          <w:rFonts w:ascii="Times New Roman" w:hAnsi="Times New Roman" w:cs="Times New Roman"/>
          <w:sz w:val="24"/>
          <w:szCs w:val="24"/>
        </w:rPr>
        <w:t>C. Upgrades include, but are not limited to, audio/video, electrical, mechanical, concrete, mill work, and flooring per the provided plans and specifications. All work shall be done during regular business hours, except any work requir</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disruption to other areas of the building such as excessive noise, electric, </w:t>
      </w:r>
      <w:r w:rsidR="00190B1E">
        <w:rPr>
          <w:rFonts w:ascii="Times New Roman" w:hAnsi="Times New Roman" w:cs="Times New Roman"/>
          <w:sz w:val="24"/>
          <w:szCs w:val="24"/>
        </w:rPr>
        <w:t>air conditioning (HVAC)</w:t>
      </w:r>
      <w:r w:rsidRPr="00A22F7E">
        <w:rPr>
          <w:rFonts w:ascii="Times New Roman" w:hAnsi="Times New Roman" w:cs="Times New Roman"/>
          <w:sz w:val="24"/>
          <w:szCs w:val="24"/>
        </w:rPr>
        <w:t xml:space="preserve">, low voltage, may be required to be done after hours. A detailed schedule including phasing plan shall be provided by the Contractor to </w:t>
      </w:r>
      <w:r w:rsidR="00190B1E">
        <w:rPr>
          <w:rFonts w:ascii="Times New Roman" w:hAnsi="Times New Roman" w:cs="Times New Roman"/>
          <w:sz w:val="24"/>
          <w:szCs w:val="24"/>
        </w:rPr>
        <w:t>the County Project Manager</w:t>
      </w:r>
      <w:r w:rsidRPr="00A22F7E">
        <w:rPr>
          <w:rFonts w:ascii="Times New Roman" w:hAnsi="Times New Roman" w:cs="Times New Roman"/>
          <w:sz w:val="24"/>
          <w:szCs w:val="24"/>
        </w:rPr>
        <w:t xml:space="preserve"> and approved prior to the start of work. All work shall be coordinated with the 5th Circuit Court Technology Department and the County Project Manager. </w:t>
      </w:r>
    </w:p>
    <w:p w14:paraId="592489E9" w14:textId="65EEBE9D" w:rsidR="001931D2" w:rsidRPr="00A22F7E" w:rsidRDefault="007D6C56"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CONTRACTOR RESPONSIBILITIES</w:t>
      </w:r>
    </w:p>
    <w:p w14:paraId="40B987F8" w14:textId="19BA23CC" w:rsidR="001931D2" w:rsidRPr="00A22F7E" w:rsidRDefault="007D6C56" w:rsidP="003B03A1">
      <w:pPr>
        <w:spacing w:after="120" w:line="240" w:lineRule="auto"/>
        <w:jc w:val="both"/>
        <w:rPr>
          <w:rFonts w:ascii="Times New Roman" w:hAnsi="Times New Roman" w:cs="Times New Roman"/>
          <w:color w:val="000000"/>
          <w:sz w:val="24"/>
          <w:szCs w:val="24"/>
        </w:rPr>
      </w:pPr>
      <w:r w:rsidRPr="00A22F7E">
        <w:rPr>
          <w:rFonts w:ascii="Times New Roman" w:hAnsi="Times New Roman" w:cs="Times New Roman"/>
          <w:color w:val="000000"/>
          <w:sz w:val="24"/>
          <w:szCs w:val="24"/>
        </w:rPr>
        <w:t>C</w:t>
      </w:r>
      <w:r w:rsidR="001931D2" w:rsidRPr="00A22F7E">
        <w:rPr>
          <w:rFonts w:ascii="Times New Roman" w:hAnsi="Times New Roman" w:cs="Times New Roman"/>
          <w:color w:val="000000"/>
          <w:sz w:val="24"/>
          <w:szCs w:val="24"/>
        </w:rPr>
        <w:t>ontractor shal</w:t>
      </w:r>
      <w:r w:rsidR="00445715" w:rsidRPr="00A22F7E">
        <w:rPr>
          <w:rFonts w:ascii="Times New Roman" w:hAnsi="Times New Roman" w:cs="Times New Roman"/>
          <w:color w:val="000000"/>
          <w:sz w:val="24"/>
          <w:szCs w:val="24"/>
        </w:rPr>
        <w:t>l</w:t>
      </w:r>
      <w:r w:rsidR="001931D2" w:rsidRPr="00A22F7E">
        <w:rPr>
          <w:rFonts w:ascii="Times New Roman" w:hAnsi="Times New Roman" w:cs="Times New Roman"/>
          <w:color w:val="000000"/>
          <w:sz w:val="24"/>
          <w:szCs w:val="24"/>
        </w:rPr>
        <w:t>:</w:t>
      </w:r>
    </w:p>
    <w:p w14:paraId="1F8A2146" w14:textId="7AD89BD5" w:rsidR="006B1EC6" w:rsidRPr="00A22F7E" w:rsidRDefault="000030A7"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Be licensed </w:t>
      </w:r>
      <w:r w:rsidR="0033554E" w:rsidRPr="00A22F7E">
        <w:rPr>
          <w:rFonts w:ascii="Times New Roman" w:hAnsi="Times New Roman" w:cs="Times New Roman"/>
          <w:snapToGrid w:val="0"/>
          <w:color w:val="000000"/>
          <w:sz w:val="24"/>
          <w:szCs w:val="24"/>
        </w:rPr>
        <w:t xml:space="preserve">as a General or Building Contractor </w:t>
      </w:r>
      <w:r w:rsidRPr="00A22F7E">
        <w:rPr>
          <w:rFonts w:ascii="Times New Roman" w:hAnsi="Times New Roman" w:cs="Times New Roman"/>
          <w:snapToGrid w:val="0"/>
          <w:color w:val="000000"/>
          <w:sz w:val="24"/>
          <w:szCs w:val="24"/>
        </w:rPr>
        <w:t xml:space="preserve">and </w:t>
      </w:r>
      <w:r w:rsidR="0033554E" w:rsidRPr="00A22F7E">
        <w:rPr>
          <w:rFonts w:ascii="Times New Roman" w:hAnsi="Times New Roman" w:cs="Times New Roman"/>
          <w:snapToGrid w:val="0"/>
          <w:color w:val="000000"/>
          <w:sz w:val="24"/>
          <w:szCs w:val="24"/>
        </w:rPr>
        <w:t xml:space="preserve">be </w:t>
      </w:r>
      <w:r w:rsidRPr="00A22F7E">
        <w:rPr>
          <w:rFonts w:ascii="Times New Roman" w:hAnsi="Times New Roman" w:cs="Times New Roman"/>
          <w:snapToGrid w:val="0"/>
          <w:color w:val="000000"/>
          <w:sz w:val="24"/>
          <w:szCs w:val="24"/>
        </w:rPr>
        <w:t xml:space="preserve">fully competent in all aspects </w:t>
      </w:r>
      <w:r w:rsidR="00EA53F5" w:rsidRPr="00A22F7E">
        <w:rPr>
          <w:rFonts w:ascii="Times New Roman" w:hAnsi="Times New Roman" w:cs="Times New Roman"/>
          <w:snapToGrid w:val="0"/>
          <w:color w:val="000000"/>
          <w:sz w:val="24"/>
          <w:szCs w:val="24"/>
        </w:rPr>
        <w:t>of the project including, but not limited to, IT</w:t>
      </w:r>
      <w:r w:rsidR="0033554E" w:rsidRPr="00A22F7E">
        <w:rPr>
          <w:rFonts w:ascii="Times New Roman" w:hAnsi="Times New Roman" w:cs="Times New Roman"/>
          <w:snapToGrid w:val="0"/>
          <w:color w:val="000000"/>
          <w:sz w:val="24"/>
          <w:szCs w:val="24"/>
        </w:rPr>
        <w:t>, a</w:t>
      </w:r>
      <w:r w:rsidR="009938F1" w:rsidRPr="00A22F7E">
        <w:rPr>
          <w:rFonts w:ascii="Times New Roman" w:hAnsi="Times New Roman" w:cs="Times New Roman"/>
          <w:snapToGrid w:val="0"/>
          <w:color w:val="000000"/>
          <w:sz w:val="24"/>
          <w:szCs w:val="24"/>
        </w:rPr>
        <w:t>udio</w:t>
      </w:r>
      <w:r w:rsidR="0033554E" w:rsidRPr="00A22F7E">
        <w:rPr>
          <w:rFonts w:ascii="Times New Roman" w:hAnsi="Times New Roman" w:cs="Times New Roman"/>
          <w:snapToGrid w:val="0"/>
          <w:color w:val="000000"/>
          <w:sz w:val="24"/>
          <w:szCs w:val="24"/>
        </w:rPr>
        <w:t>/v</w:t>
      </w:r>
      <w:r w:rsidR="009938F1" w:rsidRPr="00A22F7E">
        <w:rPr>
          <w:rFonts w:ascii="Times New Roman" w:hAnsi="Times New Roman" w:cs="Times New Roman"/>
          <w:snapToGrid w:val="0"/>
          <w:color w:val="000000"/>
          <w:sz w:val="24"/>
          <w:szCs w:val="24"/>
        </w:rPr>
        <w:t>ideo</w:t>
      </w:r>
      <w:r w:rsidR="0033554E" w:rsidRPr="00A22F7E">
        <w:rPr>
          <w:rFonts w:ascii="Times New Roman" w:hAnsi="Times New Roman" w:cs="Times New Roman"/>
          <w:snapToGrid w:val="0"/>
          <w:color w:val="000000"/>
          <w:sz w:val="24"/>
          <w:szCs w:val="24"/>
        </w:rPr>
        <w:t xml:space="preserve">, electrical, mechanical, </w:t>
      </w:r>
      <w:r w:rsidR="00EA53F5" w:rsidRPr="00A22F7E">
        <w:rPr>
          <w:rFonts w:ascii="Times New Roman" w:hAnsi="Times New Roman" w:cs="Times New Roman"/>
          <w:snapToGrid w:val="0"/>
          <w:color w:val="000000"/>
          <w:sz w:val="24"/>
          <w:szCs w:val="24"/>
        </w:rPr>
        <w:t xml:space="preserve">concrete, </w:t>
      </w:r>
      <w:r w:rsidR="0033554E" w:rsidRPr="00A22F7E">
        <w:rPr>
          <w:rFonts w:ascii="Times New Roman" w:hAnsi="Times New Roman" w:cs="Times New Roman"/>
          <w:snapToGrid w:val="0"/>
          <w:color w:val="000000"/>
          <w:sz w:val="24"/>
          <w:szCs w:val="24"/>
        </w:rPr>
        <w:t>mill work</w:t>
      </w:r>
      <w:r w:rsidR="00AA4A37" w:rsidRPr="00A22F7E">
        <w:rPr>
          <w:rFonts w:ascii="Times New Roman" w:hAnsi="Times New Roman" w:cs="Times New Roman"/>
          <w:snapToGrid w:val="0"/>
          <w:color w:val="000000"/>
          <w:sz w:val="24"/>
          <w:szCs w:val="24"/>
        </w:rPr>
        <w:t xml:space="preserve">, </w:t>
      </w:r>
      <w:r w:rsidR="00EA53F5" w:rsidRPr="00A22F7E">
        <w:rPr>
          <w:rFonts w:ascii="Times New Roman" w:hAnsi="Times New Roman" w:cs="Times New Roman"/>
          <w:snapToGrid w:val="0"/>
          <w:color w:val="000000"/>
          <w:sz w:val="24"/>
          <w:szCs w:val="24"/>
        </w:rPr>
        <w:t xml:space="preserve">and </w:t>
      </w:r>
      <w:r w:rsidR="00AA4A37" w:rsidRPr="00A22F7E">
        <w:rPr>
          <w:rFonts w:ascii="Times New Roman" w:hAnsi="Times New Roman" w:cs="Times New Roman"/>
          <w:snapToGrid w:val="0"/>
          <w:color w:val="000000"/>
          <w:sz w:val="24"/>
          <w:szCs w:val="24"/>
        </w:rPr>
        <w:t>flooring</w:t>
      </w:r>
      <w:r w:rsidR="0033554E" w:rsidRPr="00A22F7E">
        <w:rPr>
          <w:rFonts w:ascii="Times New Roman" w:hAnsi="Times New Roman" w:cs="Times New Roman"/>
          <w:snapToGrid w:val="0"/>
          <w:color w:val="000000"/>
          <w:sz w:val="24"/>
          <w:szCs w:val="24"/>
        </w:rPr>
        <w:t xml:space="preserve">. </w:t>
      </w:r>
    </w:p>
    <w:p w14:paraId="05CE88F1" w14:textId="43D44931" w:rsidR="000030A7" w:rsidRPr="00A22F7E" w:rsidRDefault="000030A7"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Employ only skilled, qualified workers</w:t>
      </w:r>
      <w:r w:rsidR="0033554E" w:rsidRPr="00A22F7E">
        <w:rPr>
          <w:rFonts w:ascii="Times New Roman" w:hAnsi="Times New Roman" w:cs="Times New Roman"/>
          <w:snapToGrid w:val="0"/>
          <w:color w:val="000000"/>
          <w:sz w:val="24"/>
          <w:szCs w:val="24"/>
        </w:rPr>
        <w:t xml:space="preserve"> and subcontractors</w:t>
      </w:r>
      <w:r w:rsidRPr="00A22F7E">
        <w:rPr>
          <w:rFonts w:ascii="Times New Roman" w:hAnsi="Times New Roman" w:cs="Times New Roman"/>
          <w:snapToGrid w:val="0"/>
          <w:color w:val="000000"/>
          <w:sz w:val="24"/>
          <w:szCs w:val="24"/>
        </w:rPr>
        <w:t>.</w:t>
      </w:r>
    </w:p>
    <w:p w14:paraId="282178F5" w14:textId="5DA70FD7" w:rsidR="001E070E" w:rsidRPr="00A22F7E" w:rsidRDefault="000030A7"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Provide </w:t>
      </w:r>
      <w:r w:rsidR="0033554E" w:rsidRPr="00A22F7E">
        <w:rPr>
          <w:rFonts w:ascii="Times New Roman" w:hAnsi="Times New Roman" w:cs="Times New Roman"/>
          <w:snapToGrid w:val="0"/>
          <w:color w:val="000000"/>
          <w:sz w:val="24"/>
          <w:szCs w:val="24"/>
        </w:rPr>
        <w:t xml:space="preserve">an </w:t>
      </w:r>
      <w:r w:rsidRPr="00A22F7E">
        <w:rPr>
          <w:rFonts w:ascii="Times New Roman" w:hAnsi="Times New Roman" w:cs="Times New Roman"/>
          <w:snapToGrid w:val="0"/>
          <w:color w:val="000000"/>
          <w:sz w:val="24"/>
          <w:szCs w:val="24"/>
        </w:rPr>
        <w:t xml:space="preserve">all-inclusive </w:t>
      </w:r>
      <w:r w:rsidR="0033554E" w:rsidRPr="00A22F7E">
        <w:rPr>
          <w:rFonts w:ascii="Times New Roman" w:hAnsi="Times New Roman" w:cs="Times New Roman"/>
          <w:snapToGrid w:val="0"/>
          <w:color w:val="000000"/>
          <w:sz w:val="24"/>
          <w:szCs w:val="24"/>
        </w:rPr>
        <w:t xml:space="preserve">lump sum </w:t>
      </w:r>
      <w:r w:rsidRPr="00A22F7E">
        <w:rPr>
          <w:rFonts w:ascii="Times New Roman" w:hAnsi="Times New Roman" w:cs="Times New Roman"/>
          <w:snapToGrid w:val="0"/>
          <w:color w:val="000000"/>
          <w:sz w:val="24"/>
          <w:szCs w:val="24"/>
        </w:rPr>
        <w:t xml:space="preserve">quote </w:t>
      </w:r>
      <w:r w:rsidR="001E070E" w:rsidRPr="00A22F7E">
        <w:rPr>
          <w:rFonts w:ascii="Times New Roman" w:hAnsi="Times New Roman" w:cs="Times New Roman"/>
          <w:snapToGrid w:val="0"/>
          <w:color w:val="000000"/>
          <w:sz w:val="24"/>
          <w:szCs w:val="24"/>
        </w:rPr>
        <w:t xml:space="preserve">to provide </w:t>
      </w:r>
      <w:r w:rsidR="0033554E" w:rsidRPr="00A22F7E">
        <w:rPr>
          <w:rFonts w:ascii="Times New Roman" w:hAnsi="Times New Roman" w:cs="Times New Roman"/>
          <w:snapToGrid w:val="0"/>
          <w:color w:val="000000"/>
          <w:sz w:val="24"/>
          <w:szCs w:val="24"/>
        </w:rPr>
        <w:t xml:space="preserve">a </w:t>
      </w:r>
      <w:r w:rsidR="001E070E" w:rsidRPr="00A22F7E">
        <w:rPr>
          <w:rFonts w:ascii="Times New Roman" w:hAnsi="Times New Roman" w:cs="Times New Roman"/>
          <w:snapToGrid w:val="0"/>
          <w:color w:val="000000"/>
          <w:sz w:val="24"/>
          <w:szCs w:val="24"/>
        </w:rPr>
        <w:t xml:space="preserve">100% turnkey </w:t>
      </w:r>
      <w:r w:rsidRPr="00A22F7E">
        <w:rPr>
          <w:rFonts w:ascii="Times New Roman" w:hAnsi="Times New Roman" w:cs="Times New Roman"/>
          <w:snapToGrid w:val="0"/>
          <w:color w:val="000000"/>
          <w:sz w:val="24"/>
          <w:szCs w:val="24"/>
        </w:rPr>
        <w:t>project</w:t>
      </w:r>
      <w:r w:rsidR="0033554E" w:rsidRPr="00A22F7E">
        <w:rPr>
          <w:rFonts w:ascii="Times New Roman" w:hAnsi="Times New Roman" w:cs="Times New Roman"/>
          <w:snapToGrid w:val="0"/>
          <w:color w:val="000000"/>
          <w:sz w:val="24"/>
          <w:szCs w:val="24"/>
        </w:rPr>
        <w:t xml:space="preserve"> based on the provided plans and specifications.</w:t>
      </w:r>
    </w:p>
    <w:p w14:paraId="6EB97AF2" w14:textId="7954E87B"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Include all required labor, material, equipment, permitting and local and state inspections.</w:t>
      </w:r>
    </w:p>
    <w:p w14:paraId="09491E33" w14:textId="3AFA791F"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Include costs for</w:t>
      </w:r>
      <w:r w:rsidR="000030A7" w:rsidRPr="00A22F7E">
        <w:rPr>
          <w:rFonts w:ascii="Times New Roman" w:hAnsi="Times New Roman" w:cs="Times New Roman"/>
          <w:bCs/>
          <w:color w:val="000000"/>
          <w:sz w:val="24"/>
          <w:szCs w:val="24"/>
        </w:rPr>
        <w:t xml:space="preserve"> </w:t>
      </w:r>
      <w:r w:rsidR="0033554E" w:rsidRPr="00A22F7E">
        <w:rPr>
          <w:rFonts w:ascii="Times New Roman" w:hAnsi="Times New Roman" w:cs="Times New Roman"/>
          <w:bCs/>
          <w:color w:val="000000"/>
          <w:sz w:val="24"/>
          <w:szCs w:val="24"/>
        </w:rPr>
        <w:t>h</w:t>
      </w:r>
      <w:r w:rsidR="000030A7" w:rsidRPr="00A22F7E">
        <w:rPr>
          <w:rFonts w:ascii="Times New Roman" w:hAnsi="Times New Roman" w:cs="Times New Roman"/>
          <w:bCs/>
          <w:color w:val="000000"/>
          <w:sz w:val="24"/>
          <w:szCs w:val="24"/>
        </w:rPr>
        <w:t xml:space="preserve">ousekeeping </w:t>
      </w:r>
      <w:r w:rsidRPr="00A22F7E">
        <w:rPr>
          <w:rFonts w:ascii="Times New Roman" w:hAnsi="Times New Roman" w:cs="Times New Roman"/>
          <w:bCs/>
          <w:color w:val="000000"/>
          <w:sz w:val="24"/>
          <w:szCs w:val="24"/>
        </w:rPr>
        <w:t>and</w:t>
      </w:r>
      <w:r w:rsidR="000030A7" w:rsidRPr="00A22F7E">
        <w:rPr>
          <w:rFonts w:ascii="Times New Roman" w:hAnsi="Times New Roman" w:cs="Times New Roman"/>
          <w:bCs/>
          <w:color w:val="000000"/>
          <w:sz w:val="24"/>
          <w:szCs w:val="24"/>
        </w:rPr>
        <w:t xml:space="preserve"> work area </w:t>
      </w:r>
      <w:r w:rsidR="0033554E" w:rsidRPr="00A22F7E">
        <w:rPr>
          <w:rFonts w:ascii="Times New Roman" w:hAnsi="Times New Roman" w:cs="Times New Roman"/>
          <w:bCs/>
          <w:color w:val="000000"/>
          <w:sz w:val="24"/>
          <w:szCs w:val="24"/>
        </w:rPr>
        <w:t>cleanup of all affected areas nightly</w:t>
      </w:r>
      <w:r w:rsidRPr="00A22F7E">
        <w:rPr>
          <w:rFonts w:ascii="Times New Roman" w:hAnsi="Times New Roman" w:cs="Times New Roman"/>
          <w:bCs/>
          <w:color w:val="000000"/>
          <w:sz w:val="24"/>
          <w:szCs w:val="24"/>
        </w:rPr>
        <w:t>.</w:t>
      </w:r>
    </w:p>
    <w:p w14:paraId="4A7EA349" w14:textId="77777777"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Include</w:t>
      </w:r>
      <w:r w:rsidR="000030A7" w:rsidRPr="00A22F7E">
        <w:rPr>
          <w:rFonts w:ascii="Times New Roman" w:hAnsi="Times New Roman" w:cs="Times New Roman"/>
          <w:bCs/>
          <w:color w:val="000000"/>
          <w:sz w:val="24"/>
          <w:szCs w:val="24"/>
        </w:rPr>
        <w:t xml:space="preserve"> travel time. </w:t>
      </w:r>
    </w:p>
    <w:p w14:paraId="294FB296" w14:textId="211EA34A" w:rsidR="000030A7" w:rsidRPr="00A22F7E" w:rsidRDefault="000030A7"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Change orders shall not be issued for incidental items or tasks that should have been reasonably construed to be part of the project by the Contractor.</w:t>
      </w:r>
    </w:p>
    <w:p w14:paraId="4A860A2F" w14:textId="4FF4C9D2" w:rsidR="00DC2E59" w:rsidRPr="00A22F7E" w:rsidRDefault="00DC2E59"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lastRenderedPageBreak/>
        <w:t xml:space="preserve">Obtain </w:t>
      </w:r>
      <w:r w:rsidR="00445715" w:rsidRPr="00A22F7E">
        <w:rPr>
          <w:rFonts w:ascii="Times New Roman" w:hAnsi="Times New Roman" w:cs="Times New Roman"/>
          <w:snapToGrid w:val="0"/>
          <w:color w:val="000000"/>
          <w:sz w:val="24"/>
          <w:szCs w:val="24"/>
        </w:rPr>
        <w:t>licenses, permits, and fees (includ</w:t>
      </w:r>
      <w:r w:rsidRPr="00A22F7E">
        <w:rPr>
          <w:rFonts w:ascii="Times New Roman" w:hAnsi="Times New Roman" w:cs="Times New Roman"/>
          <w:snapToGrid w:val="0"/>
          <w:color w:val="000000"/>
          <w:sz w:val="24"/>
          <w:szCs w:val="24"/>
        </w:rPr>
        <w:t>ing</w:t>
      </w:r>
      <w:r w:rsidR="00445715" w:rsidRPr="00A22F7E">
        <w:rPr>
          <w:rFonts w:ascii="Times New Roman" w:hAnsi="Times New Roman" w:cs="Times New Roman"/>
          <w:snapToGrid w:val="0"/>
          <w:color w:val="000000"/>
          <w:sz w:val="24"/>
          <w:szCs w:val="24"/>
        </w:rPr>
        <w:t xml:space="preserve"> inspection fees) </w:t>
      </w:r>
      <w:r w:rsidRPr="00A22F7E">
        <w:rPr>
          <w:rFonts w:ascii="Times New Roman" w:hAnsi="Times New Roman" w:cs="Times New Roman"/>
          <w:snapToGrid w:val="0"/>
          <w:color w:val="000000"/>
          <w:sz w:val="24"/>
          <w:szCs w:val="24"/>
        </w:rPr>
        <w:t>as required to</w:t>
      </w:r>
      <w:r w:rsidR="00445715" w:rsidRPr="00A22F7E">
        <w:rPr>
          <w:rFonts w:ascii="Times New Roman" w:hAnsi="Times New Roman" w:cs="Times New Roman"/>
          <w:snapToGrid w:val="0"/>
          <w:color w:val="000000"/>
          <w:sz w:val="24"/>
          <w:szCs w:val="24"/>
        </w:rPr>
        <w:t xml:space="preserve"> comply with all laws, ordinances, regulations, and </w:t>
      </w:r>
      <w:r w:rsidRPr="00A22F7E">
        <w:rPr>
          <w:rFonts w:ascii="Times New Roman" w:hAnsi="Times New Roman" w:cs="Times New Roman"/>
          <w:snapToGrid w:val="0"/>
          <w:color w:val="000000"/>
          <w:sz w:val="24"/>
          <w:szCs w:val="24"/>
        </w:rPr>
        <w:t>cod</w:t>
      </w:r>
      <w:r w:rsidR="00445715" w:rsidRPr="00A22F7E">
        <w:rPr>
          <w:rFonts w:ascii="Times New Roman" w:hAnsi="Times New Roman" w:cs="Times New Roman"/>
          <w:snapToGrid w:val="0"/>
          <w:color w:val="000000"/>
          <w:sz w:val="24"/>
          <w:szCs w:val="24"/>
        </w:rPr>
        <w:t xml:space="preserve">e requirements applicable to </w:t>
      </w:r>
      <w:r w:rsidRPr="00A22F7E">
        <w:rPr>
          <w:rFonts w:ascii="Times New Roman" w:hAnsi="Times New Roman" w:cs="Times New Roman"/>
          <w:snapToGrid w:val="0"/>
          <w:color w:val="000000"/>
          <w:sz w:val="24"/>
          <w:szCs w:val="24"/>
        </w:rPr>
        <w:t>complete projects</w:t>
      </w:r>
      <w:r w:rsidR="00445715" w:rsidRPr="00A22F7E">
        <w:rPr>
          <w:rFonts w:ascii="Times New Roman" w:hAnsi="Times New Roman" w:cs="Times New Roman"/>
          <w:snapToGrid w:val="0"/>
          <w:color w:val="000000"/>
          <w:sz w:val="24"/>
          <w:szCs w:val="24"/>
        </w:rPr>
        <w:t xml:space="preserve">.  </w:t>
      </w:r>
    </w:p>
    <w:p w14:paraId="1537B444" w14:textId="262B8303" w:rsidR="00445715" w:rsidRPr="00A22F7E" w:rsidRDefault="00DC2E59"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Be responsible</w:t>
      </w:r>
      <w:r w:rsidR="0033554E" w:rsidRPr="00A22F7E">
        <w:rPr>
          <w:rFonts w:ascii="Times New Roman" w:hAnsi="Times New Roman" w:cs="Times New Roman"/>
          <w:snapToGrid w:val="0"/>
          <w:color w:val="000000"/>
          <w:sz w:val="24"/>
          <w:szCs w:val="24"/>
        </w:rPr>
        <w:t xml:space="preserve"> for</w:t>
      </w:r>
      <w:r w:rsidRPr="00A22F7E">
        <w:rPr>
          <w:rFonts w:ascii="Times New Roman" w:hAnsi="Times New Roman" w:cs="Times New Roman"/>
          <w:snapToGrid w:val="0"/>
          <w:color w:val="000000"/>
          <w:sz w:val="24"/>
          <w:szCs w:val="24"/>
        </w:rPr>
        <w:t xml:space="preserve"> </w:t>
      </w:r>
      <w:r w:rsidR="00145C43" w:rsidRPr="00A22F7E">
        <w:rPr>
          <w:rFonts w:ascii="Times New Roman" w:hAnsi="Times New Roman" w:cs="Times New Roman"/>
          <w:snapToGrid w:val="0"/>
          <w:color w:val="000000"/>
          <w:sz w:val="24"/>
          <w:szCs w:val="24"/>
        </w:rPr>
        <w:t>inspections</w:t>
      </w:r>
      <w:r w:rsidR="00445715" w:rsidRPr="00A22F7E">
        <w:rPr>
          <w:rFonts w:ascii="Times New Roman" w:hAnsi="Times New Roman" w:cs="Times New Roman"/>
          <w:snapToGrid w:val="0"/>
          <w:color w:val="000000"/>
          <w:sz w:val="24"/>
          <w:szCs w:val="24"/>
        </w:rPr>
        <w:t xml:space="preserve">, penalties, </w:t>
      </w:r>
      <w:r w:rsidR="00145C43" w:rsidRPr="00A22F7E">
        <w:rPr>
          <w:rFonts w:ascii="Times New Roman" w:hAnsi="Times New Roman" w:cs="Times New Roman"/>
          <w:snapToGrid w:val="0"/>
          <w:color w:val="000000"/>
          <w:sz w:val="24"/>
          <w:szCs w:val="24"/>
        </w:rPr>
        <w:t xml:space="preserve">fees, </w:t>
      </w:r>
      <w:r w:rsidR="00445715" w:rsidRPr="00A22F7E">
        <w:rPr>
          <w:rFonts w:ascii="Times New Roman" w:hAnsi="Times New Roman" w:cs="Times New Roman"/>
          <w:snapToGrid w:val="0"/>
          <w:color w:val="000000"/>
          <w:sz w:val="24"/>
          <w:szCs w:val="24"/>
        </w:rPr>
        <w:t xml:space="preserve">or fines </w:t>
      </w:r>
      <w:r w:rsidR="00145C43" w:rsidRPr="00A22F7E">
        <w:rPr>
          <w:rFonts w:ascii="Times New Roman" w:hAnsi="Times New Roman" w:cs="Times New Roman"/>
          <w:snapToGrid w:val="0"/>
          <w:color w:val="000000"/>
          <w:sz w:val="24"/>
          <w:szCs w:val="24"/>
        </w:rPr>
        <w:t xml:space="preserve">for </w:t>
      </w:r>
      <w:r w:rsidR="0033554E" w:rsidRPr="00A22F7E">
        <w:rPr>
          <w:rFonts w:ascii="Times New Roman" w:hAnsi="Times New Roman" w:cs="Times New Roman"/>
          <w:snapToGrid w:val="0"/>
          <w:color w:val="000000"/>
          <w:sz w:val="24"/>
          <w:szCs w:val="24"/>
        </w:rPr>
        <w:t xml:space="preserve">the </w:t>
      </w:r>
      <w:r w:rsidR="00145C43" w:rsidRPr="00A22F7E">
        <w:rPr>
          <w:rFonts w:ascii="Times New Roman" w:hAnsi="Times New Roman" w:cs="Times New Roman"/>
          <w:snapToGrid w:val="0"/>
          <w:color w:val="000000"/>
          <w:sz w:val="24"/>
          <w:szCs w:val="24"/>
        </w:rPr>
        <w:t>project</w:t>
      </w:r>
      <w:r w:rsidR="00445715" w:rsidRPr="00A22F7E">
        <w:rPr>
          <w:rFonts w:ascii="Times New Roman" w:hAnsi="Times New Roman" w:cs="Times New Roman"/>
          <w:snapToGrid w:val="0"/>
          <w:color w:val="000000"/>
          <w:sz w:val="24"/>
          <w:szCs w:val="24"/>
        </w:rPr>
        <w:t>.</w:t>
      </w:r>
    </w:p>
    <w:p w14:paraId="6A79CF69" w14:textId="04340485" w:rsidR="00445715" w:rsidRPr="00A22F7E" w:rsidRDefault="0085262E"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Be responsible for damages caused as the result of completing </w:t>
      </w:r>
      <w:r w:rsidR="0033554E" w:rsidRPr="00A22F7E">
        <w:rPr>
          <w:rFonts w:ascii="Times New Roman" w:hAnsi="Times New Roman" w:cs="Times New Roman"/>
          <w:snapToGrid w:val="0"/>
          <w:color w:val="000000"/>
          <w:sz w:val="24"/>
          <w:szCs w:val="24"/>
        </w:rPr>
        <w:t xml:space="preserve">the </w:t>
      </w:r>
      <w:r w:rsidRPr="00A22F7E">
        <w:rPr>
          <w:rFonts w:ascii="Times New Roman" w:hAnsi="Times New Roman" w:cs="Times New Roman"/>
          <w:snapToGrid w:val="0"/>
          <w:color w:val="000000"/>
          <w:sz w:val="24"/>
          <w:szCs w:val="24"/>
        </w:rPr>
        <w:t>project.</w:t>
      </w:r>
    </w:p>
    <w:p w14:paraId="408FE83C" w14:textId="57E3F667" w:rsidR="006B1EC6" w:rsidRPr="00A22F7E" w:rsidRDefault="0085262E" w:rsidP="003B03A1">
      <w:pPr>
        <w:numPr>
          <w:ilvl w:val="1"/>
          <w:numId w:val="2"/>
        </w:numPr>
        <w:spacing w:after="120" w:line="240" w:lineRule="auto"/>
        <w:ind w:left="540" w:hanging="540"/>
        <w:jc w:val="both"/>
        <w:rPr>
          <w:rFonts w:ascii="Times New Roman" w:hAnsi="Times New Roman" w:cs="Times New Roman"/>
          <w:color w:val="000000"/>
          <w:sz w:val="24"/>
          <w:szCs w:val="24"/>
        </w:rPr>
      </w:pPr>
      <w:r w:rsidRPr="00A22F7E">
        <w:rPr>
          <w:rFonts w:ascii="Times New Roman" w:hAnsi="Times New Roman" w:cs="Times New Roman"/>
          <w:color w:val="000000"/>
          <w:sz w:val="24"/>
          <w:szCs w:val="24"/>
        </w:rPr>
        <w:t>F</w:t>
      </w:r>
      <w:r w:rsidR="007D6C56" w:rsidRPr="00A22F7E">
        <w:rPr>
          <w:rFonts w:ascii="Times New Roman" w:hAnsi="Times New Roman" w:cs="Times New Roman"/>
          <w:color w:val="000000"/>
          <w:sz w:val="24"/>
          <w:szCs w:val="24"/>
        </w:rPr>
        <w:t xml:space="preserve">urnish all tools and equipment </w:t>
      </w:r>
      <w:r w:rsidR="00EA53F5" w:rsidRPr="00A22F7E">
        <w:rPr>
          <w:rFonts w:ascii="Times New Roman" w:hAnsi="Times New Roman" w:cs="Times New Roman"/>
          <w:color w:val="000000"/>
          <w:sz w:val="24"/>
          <w:szCs w:val="24"/>
        </w:rPr>
        <w:t xml:space="preserve">including, but not limited to, </w:t>
      </w:r>
      <w:r w:rsidR="00AA4A37" w:rsidRPr="00A22F7E">
        <w:rPr>
          <w:rFonts w:ascii="Times New Roman" w:hAnsi="Times New Roman" w:cs="Times New Roman"/>
          <w:color w:val="000000"/>
          <w:sz w:val="24"/>
          <w:szCs w:val="24"/>
        </w:rPr>
        <w:t xml:space="preserve">ladders, </w:t>
      </w:r>
      <w:r w:rsidR="00EA53F5" w:rsidRPr="00A22F7E">
        <w:rPr>
          <w:rFonts w:ascii="Times New Roman" w:hAnsi="Times New Roman" w:cs="Times New Roman"/>
          <w:color w:val="000000"/>
          <w:sz w:val="24"/>
          <w:szCs w:val="24"/>
        </w:rPr>
        <w:t xml:space="preserve">scaffolds, </w:t>
      </w:r>
      <w:r w:rsidRPr="00A22F7E">
        <w:rPr>
          <w:rFonts w:ascii="Times New Roman" w:hAnsi="Times New Roman" w:cs="Times New Roman"/>
          <w:color w:val="000000"/>
          <w:sz w:val="24"/>
          <w:szCs w:val="24"/>
        </w:rPr>
        <w:t xml:space="preserve">cranes, lifts, boom trucks, cherry pickers </w:t>
      </w:r>
      <w:r w:rsidR="007D6C56" w:rsidRPr="00A22F7E">
        <w:rPr>
          <w:rFonts w:ascii="Times New Roman" w:hAnsi="Times New Roman" w:cs="Times New Roman"/>
          <w:color w:val="000000"/>
          <w:sz w:val="24"/>
          <w:szCs w:val="24"/>
        </w:rPr>
        <w:t xml:space="preserve">to </w:t>
      </w:r>
      <w:r w:rsidRPr="00A22F7E">
        <w:rPr>
          <w:rFonts w:ascii="Times New Roman" w:hAnsi="Times New Roman" w:cs="Times New Roman"/>
          <w:color w:val="000000"/>
          <w:sz w:val="24"/>
          <w:szCs w:val="24"/>
        </w:rPr>
        <w:t>complete projects timely</w:t>
      </w:r>
      <w:r w:rsidR="007D6C56" w:rsidRPr="00A22F7E">
        <w:rPr>
          <w:rFonts w:ascii="Times New Roman" w:hAnsi="Times New Roman" w:cs="Times New Roman"/>
          <w:color w:val="000000"/>
          <w:sz w:val="24"/>
          <w:szCs w:val="24"/>
        </w:rPr>
        <w:t>.</w:t>
      </w:r>
    </w:p>
    <w:p w14:paraId="54FD96ED" w14:textId="77777777" w:rsidR="001E070E" w:rsidRPr="009E1F2D" w:rsidRDefault="001E070E" w:rsidP="009E1F2D">
      <w:pPr>
        <w:pStyle w:val="ListParagraph"/>
        <w:spacing w:after="120"/>
        <w:ind w:left="0"/>
        <w:contextualSpacing w:val="0"/>
        <w:rPr>
          <w:rFonts w:ascii="Times New Roman" w:hAnsi="Times New Roman" w:cs="Times New Roman"/>
          <w:b/>
          <w:bCs/>
          <w:color w:val="000000"/>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1F227F8D"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BF6EE6">
      <w:rPr>
        <w:rFonts w:ascii="Times New Roman" w:hAnsi="Times New Roman" w:cs="Times New Roman"/>
        <w:b/>
        <w:sz w:val="24"/>
        <w:szCs w:val="24"/>
      </w:rPr>
      <w:t>23-920</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9938F1">
      <w:rPr>
        <w:rFonts w:ascii="Times New Roman" w:hAnsi="Times New Roman" w:cs="Times New Roman"/>
        <w:b/>
        <w:sz w:val="24"/>
        <w:szCs w:val="24"/>
      </w:rPr>
      <w:t xml:space="preserve">LAKE COUNTY </w:t>
    </w:r>
    <w:r w:rsidR="009938F1" w:rsidRPr="009938F1">
      <w:rPr>
        <w:rFonts w:ascii="Times New Roman" w:hAnsi="Times New Roman" w:cs="Times New Roman"/>
        <w:b/>
        <w:sz w:val="24"/>
        <w:szCs w:val="24"/>
      </w:rPr>
      <w:t>5TH CIRCUIT COURTROOM AV-IT</w:t>
    </w:r>
    <w:r w:rsidR="009938F1">
      <w:rPr>
        <w:rFonts w:ascii="Times New Roman" w:hAnsi="Times New Roman" w:cs="Times New Roman"/>
        <w:b/>
        <w:sz w:val="24"/>
        <w:szCs w:val="24"/>
      </w:rPr>
      <w:t xml:space="preserv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309"/>
    <w:multiLevelType w:val="multilevel"/>
    <w:tmpl w:val="5C92D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723AB842"/>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525661">
    <w:abstractNumId w:val="1"/>
  </w:num>
  <w:num w:numId="2" w16cid:durableId="540287573">
    <w:abstractNumId w:val="5"/>
  </w:num>
  <w:num w:numId="3" w16cid:durableId="1481268406">
    <w:abstractNumId w:val="6"/>
  </w:num>
  <w:num w:numId="4" w16cid:durableId="1338146241">
    <w:abstractNumId w:val="7"/>
  </w:num>
  <w:num w:numId="5" w16cid:durableId="722292147">
    <w:abstractNumId w:val="2"/>
  </w:num>
  <w:num w:numId="6" w16cid:durableId="148329561">
    <w:abstractNumId w:val="3"/>
  </w:num>
  <w:num w:numId="7" w16cid:durableId="806509438">
    <w:abstractNumId w:val="4"/>
  </w:num>
  <w:num w:numId="8" w16cid:durableId="126021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93Zl6p++LJ+Kn5UpMdTc483XuXTvMYh7E9J3a3m6BK8gpeHzRi3FOS0T/az3jvce3Xc7RoY++/2Lg6l+zCmkw==" w:salt="pQsDbnxW2AE5Kqw7U8Lpa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7649"/>
    <w:rsid w:val="00073CC8"/>
    <w:rsid w:val="000C0692"/>
    <w:rsid w:val="000D584F"/>
    <w:rsid w:val="00145C43"/>
    <w:rsid w:val="00190B1E"/>
    <w:rsid w:val="001931D2"/>
    <w:rsid w:val="001D43E3"/>
    <w:rsid w:val="001E070E"/>
    <w:rsid w:val="001E1FC6"/>
    <w:rsid w:val="001F7C6E"/>
    <w:rsid w:val="00220B79"/>
    <w:rsid w:val="00234C76"/>
    <w:rsid w:val="00272F11"/>
    <w:rsid w:val="002A167D"/>
    <w:rsid w:val="002C7734"/>
    <w:rsid w:val="002D1FE4"/>
    <w:rsid w:val="0033554E"/>
    <w:rsid w:val="003B03A1"/>
    <w:rsid w:val="004430D4"/>
    <w:rsid w:val="00445715"/>
    <w:rsid w:val="00450C9F"/>
    <w:rsid w:val="004642AC"/>
    <w:rsid w:val="005018A8"/>
    <w:rsid w:val="00512D2A"/>
    <w:rsid w:val="0056144E"/>
    <w:rsid w:val="00617C6A"/>
    <w:rsid w:val="00634CBB"/>
    <w:rsid w:val="006713B7"/>
    <w:rsid w:val="00677CD6"/>
    <w:rsid w:val="006B1EC6"/>
    <w:rsid w:val="006E0A6F"/>
    <w:rsid w:val="00721771"/>
    <w:rsid w:val="007617B3"/>
    <w:rsid w:val="007728F8"/>
    <w:rsid w:val="007826DB"/>
    <w:rsid w:val="007A037D"/>
    <w:rsid w:val="007D10BF"/>
    <w:rsid w:val="007D6C56"/>
    <w:rsid w:val="00851F56"/>
    <w:rsid w:val="0085262E"/>
    <w:rsid w:val="00877D5C"/>
    <w:rsid w:val="00926CF2"/>
    <w:rsid w:val="00936343"/>
    <w:rsid w:val="009779ED"/>
    <w:rsid w:val="009938F1"/>
    <w:rsid w:val="009E1F2D"/>
    <w:rsid w:val="00A05B6C"/>
    <w:rsid w:val="00A06F53"/>
    <w:rsid w:val="00A07239"/>
    <w:rsid w:val="00A11573"/>
    <w:rsid w:val="00A22F7E"/>
    <w:rsid w:val="00A52DE9"/>
    <w:rsid w:val="00A65A92"/>
    <w:rsid w:val="00AA4A37"/>
    <w:rsid w:val="00AD320A"/>
    <w:rsid w:val="00AE03B9"/>
    <w:rsid w:val="00AE5F97"/>
    <w:rsid w:val="00B412D2"/>
    <w:rsid w:val="00B52066"/>
    <w:rsid w:val="00B61147"/>
    <w:rsid w:val="00BA2EC9"/>
    <w:rsid w:val="00BC17DB"/>
    <w:rsid w:val="00BC5995"/>
    <w:rsid w:val="00BF2E98"/>
    <w:rsid w:val="00BF6EE6"/>
    <w:rsid w:val="00C1201A"/>
    <w:rsid w:val="00C40180"/>
    <w:rsid w:val="00C655F9"/>
    <w:rsid w:val="00CF0E5A"/>
    <w:rsid w:val="00D15B4A"/>
    <w:rsid w:val="00D5350E"/>
    <w:rsid w:val="00D927C7"/>
    <w:rsid w:val="00DA3028"/>
    <w:rsid w:val="00DA3202"/>
    <w:rsid w:val="00DB262B"/>
    <w:rsid w:val="00DC2E59"/>
    <w:rsid w:val="00E04076"/>
    <w:rsid w:val="00E75FCA"/>
    <w:rsid w:val="00E9750B"/>
    <w:rsid w:val="00EA0973"/>
    <w:rsid w:val="00EA53F5"/>
    <w:rsid w:val="00EB13A9"/>
    <w:rsid w:val="00F0032D"/>
    <w:rsid w:val="00F13387"/>
    <w:rsid w:val="00F66424"/>
    <w:rsid w:val="00FA562D"/>
    <w:rsid w:val="00FB7DB7"/>
    <w:rsid w:val="00FC3339"/>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464</Words>
  <Characters>2651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12</cp:revision>
  <cp:lastPrinted>2021-08-24T14:59:00Z</cp:lastPrinted>
  <dcterms:created xsi:type="dcterms:W3CDTF">2022-01-25T13:17:00Z</dcterms:created>
  <dcterms:modified xsi:type="dcterms:W3CDTF">2023-07-19T14:38:00Z</dcterms:modified>
</cp:coreProperties>
</file>