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3D75EC28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</w:t>
      </w:r>
      <w:r w:rsidR="00980365">
        <w:rPr>
          <w:sz w:val="22"/>
          <w:szCs w:val="22"/>
        </w:rPr>
        <w:t>Tuesday</w:t>
      </w:r>
      <w:r w:rsidR="005F5B96">
        <w:rPr>
          <w:sz w:val="22"/>
          <w:szCs w:val="22"/>
        </w:rPr>
        <w:t xml:space="preserve">, </w:t>
      </w:r>
      <w:r w:rsidR="00980365">
        <w:rPr>
          <w:sz w:val="22"/>
          <w:szCs w:val="22"/>
        </w:rPr>
        <w:t>June</w:t>
      </w:r>
      <w:r w:rsidR="005F5B96">
        <w:rPr>
          <w:sz w:val="22"/>
          <w:szCs w:val="22"/>
        </w:rPr>
        <w:t xml:space="preserve"> </w:t>
      </w:r>
      <w:r w:rsidR="00980365">
        <w:rPr>
          <w:sz w:val="22"/>
          <w:szCs w:val="22"/>
        </w:rPr>
        <w:t>27</w:t>
      </w:r>
      <w:r w:rsidR="009105F1" w:rsidRPr="009105F1">
        <w:rPr>
          <w:sz w:val="22"/>
          <w:szCs w:val="22"/>
          <w:vertAlign w:val="superscript"/>
        </w:rPr>
        <w:t>th</w:t>
      </w:r>
      <w:r w:rsidR="009105F1">
        <w:rPr>
          <w:sz w:val="22"/>
          <w:szCs w:val="22"/>
        </w:rPr>
        <w:t>, 202</w:t>
      </w:r>
      <w:r w:rsidR="00980365">
        <w:rPr>
          <w:sz w:val="22"/>
          <w:szCs w:val="22"/>
        </w:rPr>
        <w:t>3</w:t>
      </w:r>
      <w:r w:rsidR="009105F1">
        <w:rPr>
          <w:sz w:val="22"/>
          <w:szCs w:val="22"/>
        </w:rPr>
        <w:t>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34DD18CD" w14:textId="09820C48" w:rsidR="00654B0B" w:rsidRDefault="00C303C4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</w:t>
      </w:r>
      <w:r w:rsidR="00C43EDA">
        <w:rPr>
          <w:sz w:val="22"/>
          <w:szCs w:val="22"/>
        </w:rPr>
        <w:t xml:space="preserve">annual quantitative fit and bench flow testing and as needed repairs for MSA brand, self-contained breathing apparatus (SCBA) as required by the National Fire Protection Association (NFPA).   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20C0C1F1" w:rsidR="00B20C71" w:rsidRPr="00E13433" w:rsidRDefault="00C43EDA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Ten-8 Fire &amp; Safety, LLC is the only </w:t>
      </w:r>
      <w:r w:rsidR="00B20C71">
        <w:rPr>
          <w:sz w:val="22"/>
          <w:szCs w:val="22"/>
        </w:rPr>
        <w:t xml:space="preserve">known </w:t>
      </w:r>
      <w:r w:rsidR="00B20C71" w:rsidRPr="00E13433">
        <w:rPr>
          <w:sz w:val="22"/>
          <w:szCs w:val="22"/>
        </w:rPr>
        <w:t>provider of</w:t>
      </w:r>
      <w:r w:rsidR="00B20C71">
        <w:rPr>
          <w:sz w:val="22"/>
          <w:szCs w:val="22"/>
        </w:rPr>
        <w:t>fering the described in its entirety</w:t>
      </w:r>
      <w:r w:rsidR="00980365">
        <w:rPr>
          <w:sz w:val="22"/>
          <w:szCs w:val="22"/>
        </w:rPr>
        <w:t xml:space="preserve"> without voiding manufacturer’s warranty</w:t>
      </w:r>
      <w:r w:rsidR="00B20C71">
        <w:rPr>
          <w:sz w:val="22"/>
          <w:szCs w:val="22"/>
        </w:rPr>
        <w:t xml:space="preserve">. 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D9C7102" w14:textId="7699B7E9" w:rsidR="00911F0D" w:rsidRPr="00E13433" w:rsidRDefault="00C43EDA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Gretchen Bechtel</w:t>
      </w:r>
      <w:r w:rsidR="00911F0D" w:rsidRPr="00E13433">
        <w:rPr>
          <w:color w:val="000000" w:themeColor="text1"/>
          <w:sz w:val="22"/>
          <w:szCs w:val="22"/>
        </w:rPr>
        <w:t>, Contracting Officer</w:t>
      </w:r>
      <w:r>
        <w:rPr>
          <w:color w:val="000000" w:themeColor="text1"/>
          <w:sz w:val="22"/>
          <w:szCs w:val="22"/>
        </w:rPr>
        <w:t xml:space="preserve"> II</w:t>
      </w:r>
    </w:p>
    <w:p w14:paraId="7EA89148" w14:textId="3B8A6B80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C43EDA" w:rsidRPr="00EA5845">
          <w:rPr>
            <w:rStyle w:val="Hyperlink"/>
            <w:sz w:val="22"/>
            <w:szCs w:val="22"/>
          </w:rPr>
          <w:t>gretchen.bechtel@lakecountyfl.gov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6C9D8DED" w:rsidR="004858BA" w:rsidRDefault="0045645F" w:rsidP="004858BA">
    <w:pPr>
      <w:pStyle w:val="Header"/>
      <w:jc w:val="center"/>
    </w:pPr>
    <w:r>
      <w:t>2</w:t>
    </w:r>
    <w:r w:rsidR="004858BA">
      <w:t>3</w:t>
    </w:r>
    <w:r>
      <w:t>-</w:t>
    </w:r>
    <w:r w:rsidR="00C43EDA">
      <w:t>749</w:t>
    </w:r>
    <w:r w:rsidR="006E56D5">
      <w:tab/>
    </w:r>
    <w:r w:rsidR="006E56D5">
      <w:tab/>
      <w:t xml:space="preserve">     </w:t>
    </w:r>
    <w:r>
      <w:t xml:space="preserve">         </w:t>
    </w:r>
    <w:r w:rsidR="00C43EDA">
      <w:t>June 15,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91985088">
    <w:abstractNumId w:val="1"/>
  </w:num>
  <w:num w:numId="2" w16cid:durableId="1903910336">
    <w:abstractNumId w:val="3"/>
  </w:num>
  <w:num w:numId="3" w16cid:durableId="1879779607">
    <w:abstractNumId w:val="6"/>
  </w:num>
  <w:num w:numId="4" w16cid:durableId="874080000">
    <w:abstractNumId w:val="17"/>
  </w:num>
  <w:num w:numId="5" w16cid:durableId="1838762818">
    <w:abstractNumId w:val="16"/>
  </w:num>
  <w:num w:numId="6" w16cid:durableId="1593395782">
    <w:abstractNumId w:val="10"/>
  </w:num>
  <w:num w:numId="7" w16cid:durableId="350841850">
    <w:abstractNumId w:val="7"/>
  </w:num>
  <w:num w:numId="8" w16cid:durableId="467213703">
    <w:abstractNumId w:val="13"/>
  </w:num>
  <w:num w:numId="9" w16cid:durableId="1916626046">
    <w:abstractNumId w:val="12"/>
  </w:num>
  <w:num w:numId="10" w16cid:durableId="1364287055">
    <w:abstractNumId w:val="9"/>
  </w:num>
  <w:num w:numId="11" w16cid:durableId="897088691">
    <w:abstractNumId w:val="5"/>
  </w:num>
  <w:num w:numId="12" w16cid:durableId="1245451086">
    <w:abstractNumId w:val="11"/>
  </w:num>
  <w:num w:numId="13" w16cid:durableId="1273318914">
    <w:abstractNumId w:val="8"/>
  </w:num>
  <w:num w:numId="14" w16cid:durableId="836195098">
    <w:abstractNumId w:val="2"/>
  </w:num>
  <w:num w:numId="15" w16cid:durableId="994190431">
    <w:abstractNumId w:val="4"/>
  </w:num>
  <w:num w:numId="16" w16cid:durableId="1840659403">
    <w:abstractNumId w:val="15"/>
  </w:num>
  <w:num w:numId="17" w16cid:durableId="1339843906">
    <w:abstractNumId w:val="0"/>
  </w:num>
  <w:num w:numId="18" w16cid:durableId="1438603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XEWnlEzD6dmcObDO6FxY0vLj4pj4c3Qc5IwyOyzbNouTl/tlb7VeNaXvtLeNjd+wz5Vq8S6L1QZDhbo2bFCeA==" w:salt="J43lXgCqAUc9sg5LRzAG9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4F88"/>
    <w:rsid w:val="00211052"/>
    <w:rsid w:val="002131E2"/>
    <w:rsid w:val="00222543"/>
    <w:rsid w:val="00225C4E"/>
    <w:rsid w:val="0024162C"/>
    <w:rsid w:val="00265A3B"/>
    <w:rsid w:val="002758DA"/>
    <w:rsid w:val="00286DDA"/>
    <w:rsid w:val="00293F27"/>
    <w:rsid w:val="002A587A"/>
    <w:rsid w:val="002B51F1"/>
    <w:rsid w:val="002D0840"/>
    <w:rsid w:val="002D16FE"/>
    <w:rsid w:val="00307065"/>
    <w:rsid w:val="003307B4"/>
    <w:rsid w:val="003643AC"/>
    <w:rsid w:val="00381EE3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4785D"/>
    <w:rsid w:val="0045645F"/>
    <w:rsid w:val="004700A4"/>
    <w:rsid w:val="004812F7"/>
    <w:rsid w:val="004858BA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7075"/>
    <w:rsid w:val="00585B2B"/>
    <w:rsid w:val="005A009A"/>
    <w:rsid w:val="005A16E5"/>
    <w:rsid w:val="005A38E8"/>
    <w:rsid w:val="005C2291"/>
    <w:rsid w:val="005F5B96"/>
    <w:rsid w:val="006075F6"/>
    <w:rsid w:val="00610D28"/>
    <w:rsid w:val="00654B0B"/>
    <w:rsid w:val="00663601"/>
    <w:rsid w:val="00676A06"/>
    <w:rsid w:val="006870A1"/>
    <w:rsid w:val="0069082C"/>
    <w:rsid w:val="006A1129"/>
    <w:rsid w:val="006B7363"/>
    <w:rsid w:val="006B75DE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6B37"/>
    <w:rsid w:val="00726FEA"/>
    <w:rsid w:val="007301B2"/>
    <w:rsid w:val="00732E58"/>
    <w:rsid w:val="0075471B"/>
    <w:rsid w:val="0075685B"/>
    <w:rsid w:val="007651EF"/>
    <w:rsid w:val="007951FB"/>
    <w:rsid w:val="007A7552"/>
    <w:rsid w:val="007C6CE7"/>
    <w:rsid w:val="007D3173"/>
    <w:rsid w:val="007E1E68"/>
    <w:rsid w:val="00806B49"/>
    <w:rsid w:val="008077B7"/>
    <w:rsid w:val="00830B77"/>
    <w:rsid w:val="00836FE9"/>
    <w:rsid w:val="00851A0D"/>
    <w:rsid w:val="0086043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0365"/>
    <w:rsid w:val="00984F04"/>
    <w:rsid w:val="009A390A"/>
    <w:rsid w:val="009E1607"/>
    <w:rsid w:val="00A1551E"/>
    <w:rsid w:val="00A26A21"/>
    <w:rsid w:val="00A27AA9"/>
    <w:rsid w:val="00A41BBE"/>
    <w:rsid w:val="00A428A8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3EDA"/>
    <w:rsid w:val="00C46C82"/>
    <w:rsid w:val="00C51656"/>
    <w:rsid w:val="00C7731A"/>
    <w:rsid w:val="00C8312E"/>
    <w:rsid w:val="00C875FA"/>
    <w:rsid w:val="00C9045A"/>
    <w:rsid w:val="00CB692C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6219E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chen.bechtel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5</cp:revision>
  <cp:lastPrinted>2021-03-26T18:32:00Z</cp:lastPrinted>
  <dcterms:created xsi:type="dcterms:W3CDTF">2022-08-22T14:33:00Z</dcterms:created>
  <dcterms:modified xsi:type="dcterms:W3CDTF">2023-06-15T13:32:00Z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