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6A66C5A" w:rsidR="00EF4569" w:rsidRDefault="00A91E9C" w:rsidP="003A196B">
      <w:pPr>
        <w:pStyle w:val="TOC1"/>
        <w:rPr>
          <w:b/>
        </w:rPr>
      </w:pPr>
      <w:r>
        <w:t>Solicitation</w:t>
      </w:r>
      <w:r w:rsidR="006338F9">
        <w:t xml:space="preserve"> </w:t>
      </w:r>
      <w:r w:rsidR="00015C1C" w:rsidRPr="00015C1C">
        <w:t>Number:</w:t>
      </w:r>
      <w:r w:rsidR="00C875FA">
        <w:tab/>
      </w:r>
      <w:r w:rsidR="00E23F0D">
        <w:rPr>
          <w:b/>
        </w:rPr>
        <w:fldChar w:fldCharType="begin">
          <w:ffData>
            <w:name w:val="BIDNUMBER"/>
            <w:enabled/>
            <w:calcOnExit w:val="0"/>
            <w:textInput>
              <w:default w:val="23-552"/>
              <w:format w:val="UPPERCASE"/>
            </w:textInput>
          </w:ffData>
        </w:fldChar>
      </w:r>
      <w:bookmarkStart w:id="0" w:name="BIDNUMBER"/>
      <w:r w:rsidR="00E23F0D">
        <w:rPr>
          <w:b/>
        </w:rPr>
        <w:instrText xml:space="preserve"> FORMTEXT </w:instrText>
      </w:r>
      <w:r w:rsidR="00E23F0D">
        <w:rPr>
          <w:b/>
        </w:rPr>
      </w:r>
      <w:r w:rsidR="00E23F0D">
        <w:rPr>
          <w:b/>
        </w:rPr>
        <w:fldChar w:fldCharType="separate"/>
      </w:r>
      <w:r w:rsidR="00353117">
        <w:rPr>
          <w:b/>
          <w:noProof/>
        </w:rPr>
        <w:t>23-552</w:t>
      </w:r>
      <w:r w:rsidR="00E23F0D">
        <w:rPr>
          <w:b/>
        </w:rPr>
        <w:fldChar w:fldCharType="end"/>
      </w:r>
      <w:bookmarkEnd w:id="0"/>
      <w:r w:rsidR="00015C1C" w:rsidRPr="00015C1C">
        <w:cr/>
      </w:r>
      <w:r w:rsidR="007951FB">
        <w:t>Solicitation</w:t>
      </w:r>
      <w:r w:rsidR="00015C1C" w:rsidRPr="00015C1C">
        <w:t xml:space="preserve"> Title:</w:t>
      </w:r>
      <w:r w:rsidR="00015C1C" w:rsidRPr="00015C1C">
        <w:tab/>
      </w:r>
      <w:r w:rsidR="00E23F0D">
        <w:rPr>
          <w:b/>
        </w:rPr>
        <w:fldChar w:fldCharType="begin">
          <w:ffData>
            <w:name w:val="BIDNAME"/>
            <w:enabled/>
            <w:calcOnExit w:val="0"/>
            <w:textInput>
              <w:default w:val="SWALE, DITCH DIGGING, AND RELATED SERVICES"/>
              <w:format w:val="UPPERCASE"/>
            </w:textInput>
          </w:ffData>
        </w:fldChar>
      </w:r>
      <w:bookmarkStart w:id="1" w:name="BIDNAME"/>
      <w:r w:rsidR="00E23F0D">
        <w:rPr>
          <w:b/>
        </w:rPr>
        <w:instrText xml:space="preserve"> FORMTEXT </w:instrText>
      </w:r>
      <w:r w:rsidR="00E23F0D">
        <w:rPr>
          <w:b/>
        </w:rPr>
      </w:r>
      <w:r w:rsidR="00E23F0D">
        <w:rPr>
          <w:b/>
        </w:rPr>
        <w:fldChar w:fldCharType="separate"/>
      </w:r>
      <w:r w:rsidR="00353117">
        <w:rPr>
          <w:b/>
          <w:noProof/>
        </w:rPr>
        <w:t>SWALE, DITCH DIGGING, AND RELATED SERVICES</w:t>
      </w:r>
      <w:r w:rsidR="00E23F0D">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4AA3477" w:rsidR="00015C1C" w:rsidRDefault="00EF4569" w:rsidP="00EF4569">
      <w:pPr>
        <w:pStyle w:val="TOC1"/>
        <w:spacing w:after="240"/>
        <w:rPr>
          <w:b/>
        </w:rPr>
      </w:pPr>
      <w:r>
        <w:t>Last Day to Ask Questions:</w:t>
      </w:r>
      <w:r w:rsidR="00C875FA">
        <w:t xml:space="preserve">  </w:t>
      </w:r>
      <w:r w:rsidR="00353117">
        <w:rPr>
          <w:b/>
        </w:rPr>
        <w:fldChar w:fldCharType="begin">
          <w:ffData>
            <w:name w:val="LastDayquestions"/>
            <w:enabled/>
            <w:calcOnExit w:val="0"/>
            <w:textInput>
              <w:default w:val="08/01/2023"/>
            </w:textInput>
          </w:ffData>
        </w:fldChar>
      </w:r>
      <w:bookmarkStart w:id="2" w:name="LastDayquestions"/>
      <w:r w:rsidR="00353117">
        <w:rPr>
          <w:b/>
        </w:rPr>
        <w:instrText xml:space="preserve"> FORMTEXT </w:instrText>
      </w:r>
      <w:r w:rsidR="00353117">
        <w:rPr>
          <w:b/>
        </w:rPr>
      </w:r>
      <w:r w:rsidR="00353117">
        <w:rPr>
          <w:b/>
        </w:rPr>
        <w:fldChar w:fldCharType="separate"/>
      </w:r>
      <w:r w:rsidR="00353117">
        <w:rPr>
          <w:b/>
          <w:noProof/>
        </w:rPr>
        <w:t>08/01/2023</w:t>
      </w:r>
      <w:r w:rsidR="00353117">
        <w:rPr>
          <w:b/>
        </w:rPr>
        <w:fldChar w:fldCharType="end"/>
      </w:r>
      <w:bookmarkEnd w:id="2"/>
      <w:r w:rsidR="00015C1C" w:rsidRPr="00015C1C">
        <w:cr/>
        <w:t>CLOSING DATE:</w:t>
      </w:r>
      <w:r w:rsidR="00C875FA">
        <w:tab/>
      </w:r>
      <w:r w:rsidR="00353117">
        <w:rPr>
          <w:b/>
        </w:rPr>
        <w:fldChar w:fldCharType="begin">
          <w:ffData>
            <w:name w:val="ClosingDate"/>
            <w:enabled/>
            <w:calcOnExit w:val="0"/>
            <w:textInput>
              <w:default w:val="08/10/2023"/>
            </w:textInput>
          </w:ffData>
        </w:fldChar>
      </w:r>
      <w:bookmarkStart w:id="3" w:name="ClosingDate"/>
      <w:r w:rsidR="00353117">
        <w:rPr>
          <w:b/>
        </w:rPr>
        <w:instrText xml:space="preserve"> FORMTEXT </w:instrText>
      </w:r>
      <w:r w:rsidR="00353117">
        <w:rPr>
          <w:b/>
        </w:rPr>
      </w:r>
      <w:r w:rsidR="00353117">
        <w:rPr>
          <w:b/>
        </w:rPr>
        <w:fldChar w:fldCharType="separate"/>
      </w:r>
      <w:r w:rsidR="00353117">
        <w:rPr>
          <w:b/>
          <w:noProof/>
        </w:rPr>
        <w:t>08/10/2023</w:t>
      </w:r>
      <w:r w:rsidR="0035311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21B88AA" w14:textId="081BE112" w:rsidR="00353117"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39548504" w:history="1">
            <w:r w:rsidR="00353117" w:rsidRPr="00CF3CAF">
              <w:rPr>
                <w:rStyle w:val="Hyperlink"/>
                <w:b/>
                <w:noProof/>
              </w:rPr>
              <w:t>1.0</w:t>
            </w:r>
            <w:r w:rsidR="00353117">
              <w:rPr>
                <w:rFonts w:asciiTheme="minorHAnsi" w:hAnsiTheme="minorHAnsi" w:cstheme="minorBidi"/>
                <w:noProof/>
                <w:kern w:val="2"/>
                <w:sz w:val="22"/>
                <w:szCs w:val="22"/>
                <w14:ligatures w14:val="standardContextual"/>
              </w:rPr>
              <w:tab/>
            </w:r>
            <w:r w:rsidR="00353117" w:rsidRPr="00CF3CAF">
              <w:rPr>
                <w:rStyle w:val="Hyperlink"/>
                <w:b/>
                <w:noProof/>
              </w:rPr>
              <w:t>PURPOSE OF INVITATION TO BID</w:t>
            </w:r>
            <w:r w:rsidR="00353117">
              <w:rPr>
                <w:noProof/>
                <w:webHidden/>
              </w:rPr>
              <w:tab/>
            </w:r>
            <w:r w:rsidR="00353117">
              <w:rPr>
                <w:noProof/>
                <w:webHidden/>
              </w:rPr>
              <w:fldChar w:fldCharType="begin"/>
            </w:r>
            <w:r w:rsidR="00353117">
              <w:rPr>
                <w:noProof/>
                <w:webHidden/>
              </w:rPr>
              <w:instrText xml:space="preserve"> PAGEREF _Toc139548504 \h </w:instrText>
            </w:r>
            <w:r w:rsidR="00353117">
              <w:rPr>
                <w:noProof/>
                <w:webHidden/>
              </w:rPr>
            </w:r>
            <w:r w:rsidR="00353117">
              <w:rPr>
                <w:noProof/>
                <w:webHidden/>
              </w:rPr>
              <w:fldChar w:fldCharType="separate"/>
            </w:r>
            <w:r w:rsidR="00353117">
              <w:rPr>
                <w:noProof/>
                <w:webHidden/>
              </w:rPr>
              <w:t>2</w:t>
            </w:r>
            <w:r w:rsidR="00353117">
              <w:rPr>
                <w:noProof/>
                <w:webHidden/>
              </w:rPr>
              <w:fldChar w:fldCharType="end"/>
            </w:r>
          </w:hyperlink>
        </w:p>
        <w:p w14:paraId="2556E09D" w14:textId="30D2F488" w:rsidR="00353117" w:rsidRDefault="00353117">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39548505" w:history="1">
            <w:r w:rsidRPr="00CF3CAF">
              <w:rPr>
                <w:rStyle w:val="Hyperlink"/>
                <w:b/>
                <w:noProof/>
              </w:rPr>
              <w:t>1.1</w:t>
            </w:r>
            <w:r>
              <w:rPr>
                <w:rFonts w:asciiTheme="minorHAnsi" w:hAnsiTheme="minorHAnsi" w:cstheme="minorBidi"/>
                <w:noProof/>
                <w:kern w:val="2"/>
                <w:sz w:val="22"/>
                <w:szCs w:val="22"/>
                <w14:ligatures w14:val="standardContextual"/>
              </w:rPr>
              <w:tab/>
            </w:r>
            <w:r w:rsidRPr="00CF3CAF">
              <w:rPr>
                <w:rStyle w:val="Hyperlink"/>
                <w:b/>
                <w:noProof/>
              </w:rPr>
              <w:t>EXHIBITS</w:t>
            </w:r>
            <w:r>
              <w:rPr>
                <w:noProof/>
                <w:webHidden/>
              </w:rPr>
              <w:tab/>
            </w:r>
            <w:r>
              <w:rPr>
                <w:noProof/>
                <w:webHidden/>
              </w:rPr>
              <w:fldChar w:fldCharType="begin"/>
            </w:r>
            <w:r>
              <w:rPr>
                <w:noProof/>
                <w:webHidden/>
              </w:rPr>
              <w:instrText xml:space="preserve"> PAGEREF _Toc139548505 \h </w:instrText>
            </w:r>
            <w:r>
              <w:rPr>
                <w:noProof/>
                <w:webHidden/>
              </w:rPr>
            </w:r>
            <w:r>
              <w:rPr>
                <w:noProof/>
                <w:webHidden/>
              </w:rPr>
              <w:fldChar w:fldCharType="separate"/>
            </w:r>
            <w:r>
              <w:rPr>
                <w:noProof/>
                <w:webHidden/>
              </w:rPr>
              <w:t>2</w:t>
            </w:r>
            <w:r>
              <w:rPr>
                <w:noProof/>
                <w:webHidden/>
              </w:rPr>
              <w:fldChar w:fldCharType="end"/>
            </w:r>
          </w:hyperlink>
        </w:p>
        <w:p w14:paraId="10F3AE72" w14:textId="032A06E0" w:rsidR="00353117" w:rsidRDefault="00353117">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39548506" w:history="1">
            <w:r w:rsidRPr="00CF3CAF">
              <w:rPr>
                <w:rStyle w:val="Hyperlink"/>
                <w:b/>
                <w:noProof/>
              </w:rPr>
              <w:t>1.2</w:t>
            </w:r>
            <w:r>
              <w:rPr>
                <w:rFonts w:asciiTheme="minorHAnsi" w:hAnsiTheme="minorHAnsi" w:cstheme="minorBidi"/>
                <w:noProof/>
                <w:kern w:val="2"/>
                <w:sz w:val="22"/>
                <w:szCs w:val="22"/>
                <w14:ligatures w14:val="standardContextual"/>
              </w:rPr>
              <w:tab/>
            </w:r>
            <w:r w:rsidRPr="00CF3CAF">
              <w:rPr>
                <w:rStyle w:val="Hyperlink"/>
                <w:b/>
                <w:noProof/>
              </w:rPr>
              <w:t>ATTACHMENTS</w:t>
            </w:r>
            <w:r>
              <w:rPr>
                <w:noProof/>
                <w:webHidden/>
              </w:rPr>
              <w:tab/>
            </w:r>
            <w:r>
              <w:rPr>
                <w:noProof/>
                <w:webHidden/>
              </w:rPr>
              <w:fldChar w:fldCharType="begin"/>
            </w:r>
            <w:r>
              <w:rPr>
                <w:noProof/>
                <w:webHidden/>
              </w:rPr>
              <w:instrText xml:space="preserve"> PAGEREF _Toc139548506 \h </w:instrText>
            </w:r>
            <w:r>
              <w:rPr>
                <w:noProof/>
                <w:webHidden/>
              </w:rPr>
            </w:r>
            <w:r>
              <w:rPr>
                <w:noProof/>
                <w:webHidden/>
              </w:rPr>
              <w:fldChar w:fldCharType="separate"/>
            </w:r>
            <w:r>
              <w:rPr>
                <w:noProof/>
                <w:webHidden/>
              </w:rPr>
              <w:t>2</w:t>
            </w:r>
            <w:r>
              <w:rPr>
                <w:noProof/>
                <w:webHidden/>
              </w:rPr>
              <w:fldChar w:fldCharType="end"/>
            </w:r>
          </w:hyperlink>
        </w:p>
        <w:p w14:paraId="6F7802DC" w14:textId="39470EA8" w:rsidR="00353117" w:rsidRDefault="0035311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548507" w:history="1">
            <w:r w:rsidRPr="00CF3CAF">
              <w:rPr>
                <w:rStyle w:val="Hyperlink"/>
                <w:b/>
                <w:noProof/>
              </w:rPr>
              <w:t>2.0</w:t>
            </w:r>
            <w:r>
              <w:rPr>
                <w:rFonts w:asciiTheme="minorHAnsi" w:hAnsiTheme="minorHAnsi" w:cstheme="minorBidi"/>
                <w:noProof/>
                <w:kern w:val="2"/>
                <w:sz w:val="22"/>
                <w:szCs w:val="22"/>
                <w14:ligatures w14:val="standardContextual"/>
              </w:rPr>
              <w:tab/>
            </w:r>
            <w:r w:rsidRPr="00CF3CAF">
              <w:rPr>
                <w:rStyle w:val="Hyperlink"/>
                <w:b/>
                <w:noProof/>
              </w:rPr>
              <w:t>POINT OF CONTACT</w:t>
            </w:r>
            <w:r>
              <w:rPr>
                <w:noProof/>
                <w:webHidden/>
              </w:rPr>
              <w:tab/>
            </w:r>
            <w:r>
              <w:rPr>
                <w:noProof/>
                <w:webHidden/>
              </w:rPr>
              <w:fldChar w:fldCharType="begin"/>
            </w:r>
            <w:r>
              <w:rPr>
                <w:noProof/>
                <w:webHidden/>
              </w:rPr>
              <w:instrText xml:space="preserve"> PAGEREF _Toc139548507 \h </w:instrText>
            </w:r>
            <w:r>
              <w:rPr>
                <w:noProof/>
                <w:webHidden/>
              </w:rPr>
            </w:r>
            <w:r>
              <w:rPr>
                <w:noProof/>
                <w:webHidden/>
              </w:rPr>
              <w:fldChar w:fldCharType="separate"/>
            </w:r>
            <w:r>
              <w:rPr>
                <w:noProof/>
                <w:webHidden/>
              </w:rPr>
              <w:t>2</w:t>
            </w:r>
            <w:r>
              <w:rPr>
                <w:noProof/>
                <w:webHidden/>
              </w:rPr>
              <w:fldChar w:fldCharType="end"/>
            </w:r>
          </w:hyperlink>
        </w:p>
        <w:p w14:paraId="6A129BA5" w14:textId="0C5F6344" w:rsidR="00353117" w:rsidRDefault="0035311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548508" w:history="1">
            <w:r w:rsidRPr="00CF3CAF">
              <w:rPr>
                <w:rStyle w:val="Hyperlink"/>
                <w:b/>
                <w:noProof/>
              </w:rPr>
              <w:t>3.0</w:t>
            </w:r>
            <w:r>
              <w:rPr>
                <w:rFonts w:asciiTheme="minorHAnsi" w:hAnsiTheme="minorHAnsi" w:cstheme="minorBidi"/>
                <w:noProof/>
                <w:kern w:val="2"/>
                <w:sz w:val="22"/>
                <w:szCs w:val="22"/>
                <w14:ligatures w14:val="standardContextual"/>
              </w:rPr>
              <w:tab/>
            </w:r>
            <w:r w:rsidRPr="00CF3CAF">
              <w:rPr>
                <w:rStyle w:val="Hyperlink"/>
                <w:b/>
                <w:noProof/>
              </w:rPr>
              <w:t>PRE-BID CONFERENCE</w:t>
            </w:r>
            <w:r>
              <w:rPr>
                <w:noProof/>
                <w:webHidden/>
              </w:rPr>
              <w:tab/>
            </w:r>
            <w:r>
              <w:rPr>
                <w:noProof/>
                <w:webHidden/>
              </w:rPr>
              <w:fldChar w:fldCharType="begin"/>
            </w:r>
            <w:r>
              <w:rPr>
                <w:noProof/>
                <w:webHidden/>
              </w:rPr>
              <w:instrText xml:space="preserve"> PAGEREF _Toc139548508 \h </w:instrText>
            </w:r>
            <w:r>
              <w:rPr>
                <w:noProof/>
                <w:webHidden/>
              </w:rPr>
            </w:r>
            <w:r>
              <w:rPr>
                <w:noProof/>
                <w:webHidden/>
              </w:rPr>
              <w:fldChar w:fldCharType="separate"/>
            </w:r>
            <w:r>
              <w:rPr>
                <w:noProof/>
                <w:webHidden/>
              </w:rPr>
              <w:t>2</w:t>
            </w:r>
            <w:r>
              <w:rPr>
                <w:noProof/>
                <w:webHidden/>
              </w:rPr>
              <w:fldChar w:fldCharType="end"/>
            </w:r>
          </w:hyperlink>
        </w:p>
        <w:p w14:paraId="66E9EE2B" w14:textId="3D095FD5" w:rsidR="00353117" w:rsidRDefault="0035311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548509" w:history="1">
            <w:r w:rsidRPr="00CF3CAF">
              <w:rPr>
                <w:rStyle w:val="Hyperlink"/>
                <w:b/>
                <w:noProof/>
              </w:rPr>
              <w:t>4.0</w:t>
            </w:r>
            <w:r>
              <w:rPr>
                <w:rFonts w:asciiTheme="minorHAnsi" w:hAnsiTheme="minorHAnsi" w:cstheme="minorBidi"/>
                <w:noProof/>
                <w:kern w:val="2"/>
                <w:sz w:val="22"/>
                <w:szCs w:val="22"/>
                <w14:ligatures w14:val="standardContextual"/>
              </w:rPr>
              <w:tab/>
            </w:r>
            <w:r w:rsidRPr="00CF3CAF">
              <w:rPr>
                <w:rStyle w:val="Hyperlink"/>
                <w:b/>
                <w:noProof/>
              </w:rPr>
              <w:t>QUESTIONS, EXCEPTIONS, AND ADDENDA</w:t>
            </w:r>
            <w:r>
              <w:rPr>
                <w:noProof/>
                <w:webHidden/>
              </w:rPr>
              <w:tab/>
            </w:r>
            <w:r>
              <w:rPr>
                <w:noProof/>
                <w:webHidden/>
              </w:rPr>
              <w:fldChar w:fldCharType="begin"/>
            </w:r>
            <w:r>
              <w:rPr>
                <w:noProof/>
                <w:webHidden/>
              </w:rPr>
              <w:instrText xml:space="preserve"> PAGEREF _Toc139548509 \h </w:instrText>
            </w:r>
            <w:r>
              <w:rPr>
                <w:noProof/>
                <w:webHidden/>
              </w:rPr>
            </w:r>
            <w:r>
              <w:rPr>
                <w:noProof/>
                <w:webHidden/>
              </w:rPr>
              <w:fldChar w:fldCharType="separate"/>
            </w:r>
            <w:r>
              <w:rPr>
                <w:noProof/>
                <w:webHidden/>
              </w:rPr>
              <w:t>2</w:t>
            </w:r>
            <w:r>
              <w:rPr>
                <w:noProof/>
                <w:webHidden/>
              </w:rPr>
              <w:fldChar w:fldCharType="end"/>
            </w:r>
          </w:hyperlink>
        </w:p>
        <w:p w14:paraId="3762D0AC" w14:textId="37302103" w:rsidR="00353117" w:rsidRDefault="0035311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548510" w:history="1">
            <w:r w:rsidRPr="00CF3CAF">
              <w:rPr>
                <w:rStyle w:val="Hyperlink"/>
                <w:b/>
                <w:noProof/>
              </w:rPr>
              <w:t>5.0</w:t>
            </w:r>
            <w:r>
              <w:rPr>
                <w:rFonts w:asciiTheme="minorHAnsi" w:hAnsiTheme="minorHAnsi" w:cstheme="minorBidi"/>
                <w:noProof/>
                <w:kern w:val="2"/>
                <w:sz w:val="22"/>
                <w:szCs w:val="22"/>
                <w14:ligatures w14:val="standardContextual"/>
              </w:rPr>
              <w:tab/>
            </w:r>
            <w:r w:rsidRPr="00CF3CAF">
              <w:rPr>
                <w:rStyle w:val="Hyperlink"/>
                <w:b/>
                <w:noProof/>
              </w:rPr>
              <w:t>METHOD OF AWARD</w:t>
            </w:r>
            <w:r>
              <w:rPr>
                <w:noProof/>
                <w:webHidden/>
              </w:rPr>
              <w:tab/>
            </w:r>
            <w:r>
              <w:rPr>
                <w:noProof/>
                <w:webHidden/>
              </w:rPr>
              <w:fldChar w:fldCharType="begin"/>
            </w:r>
            <w:r>
              <w:rPr>
                <w:noProof/>
                <w:webHidden/>
              </w:rPr>
              <w:instrText xml:space="preserve"> PAGEREF _Toc139548510 \h </w:instrText>
            </w:r>
            <w:r>
              <w:rPr>
                <w:noProof/>
                <w:webHidden/>
              </w:rPr>
            </w:r>
            <w:r>
              <w:rPr>
                <w:noProof/>
                <w:webHidden/>
              </w:rPr>
              <w:fldChar w:fldCharType="separate"/>
            </w:r>
            <w:r>
              <w:rPr>
                <w:noProof/>
                <w:webHidden/>
              </w:rPr>
              <w:t>2</w:t>
            </w:r>
            <w:r>
              <w:rPr>
                <w:noProof/>
                <w:webHidden/>
              </w:rPr>
              <w:fldChar w:fldCharType="end"/>
            </w:r>
          </w:hyperlink>
        </w:p>
        <w:p w14:paraId="64EC2349" w14:textId="4BA7A28D" w:rsidR="00353117" w:rsidRDefault="00353117">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39548511" w:history="1">
            <w:r w:rsidRPr="00CF3CAF">
              <w:rPr>
                <w:rStyle w:val="Hyperlink"/>
                <w:b/>
                <w:noProof/>
              </w:rPr>
              <w:t>6.0</w:t>
            </w:r>
            <w:r>
              <w:rPr>
                <w:rFonts w:asciiTheme="minorHAnsi" w:hAnsiTheme="minorHAnsi" w:cstheme="minorBidi"/>
                <w:noProof/>
                <w:kern w:val="2"/>
                <w:sz w:val="22"/>
                <w:szCs w:val="22"/>
                <w14:ligatures w14:val="standardContextual"/>
              </w:rPr>
              <w:tab/>
            </w:r>
            <w:r w:rsidRPr="00CF3CAF">
              <w:rPr>
                <w:rStyle w:val="Hyperlink"/>
                <w:b/>
                <w:noProof/>
              </w:rPr>
              <w:t>DELIVERY AND SUBMITTAL REQUIREMENTS</w:t>
            </w:r>
            <w:r>
              <w:rPr>
                <w:noProof/>
                <w:webHidden/>
              </w:rPr>
              <w:tab/>
            </w:r>
            <w:r>
              <w:rPr>
                <w:noProof/>
                <w:webHidden/>
              </w:rPr>
              <w:fldChar w:fldCharType="begin"/>
            </w:r>
            <w:r>
              <w:rPr>
                <w:noProof/>
                <w:webHidden/>
              </w:rPr>
              <w:instrText xml:space="preserve"> PAGEREF _Toc139548511 \h </w:instrText>
            </w:r>
            <w:r>
              <w:rPr>
                <w:noProof/>
                <w:webHidden/>
              </w:rPr>
            </w:r>
            <w:r>
              <w:rPr>
                <w:noProof/>
                <w:webHidden/>
              </w:rPr>
              <w:fldChar w:fldCharType="separate"/>
            </w:r>
            <w:r>
              <w:rPr>
                <w:noProof/>
                <w:webHidden/>
              </w:rPr>
              <w:t>3</w:t>
            </w:r>
            <w:r>
              <w:rPr>
                <w:noProof/>
                <w:webHidden/>
              </w:rPr>
              <w:fldChar w:fldCharType="end"/>
            </w:r>
          </w:hyperlink>
        </w:p>
        <w:p w14:paraId="66422328" w14:textId="52128853"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954850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48825B1"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53117">
        <w:rPr>
          <w:b/>
          <w:noProof/>
        </w:rPr>
        <w:t>SWALE, DITCH DIGGING,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954850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FC76D60"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0DA93774" w:rsidR="00C27446" w:rsidRPr="00E23F0D" w:rsidRDefault="00C27446" w:rsidP="00222543">
      <w:pPr>
        <w:tabs>
          <w:tab w:val="left" w:pos="1080"/>
        </w:tabs>
        <w:spacing w:after="40"/>
        <w:ind w:left="1080" w:right="-630" w:firstLine="180"/>
        <w:rPr>
          <w:rStyle w:val="Hyperlink"/>
          <w:color w:val="auto"/>
          <w:u w:val="none"/>
        </w:rPr>
      </w:pPr>
      <w:r w:rsidRPr="00E23F0D">
        <w:rPr>
          <w:rStyle w:val="Hyperlink"/>
          <w:color w:val="auto"/>
          <w:u w:val="none"/>
        </w:rPr>
        <w:t xml:space="preserve">Exhibit D – </w:t>
      </w:r>
      <w:r w:rsidR="00E23F0D" w:rsidRPr="00E23F0D">
        <w:rPr>
          <w:rStyle w:val="Hyperlink"/>
          <w:color w:val="auto"/>
          <w:u w:val="none"/>
        </w:rPr>
        <w:t>Public Works Road Operations Terms and Conditions dated 09/21/2018</w:t>
      </w:r>
    </w:p>
    <w:p w14:paraId="7310E4EC" w14:textId="74AA4DAB" w:rsidR="008077B7" w:rsidRPr="00E23F0D" w:rsidRDefault="008077B7" w:rsidP="00556D12">
      <w:pPr>
        <w:tabs>
          <w:tab w:val="left" w:pos="1080"/>
        </w:tabs>
        <w:spacing w:after="80"/>
        <w:ind w:left="1080" w:right="-630" w:firstLine="180"/>
        <w:rPr>
          <w:rStyle w:val="Hyperlink"/>
          <w:color w:val="auto"/>
          <w:u w:val="none"/>
        </w:rPr>
      </w:pPr>
      <w:r w:rsidRPr="00E23F0D">
        <w:rPr>
          <w:rStyle w:val="Hyperlink"/>
          <w:color w:val="auto"/>
          <w:u w:val="none"/>
        </w:rPr>
        <w:t xml:space="preserve">Exhibit </w:t>
      </w:r>
      <w:r w:rsidR="003F280E" w:rsidRPr="00E23F0D">
        <w:rPr>
          <w:rStyle w:val="Hyperlink"/>
          <w:color w:val="auto"/>
          <w:u w:val="none"/>
        </w:rPr>
        <w:t>E</w:t>
      </w:r>
      <w:r w:rsidRPr="00E23F0D">
        <w:rPr>
          <w:rStyle w:val="Hyperlink"/>
          <w:color w:val="auto"/>
          <w:u w:val="none"/>
        </w:rPr>
        <w:t xml:space="preserve"> – </w:t>
      </w:r>
      <w:r w:rsidR="00E23F0D" w:rsidRPr="00E23F0D">
        <w:rPr>
          <w:rStyle w:val="Hyperlink"/>
          <w:color w:val="auto"/>
          <w:u w:val="none"/>
        </w:rPr>
        <w:t>Right of Entry Statement</w:t>
      </w:r>
    </w:p>
    <w:p w14:paraId="3E6557B3" w14:textId="28B80A55" w:rsidR="00EA259A" w:rsidRPr="00C27446" w:rsidRDefault="00EA259A" w:rsidP="00556D12">
      <w:pPr>
        <w:tabs>
          <w:tab w:val="left" w:pos="1080"/>
        </w:tabs>
        <w:spacing w:after="80"/>
        <w:ind w:left="1080" w:right="-630" w:firstLine="180"/>
        <w:rPr>
          <w:color w:val="7030A0"/>
        </w:rPr>
      </w:pPr>
      <w:r w:rsidRPr="00E23F0D">
        <w:rPr>
          <w:rStyle w:val="Hyperlink"/>
          <w:color w:val="auto"/>
          <w:u w:val="none"/>
        </w:rPr>
        <w:t>Exhibit F – F</w:t>
      </w:r>
      <w:r w:rsidR="00E23F0D" w:rsidRPr="00E23F0D">
        <w:rPr>
          <w:rStyle w:val="Hyperlink"/>
          <w:color w:val="auto"/>
          <w:u w:val="none"/>
        </w:rPr>
        <w:t>DOT Standard Specifications for Road and Bridge Construction</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9548506"/>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45BB978B" w:rsidR="00ED35D6" w:rsidRPr="00E23F0D" w:rsidRDefault="00ED35D6" w:rsidP="00E23F0D">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9548507"/>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355A488" w:rsidR="00911F0D" w:rsidRPr="00B73BC0" w:rsidRDefault="00E23F0D" w:rsidP="008E074B">
      <w:pPr>
        <w:spacing w:after="40"/>
        <w:ind w:left="720"/>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353117">
        <w:rPr>
          <w:bCs/>
          <w:noProof/>
        </w:rPr>
        <w:t>Amy Munday</w:t>
      </w:r>
      <w:r>
        <w:rPr>
          <w:bCs/>
        </w:rPr>
        <w:fldChar w:fldCharType="end"/>
      </w:r>
      <w:bookmarkEnd w:id="12"/>
      <w:r w:rsidR="00911F0D" w:rsidRPr="00B73BC0">
        <w:t>, Contracting Officer</w:t>
      </w:r>
      <w:r>
        <w:t xml:space="preserve"> II</w:t>
      </w:r>
    </w:p>
    <w:p w14:paraId="55A8453F" w14:textId="77777777" w:rsidR="00911F0D" w:rsidRPr="00B73BC0" w:rsidRDefault="00911F0D" w:rsidP="00911F0D">
      <w:pPr>
        <w:pStyle w:val="NoSpacing"/>
        <w:ind w:left="720"/>
      </w:pPr>
      <w:r>
        <w:t>Telephone: 352-</w:t>
      </w:r>
      <w:r w:rsidRPr="00E23F0D">
        <w:t>343-9839</w:t>
      </w:r>
    </w:p>
    <w:p w14:paraId="3C0FB4EB" w14:textId="69E60DED" w:rsidR="00911F0D" w:rsidRPr="00B73BC0" w:rsidRDefault="00911F0D" w:rsidP="00911F0D">
      <w:pPr>
        <w:pStyle w:val="NoSpacing"/>
        <w:ind w:left="720"/>
      </w:pPr>
      <w:r w:rsidRPr="00B73BC0">
        <w:t xml:space="preserve">E-mail: </w:t>
      </w:r>
      <w:hyperlink r:id="rId10" w:history="1">
        <w:r w:rsidR="00E23F0D" w:rsidRPr="0019579D">
          <w:rPr>
            <w:rStyle w:val="Hyperlink"/>
          </w:rPr>
          <w:t>amy.munday@lakecountyfl.gov</w:t>
        </w:r>
      </w:hyperlink>
      <w:r w:rsidR="00E23F0D">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9548508"/>
      <w:r>
        <w:rPr>
          <w:rFonts w:ascii="Times New Roman" w:hAnsi="Times New Roman" w:cs="Times New Roman"/>
          <w:b/>
          <w:color w:val="000000" w:themeColor="text1"/>
          <w:sz w:val="24"/>
          <w:szCs w:val="24"/>
        </w:rPr>
        <w:t>PRE-BID CONFERENCE</w:t>
      </w:r>
      <w:bookmarkEnd w:id="13"/>
    </w:p>
    <w:p w14:paraId="55759CBF" w14:textId="5AF82888" w:rsidR="00BF78B1" w:rsidRPr="00CB4225" w:rsidRDefault="00E23F0D" w:rsidP="00E23F0D">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39548509"/>
      <w:bookmarkEnd w:id="15"/>
      <w:bookmarkEnd w:id="14"/>
      <w:r w:rsidRPr="00D10667">
        <w:rPr>
          <w:rFonts w:ascii="Times New Roman" w:hAnsi="Times New Roman" w:cs="Times New Roman"/>
          <w:b/>
          <w:color w:val="auto"/>
          <w:sz w:val="24"/>
          <w:szCs w:val="24"/>
        </w:rPr>
        <w:t>QUESTIONS, EXCEPTIONS, AND ADDENDA</w:t>
      </w:r>
      <w:bookmarkEnd w:id="16"/>
    </w:p>
    <w:p w14:paraId="06CB79FA" w14:textId="176CDE0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53117">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53117">
        <w:rPr>
          <w:b/>
          <w:noProof/>
        </w:rPr>
        <w:t>08/01/2023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9548510"/>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10E0B43E" w:rsidR="00B7671D" w:rsidRPr="00E23F0D" w:rsidRDefault="00E23F0D" w:rsidP="00490E8C">
      <w:pPr>
        <w:pStyle w:val="ListParagraph"/>
        <w:numPr>
          <w:ilvl w:val="0"/>
          <w:numId w:val="10"/>
        </w:numPr>
        <w:spacing w:before="40" w:after="40"/>
        <w:jc w:val="both"/>
      </w:pPr>
      <w:r w:rsidRPr="00E23F0D">
        <w:t>Licens</w:t>
      </w:r>
      <w:r w:rsidR="00165615">
        <w:t xml:space="preserve">ing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3954851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79626350"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77B93EE4"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2DB80AB3" w14:textId="6A93C19B" w:rsidR="003307B4" w:rsidRPr="00165615" w:rsidRDefault="00165615" w:rsidP="00165615">
      <w:pPr>
        <w:pStyle w:val="ListParagraph"/>
        <w:numPr>
          <w:ilvl w:val="0"/>
          <w:numId w:val="5"/>
        </w:numPr>
        <w:rPr>
          <w:color w:val="7030A0"/>
        </w:rPr>
      </w:pPr>
      <w:r w:rsidRPr="00165615">
        <w:t xml:space="preserve">Copy of General Contractors License </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0DE70D4"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C91936E" w:rsidR="003A196B" w:rsidRDefault="00E23F0D" w:rsidP="00F57671">
    <w:pPr>
      <w:pStyle w:val="Header"/>
      <w:tabs>
        <w:tab w:val="clear" w:pos="9360"/>
        <w:tab w:val="right" w:pos="9810"/>
      </w:tabs>
    </w:pPr>
    <w:r>
      <w:rPr>
        <w:b/>
        <w:noProof/>
      </w:rPr>
      <w:t>SWALE, DITCH DIGGING AND RELATED SERVICES</w:t>
    </w:r>
    <w:r w:rsidR="00F57671">
      <w:tab/>
      <w:t xml:space="preserve">ITB# </w:t>
    </w:r>
    <w:r>
      <w:rPr>
        <w:b/>
        <w:noProof/>
      </w:rPr>
      <w:t>23-552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FC63900"/>
    <w:lvl w:ilvl="0" w:tplc="FE407FC0">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cdr69i8eZyUOAWczRNglarMYexyWevx/mT7ObrGW/lgKklBhxFM/a4pEcU/k7KNLDBVVEK49dkegoVG3iUHdw==" w:salt="Q5vTNNDb7krSVjhqNnKWAQ=="/>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5615"/>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53117"/>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23F0D"/>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1305</Words>
  <Characters>7445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2023-05-26T14:40:00Z</dcterms:created>
  <dcterms:modified xsi:type="dcterms:W3CDTF">2023-07-06T19:08:00Z</dcterms:modified>
  <cp:contentStatus/>
</cp:coreProperties>
</file>