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F7BD" w14:textId="77777777" w:rsidR="00336E06" w:rsidRPr="00025723" w:rsidRDefault="00336E06">
      <w:pPr>
        <w:pStyle w:val="Title"/>
        <w:rPr>
          <w:rFonts w:cs="Tahoma"/>
          <w:szCs w:val="24"/>
        </w:rPr>
      </w:pPr>
      <w:r w:rsidRPr="00025723">
        <w:rPr>
          <w:rFonts w:cs="Tahoma"/>
          <w:szCs w:val="24"/>
        </w:rPr>
        <w:t>Invitation to Bid</w:t>
      </w:r>
    </w:p>
    <w:p w14:paraId="6754F7BE" w14:textId="77777777" w:rsidR="00336E06" w:rsidRPr="00025723" w:rsidRDefault="00336E06">
      <w:pPr>
        <w:tabs>
          <w:tab w:val="left" w:pos="1170"/>
          <w:tab w:val="left" w:pos="1530"/>
          <w:tab w:val="left" w:pos="2070"/>
          <w:tab w:val="left" w:pos="2610"/>
          <w:tab w:val="left" w:pos="8370"/>
        </w:tabs>
        <w:ind w:right="-25"/>
        <w:jc w:val="both"/>
        <w:rPr>
          <w:rFonts w:cs="Tahoma"/>
          <w:szCs w:val="24"/>
        </w:rPr>
      </w:pPr>
    </w:p>
    <w:p w14:paraId="6754F7BF" w14:textId="0DCF5170" w:rsidR="00336E06" w:rsidRPr="0043775A" w:rsidRDefault="00336E06">
      <w:pPr>
        <w:tabs>
          <w:tab w:val="left" w:pos="1170"/>
          <w:tab w:val="left" w:pos="1530"/>
          <w:tab w:val="left" w:pos="2070"/>
          <w:tab w:val="left" w:pos="2610"/>
          <w:tab w:val="left" w:pos="8370"/>
        </w:tabs>
        <w:ind w:right="-25"/>
        <w:jc w:val="both"/>
        <w:rPr>
          <w:rFonts w:cs="Tahoma"/>
          <w:szCs w:val="24"/>
        </w:rPr>
      </w:pPr>
      <w:r w:rsidRPr="00025723">
        <w:rPr>
          <w:rFonts w:cs="Tahoma"/>
          <w:szCs w:val="24"/>
        </w:rPr>
        <w:t xml:space="preserve">Sealed bids will be received by the Office of Procurement Services, on behalf of the Lake County Board of County Commissioners, until </w:t>
      </w:r>
      <w:r w:rsidR="00015198">
        <w:rPr>
          <w:rFonts w:cs="Tahoma"/>
          <w:szCs w:val="24"/>
        </w:rPr>
        <w:t>3</w:t>
      </w:r>
      <w:r w:rsidR="00B905D6">
        <w:rPr>
          <w:rFonts w:cs="Tahoma"/>
          <w:szCs w:val="24"/>
        </w:rPr>
        <w:t>:00 p.m. o</w:t>
      </w:r>
      <w:r w:rsidRPr="00025723">
        <w:rPr>
          <w:rFonts w:cs="Tahoma"/>
          <w:szCs w:val="24"/>
        </w:rPr>
        <w:t xml:space="preserve">n </w:t>
      </w:r>
      <w:r w:rsidR="0051018A">
        <w:rPr>
          <w:rFonts w:cs="Tahoma"/>
          <w:szCs w:val="24"/>
        </w:rPr>
        <w:t>May 11, 2023</w:t>
      </w:r>
      <w:r w:rsidR="009C539F">
        <w:rPr>
          <w:rFonts w:cs="Tahoma"/>
          <w:noProof/>
          <w:szCs w:val="24"/>
        </w:rPr>
        <w:t>,</w:t>
      </w:r>
      <w:r w:rsidR="000C0EBB">
        <w:rPr>
          <w:rFonts w:cs="Tahoma"/>
          <w:noProof/>
          <w:szCs w:val="24"/>
        </w:rPr>
        <w:t xml:space="preserve"> </w:t>
      </w:r>
      <w:r w:rsidRPr="00025723">
        <w:rPr>
          <w:rFonts w:cs="Tahoma"/>
          <w:szCs w:val="24"/>
        </w:rPr>
        <w:t xml:space="preserve">for the furnishing of all services, labor, </w:t>
      </w:r>
      <w:proofErr w:type="gramStart"/>
      <w:r w:rsidRPr="00025723">
        <w:rPr>
          <w:rFonts w:cs="Tahoma"/>
          <w:szCs w:val="24"/>
        </w:rPr>
        <w:t>materials</w:t>
      </w:r>
      <w:proofErr w:type="gramEnd"/>
      <w:r w:rsidRPr="00025723">
        <w:rPr>
          <w:rFonts w:cs="Tahoma"/>
          <w:szCs w:val="24"/>
        </w:rPr>
        <w:t xml:space="preserve"> and equipment for the construction of the following project:</w:t>
      </w:r>
      <w:r w:rsidR="00BD5BE9">
        <w:rPr>
          <w:rFonts w:cs="Tahoma"/>
          <w:szCs w:val="24"/>
        </w:rPr>
        <w:t xml:space="preserve"> </w:t>
      </w:r>
      <w:r w:rsidR="00BE70EF">
        <w:rPr>
          <w:rFonts w:cs="Tahoma"/>
          <w:szCs w:val="24"/>
        </w:rPr>
        <w:t xml:space="preserve"> </w:t>
      </w:r>
      <w:r w:rsidR="00C8487E">
        <w:rPr>
          <w:rFonts w:cs="Tahoma"/>
          <w:szCs w:val="24"/>
        </w:rPr>
        <w:t xml:space="preserve">CR 42 </w:t>
      </w:r>
      <w:r w:rsidR="0051018A">
        <w:rPr>
          <w:rFonts w:cs="Tahoma"/>
          <w:szCs w:val="24"/>
        </w:rPr>
        <w:t>Intersection with CR 439 Traffic Signal</w:t>
      </w:r>
      <w:r w:rsidR="00C8487E">
        <w:rPr>
          <w:rFonts w:cs="Tahoma"/>
          <w:szCs w:val="24"/>
        </w:rPr>
        <w:t>; Bid No. 2</w:t>
      </w:r>
      <w:r w:rsidR="0051018A">
        <w:rPr>
          <w:rFonts w:cs="Tahoma"/>
          <w:szCs w:val="24"/>
        </w:rPr>
        <w:t>3-5</w:t>
      </w:r>
      <w:r w:rsidR="00F01646">
        <w:rPr>
          <w:rFonts w:cs="Tahoma"/>
          <w:szCs w:val="24"/>
        </w:rPr>
        <w:t>30</w:t>
      </w:r>
      <w:r w:rsidR="00C8487E">
        <w:rPr>
          <w:rFonts w:cs="Tahoma"/>
          <w:szCs w:val="24"/>
        </w:rPr>
        <w:t>, Project No. 202</w:t>
      </w:r>
      <w:r w:rsidR="0051018A">
        <w:rPr>
          <w:rFonts w:cs="Tahoma"/>
          <w:szCs w:val="24"/>
        </w:rPr>
        <w:t>3-0</w:t>
      </w:r>
      <w:r w:rsidR="00F01646">
        <w:rPr>
          <w:rFonts w:cs="Tahoma"/>
          <w:szCs w:val="24"/>
        </w:rPr>
        <w:t>3</w:t>
      </w:r>
      <w:r w:rsidR="00C8487E">
        <w:rPr>
          <w:rFonts w:cs="Tahoma"/>
          <w:szCs w:val="24"/>
        </w:rPr>
        <w:t>; FPN #441364-2-58-01.</w:t>
      </w:r>
    </w:p>
    <w:p w14:paraId="6754F7C0" w14:textId="77777777" w:rsidR="00A62682" w:rsidRDefault="00A62682" w:rsidP="00A62682">
      <w:pPr>
        <w:jc w:val="both"/>
        <w:rPr>
          <w:rFonts w:cs="Tahoma"/>
          <w:szCs w:val="24"/>
        </w:rPr>
      </w:pPr>
    </w:p>
    <w:p w14:paraId="63301E68" w14:textId="77777777" w:rsidR="00F93F3E" w:rsidRDefault="0051018A" w:rsidP="00C8487E">
      <w:pPr>
        <w:spacing w:line="276" w:lineRule="auto"/>
        <w:jc w:val="both"/>
        <w:rPr>
          <w:rFonts w:cs="Tahoma"/>
          <w:szCs w:val="24"/>
        </w:rPr>
      </w:pPr>
      <w:r>
        <w:rPr>
          <w:rFonts w:cs="Tahoma"/>
          <w:szCs w:val="24"/>
        </w:rPr>
        <w:t>This project includes the construction of a new beacon traffic signal for the intersection of County Road 42 and County Road 439 in Umatilla.  Construction includes installation of a single mast arm.  Signal work will include installation of pull &amp; splice boxes, flashing beacons, illuminated street name signs and pole installation.  The other activities include signing and pavement markings.</w:t>
      </w:r>
      <w:r w:rsidR="00903A71">
        <w:rPr>
          <w:rFonts w:cs="Tahoma"/>
          <w:szCs w:val="24"/>
        </w:rPr>
        <w:t xml:space="preserve">  </w:t>
      </w:r>
    </w:p>
    <w:p w14:paraId="7B38C8DF" w14:textId="77777777" w:rsidR="00F93F3E" w:rsidRDefault="00F93F3E" w:rsidP="00C8487E">
      <w:pPr>
        <w:spacing w:line="276" w:lineRule="auto"/>
        <w:jc w:val="both"/>
        <w:rPr>
          <w:rFonts w:cs="Tahoma"/>
          <w:szCs w:val="24"/>
        </w:rPr>
      </w:pPr>
    </w:p>
    <w:p w14:paraId="7940DF3A" w14:textId="77777777" w:rsidR="00F93F3E" w:rsidRDefault="00F93F3E" w:rsidP="00C8487E">
      <w:pPr>
        <w:spacing w:line="276" w:lineRule="auto"/>
        <w:jc w:val="both"/>
        <w:rPr>
          <w:rFonts w:cs="Tahoma"/>
          <w:szCs w:val="24"/>
        </w:rPr>
      </w:pPr>
      <w:r>
        <w:rPr>
          <w:rFonts w:cs="Tahoma"/>
          <w:szCs w:val="24"/>
        </w:rPr>
        <w:t xml:space="preserve">Proprietary items included are the </w:t>
      </w:r>
      <w:proofErr w:type="spellStart"/>
      <w:r>
        <w:rPr>
          <w:rFonts w:cs="Tahoma"/>
          <w:szCs w:val="24"/>
        </w:rPr>
        <w:t>Intelight</w:t>
      </w:r>
      <w:proofErr w:type="spellEnd"/>
      <w:r>
        <w:rPr>
          <w:rFonts w:cs="Tahoma"/>
          <w:szCs w:val="24"/>
        </w:rPr>
        <w:t xml:space="preserve"> X3/</w:t>
      </w:r>
      <w:proofErr w:type="spellStart"/>
      <w:r>
        <w:rPr>
          <w:rFonts w:cs="Tahoma"/>
          <w:szCs w:val="24"/>
        </w:rPr>
        <w:t>QFree</w:t>
      </w:r>
      <w:proofErr w:type="spellEnd"/>
      <w:r>
        <w:rPr>
          <w:rFonts w:cs="Tahoma"/>
          <w:szCs w:val="24"/>
        </w:rPr>
        <w:t xml:space="preserve"> controller/cabinet which is eligible for federal funding.  Utility coordination will be required.  All permits including an electric permit are the responsibility of the contractor.</w:t>
      </w:r>
    </w:p>
    <w:p w14:paraId="2038DC90" w14:textId="77777777" w:rsidR="00F93F3E" w:rsidRDefault="00F93F3E" w:rsidP="00C8487E">
      <w:pPr>
        <w:spacing w:line="276" w:lineRule="auto"/>
        <w:jc w:val="both"/>
        <w:rPr>
          <w:rFonts w:cs="Tahoma"/>
          <w:szCs w:val="24"/>
        </w:rPr>
      </w:pPr>
    </w:p>
    <w:p w14:paraId="6754F7C1" w14:textId="48C09C4C" w:rsidR="00C8487E" w:rsidRPr="00C8487E" w:rsidRDefault="00903A71" w:rsidP="00C8487E">
      <w:pPr>
        <w:spacing w:line="276" w:lineRule="auto"/>
        <w:jc w:val="both"/>
        <w:rPr>
          <w:rFonts w:cs="Tahoma"/>
          <w:szCs w:val="24"/>
        </w:rPr>
      </w:pPr>
      <w:r w:rsidRPr="00CE579C">
        <w:rPr>
          <w:rFonts w:cs="Tahoma"/>
          <w:szCs w:val="24"/>
        </w:rPr>
        <w:t>This project is funded through a Local Agency Program (LAP) Agreement with the Florida Department of Transportation.</w:t>
      </w:r>
    </w:p>
    <w:p w14:paraId="6754F7C2" w14:textId="77777777" w:rsidR="006D27A2" w:rsidRPr="0042223D" w:rsidRDefault="006D27A2" w:rsidP="00294D4E">
      <w:pPr>
        <w:jc w:val="both"/>
        <w:rPr>
          <w:rFonts w:cs="Tahoma"/>
          <w:szCs w:val="24"/>
        </w:rPr>
      </w:pPr>
    </w:p>
    <w:p w14:paraId="6754F7C3" w14:textId="3527F0BF" w:rsidR="006D27A2" w:rsidRPr="006D27A2" w:rsidRDefault="006D27A2" w:rsidP="006D27A2">
      <w:pPr>
        <w:pStyle w:val="Default"/>
        <w:widowControl w:val="0"/>
        <w:rPr>
          <w:rFonts w:ascii="Tahoma" w:hAnsi="Tahoma" w:cs="Tahoma"/>
          <w:color w:val="auto"/>
        </w:rPr>
      </w:pPr>
      <w:r w:rsidRPr="006D27A2">
        <w:rPr>
          <w:rFonts w:ascii="Tahoma" w:hAnsi="Tahoma" w:cs="Tahoma"/>
          <w:color w:val="auto"/>
        </w:rPr>
        <w:t xml:space="preserve">Plans, specifications and bid forms may be obtained at </w:t>
      </w:r>
      <w:hyperlink r:id="rId5" w:history="1">
        <w:r w:rsidRPr="006D27A2">
          <w:rPr>
            <w:rFonts w:cs="Tahoma"/>
            <w:color w:val="auto"/>
          </w:rPr>
          <w:t>http://www.lakecountyfl.gov/departments/fiscal_and_administrative_services/procurement_services/view_all_bids.aspx</w:t>
        </w:r>
      </w:hyperlink>
      <w:r>
        <w:rPr>
          <w:rFonts w:ascii="Tahoma" w:hAnsi="Tahoma" w:cs="Tahoma"/>
          <w:color w:val="auto"/>
        </w:rPr>
        <w:t>.</w:t>
      </w:r>
    </w:p>
    <w:p w14:paraId="6754F7C4" w14:textId="77777777" w:rsidR="006D27A2" w:rsidRPr="006D27A2" w:rsidRDefault="006D27A2" w:rsidP="006D27A2">
      <w:pPr>
        <w:tabs>
          <w:tab w:val="left" w:pos="450"/>
          <w:tab w:val="left" w:pos="810"/>
          <w:tab w:val="left" w:pos="1170"/>
          <w:tab w:val="left" w:pos="1530"/>
          <w:tab w:val="left" w:pos="2070"/>
          <w:tab w:val="left" w:pos="2610"/>
          <w:tab w:val="left" w:pos="8370"/>
        </w:tabs>
        <w:ind w:left="450" w:right="-25"/>
        <w:jc w:val="both"/>
        <w:rPr>
          <w:rFonts w:cs="Tahoma"/>
          <w:szCs w:val="24"/>
        </w:rPr>
      </w:pPr>
    </w:p>
    <w:p w14:paraId="6754F7C5" w14:textId="77777777" w:rsidR="006D27A2" w:rsidRPr="005B4572" w:rsidRDefault="006D27A2" w:rsidP="00C8487E">
      <w:pPr>
        <w:jc w:val="both"/>
      </w:pPr>
      <w:r>
        <w:t>Hand delivery of submittals will not be accepted.</w:t>
      </w:r>
      <w:r w:rsidR="00C8487E">
        <w:t xml:space="preserve">  </w:t>
      </w:r>
      <w:bookmarkStart w:id="0" w:name="_Hlk45783654"/>
      <w:r>
        <w:t>RESPONSES MUST BE SUBMITTED THROUGH THE SOLICITATION RESPONSE PORTAL TO BE CONSIDERED</w:t>
      </w:r>
      <w:bookmarkEnd w:id="0"/>
      <w:r>
        <w:t xml:space="preserve"> – </w:t>
      </w:r>
      <w:hyperlink r:id="rId6" w:history="1">
        <w:r>
          <w:rPr>
            <w:rStyle w:val="Hyperlink"/>
          </w:rPr>
          <w:t>https://procurement.lakecountyfl.gov/login</w:t>
        </w:r>
      </w:hyperlink>
      <w:r w:rsidR="00C8487E">
        <w:rPr>
          <w:rStyle w:val="Hyperlink"/>
        </w:rPr>
        <w:t>.</w:t>
      </w:r>
      <w:r>
        <w:t xml:space="preserve">  </w:t>
      </w:r>
      <w:bookmarkStart w:id="1" w:name="_Hlk36805653"/>
      <w:r w:rsidRPr="005B4572">
        <w:t xml:space="preserve">A response will not be accepted if completed and submitted after the official due date and time. </w:t>
      </w:r>
    </w:p>
    <w:bookmarkEnd w:id="1"/>
    <w:p w14:paraId="6754F7C6" w14:textId="77777777" w:rsidR="006D27A2" w:rsidRPr="00025723" w:rsidRDefault="006D27A2" w:rsidP="006D27A2">
      <w:pPr>
        <w:tabs>
          <w:tab w:val="left" w:pos="450"/>
          <w:tab w:val="left" w:pos="810"/>
          <w:tab w:val="left" w:pos="1170"/>
          <w:tab w:val="left" w:pos="1530"/>
          <w:tab w:val="left" w:pos="2070"/>
          <w:tab w:val="left" w:pos="2610"/>
          <w:tab w:val="left" w:pos="8370"/>
        </w:tabs>
        <w:ind w:left="810" w:right="-25"/>
        <w:jc w:val="both"/>
        <w:rPr>
          <w:rFonts w:cs="Tahoma"/>
          <w:szCs w:val="24"/>
        </w:rPr>
      </w:pPr>
    </w:p>
    <w:p w14:paraId="6754F7C7" w14:textId="77777777" w:rsidR="006D27A2" w:rsidRPr="005B4572" w:rsidRDefault="006D27A2" w:rsidP="00C8487E">
      <w:pPr>
        <w:jc w:val="both"/>
        <w:rPr>
          <w:color w:val="252424"/>
        </w:rPr>
      </w:pPr>
      <w:r>
        <w:t>Interested parties may listen to the 3:01 P.M. solicitation opening by calling 1-321-332-7400, Conference ID 971 920 36# or clicking on the MICROSOFT TEAMS MEETING link in the solicitation.</w:t>
      </w:r>
    </w:p>
    <w:p w14:paraId="6754F7C8" w14:textId="77777777" w:rsidR="006D27A2" w:rsidRPr="00025723" w:rsidRDefault="006D27A2" w:rsidP="00C8487E">
      <w:pPr>
        <w:tabs>
          <w:tab w:val="left" w:pos="450"/>
          <w:tab w:val="left" w:pos="1170"/>
          <w:tab w:val="left" w:pos="1530"/>
          <w:tab w:val="left" w:pos="2070"/>
          <w:tab w:val="left" w:pos="2610"/>
          <w:tab w:val="left" w:pos="8370"/>
        </w:tabs>
        <w:jc w:val="both"/>
        <w:rPr>
          <w:rFonts w:cs="Tahoma"/>
          <w:szCs w:val="24"/>
        </w:rPr>
      </w:pPr>
    </w:p>
    <w:p w14:paraId="6754F7C9" w14:textId="77777777" w:rsidR="006D27A2" w:rsidRPr="006D27A2" w:rsidRDefault="006D27A2" w:rsidP="006D27A2">
      <w:pPr>
        <w:tabs>
          <w:tab w:val="left" w:pos="450"/>
          <w:tab w:val="left" w:pos="1170"/>
          <w:tab w:val="left" w:pos="1530"/>
          <w:tab w:val="left" w:pos="2070"/>
          <w:tab w:val="left" w:pos="2610"/>
          <w:tab w:val="left" w:pos="8370"/>
        </w:tabs>
        <w:ind w:right="-25"/>
        <w:jc w:val="both"/>
        <w:rPr>
          <w:rFonts w:cs="Tahoma"/>
          <w:szCs w:val="24"/>
        </w:rPr>
      </w:pPr>
      <w:r w:rsidRPr="006D27A2">
        <w:rPr>
          <w:rFonts w:cs="Tahoma"/>
          <w:szCs w:val="24"/>
        </w:rPr>
        <w:t>Bids may be withdrawn prior to the date of opening, but no bids may be withdrawn for a period of sixty (60) days after the date of opening of bids.</w:t>
      </w:r>
    </w:p>
    <w:p w14:paraId="6754F7CA" w14:textId="77777777" w:rsidR="006D27A2" w:rsidRDefault="006D27A2">
      <w:pPr>
        <w:rPr>
          <w:rFonts w:cs="Tahoma"/>
          <w:snapToGrid w:val="0"/>
          <w:szCs w:val="24"/>
        </w:rPr>
      </w:pPr>
    </w:p>
    <w:p w14:paraId="6754F7CC" w14:textId="77777777" w:rsidR="00336E06" w:rsidRPr="00025723" w:rsidRDefault="00336E06">
      <w:pPr>
        <w:pStyle w:val="BodyText"/>
        <w:tabs>
          <w:tab w:val="clear" w:pos="4905"/>
          <w:tab w:val="clear" w:pos="9360"/>
          <w:tab w:val="left" w:pos="810"/>
          <w:tab w:val="left" w:pos="1170"/>
          <w:tab w:val="left" w:pos="8370"/>
          <w:tab w:val="left" w:pos="8730"/>
          <w:tab w:val="left" w:pos="9450"/>
        </w:tabs>
        <w:ind w:right="-25"/>
        <w:rPr>
          <w:rFonts w:ascii="Tahoma" w:hAnsi="Tahoma" w:cs="Tahoma"/>
          <w:sz w:val="24"/>
          <w:szCs w:val="24"/>
        </w:rPr>
      </w:pPr>
      <w:r w:rsidRPr="00025723">
        <w:rPr>
          <w:rFonts w:ascii="Tahoma" w:hAnsi="Tahoma" w:cs="Tahoma"/>
          <w:sz w:val="24"/>
          <w:szCs w:val="24"/>
        </w:rPr>
        <w:t>The Board of County Commissioners reserves the right to reject any or all bids, to waive formalities, and to award the contract in the best interest of Lake County, Florida.</w:t>
      </w:r>
    </w:p>
    <w:p w14:paraId="6754F7CD" w14:textId="77777777" w:rsidR="00336E06" w:rsidRPr="00025723" w:rsidRDefault="00336E06">
      <w:pPr>
        <w:tabs>
          <w:tab w:val="left" w:pos="450"/>
          <w:tab w:val="left" w:pos="810"/>
          <w:tab w:val="left" w:pos="1170"/>
          <w:tab w:val="left" w:pos="1530"/>
          <w:tab w:val="left" w:pos="2070"/>
          <w:tab w:val="left" w:pos="2610"/>
          <w:tab w:val="left" w:pos="7830"/>
        </w:tabs>
        <w:ind w:right="-25"/>
        <w:jc w:val="both"/>
        <w:rPr>
          <w:rFonts w:cs="Tahoma"/>
          <w:szCs w:val="24"/>
        </w:rPr>
      </w:pPr>
    </w:p>
    <w:p w14:paraId="6754F7CE" w14:textId="77777777" w:rsidR="00A22CF2" w:rsidRDefault="00336E06" w:rsidP="00A22CF2">
      <w:pPr>
        <w:pStyle w:val="BodyText2"/>
        <w:tabs>
          <w:tab w:val="clear" w:pos="8370"/>
          <w:tab w:val="left" w:pos="7830"/>
        </w:tabs>
        <w:rPr>
          <w:rFonts w:cs="Tahoma"/>
          <w:sz w:val="24"/>
          <w:szCs w:val="24"/>
        </w:rPr>
      </w:pPr>
      <w:r w:rsidRPr="00025723">
        <w:rPr>
          <w:rFonts w:cs="Tahoma"/>
          <w:sz w:val="24"/>
          <w:szCs w:val="24"/>
        </w:rPr>
        <w:lastRenderedPageBreak/>
        <w:t>All bids must be accompanied by a Bid Guarantee acceptable to the County Attorney, which shall be one of the following; bid bond</w:t>
      </w:r>
      <w:r w:rsidR="005A40A3">
        <w:rPr>
          <w:rFonts w:cs="Tahoma"/>
          <w:sz w:val="24"/>
          <w:szCs w:val="24"/>
        </w:rPr>
        <w:t xml:space="preserve"> or letter of credit</w:t>
      </w:r>
      <w:r w:rsidRPr="00025723">
        <w:rPr>
          <w:rFonts w:cs="Tahoma"/>
          <w:sz w:val="24"/>
          <w:szCs w:val="24"/>
        </w:rPr>
        <w:t xml:space="preserve">, in the sum of five percent (5%) of the base bid and made payable to Lake County.  Said bid bond </w:t>
      </w:r>
      <w:r w:rsidR="005A40A3">
        <w:rPr>
          <w:rFonts w:cs="Tahoma"/>
          <w:sz w:val="24"/>
          <w:szCs w:val="24"/>
        </w:rPr>
        <w:t xml:space="preserve">or letter of credit </w:t>
      </w:r>
      <w:r w:rsidRPr="00025723">
        <w:rPr>
          <w:rFonts w:cs="Tahoma"/>
          <w:sz w:val="24"/>
          <w:szCs w:val="24"/>
        </w:rPr>
        <w:t>shall be a guarantee that should the bid be accepted, the bidder will, within ten (10) days after written notice of the award of the contract, enter into a contract with Lake County for the services proposed to be performed and will at that time furnish an acceptable contract surety.  Cash, company or personal checks will not be accepted.</w:t>
      </w:r>
    </w:p>
    <w:p w14:paraId="6754F7CF" w14:textId="77777777" w:rsidR="00A22CF2" w:rsidRDefault="00A22CF2" w:rsidP="00A22CF2">
      <w:pPr>
        <w:pStyle w:val="BodyText2"/>
        <w:tabs>
          <w:tab w:val="clear" w:pos="8370"/>
          <w:tab w:val="left" w:pos="7830"/>
        </w:tabs>
        <w:rPr>
          <w:rFonts w:cs="Tahoma"/>
          <w:sz w:val="24"/>
          <w:szCs w:val="24"/>
        </w:rPr>
      </w:pPr>
    </w:p>
    <w:p w14:paraId="6754F7D0" w14:textId="0CA6D070" w:rsidR="0034401C" w:rsidRPr="00207FF6" w:rsidRDefault="0034401C" w:rsidP="0034401C">
      <w:pPr>
        <w:pStyle w:val="BodyText2"/>
        <w:tabs>
          <w:tab w:val="clear" w:pos="8370"/>
          <w:tab w:val="left" w:pos="7830"/>
        </w:tabs>
        <w:rPr>
          <w:rFonts w:cs="Tahoma"/>
          <w:sz w:val="24"/>
          <w:szCs w:val="24"/>
        </w:rPr>
      </w:pPr>
      <w:r w:rsidRPr="00207FF6">
        <w:rPr>
          <w:rFonts w:cs="Tahoma"/>
          <w:sz w:val="24"/>
          <w:szCs w:val="24"/>
        </w:rPr>
        <w:t xml:space="preserve">A </w:t>
      </w:r>
      <w:r>
        <w:rPr>
          <w:rFonts w:cs="Tahoma"/>
          <w:sz w:val="24"/>
          <w:szCs w:val="24"/>
        </w:rPr>
        <w:t>non-mandatory</w:t>
      </w:r>
      <w:r w:rsidRPr="00207FF6">
        <w:rPr>
          <w:rFonts w:cs="Tahoma"/>
          <w:sz w:val="24"/>
          <w:szCs w:val="24"/>
        </w:rPr>
        <w:t xml:space="preserve"> pr</w:t>
      </w:r>
      <w:r>
        <w:rPr>
          <w:rFonts w:cs="Tahoma"/>
          <w:sz w:val="24"/>
          <w:szCs w:val="24"/>
        </w:rPr>
        <w:t xml:space="preserve">e-bid conference will be held via a Telephone Conference on </w:t>
      </w:r>
      <w:r w:rsidR="0051018A">
        <w:rPr>
          <w:rFonts w:cs="Tahoma"/>
          <w:sz w:val="24"/>
          <w:szCs w:val="24"/>
        </w:rPr>
        <w:t>April 13, 2023</w:t>
      </w:r>
      <w:r>
        <w:rPr>
          <w:rFonts w:cs="Tahoma"/>
          <w:sz w:val="24"/>
          <w:szCs w:val="24"/>
        </w:rPr>
        <w:t xml:space="preserve">, at 9:00 a.m.  Bidders may access the telephone conference by dialing 1-321-332-7400 and entering Conference ID </w:t>
      </w:r>
      <w:r w:rsidR="0051018A">
        <w:rPr>
          <w:rFonts w:cs="Tahoma"/>
          <w:sz w:val="24"/>
          <w:szCs w:val="24"/>
        </w:rPr>
        <w:t>107 523 5#.</w:t>
      </w:r>
      <w:r w:rsidR="00FD53D4">
        <w:rPr>
          <w:rFonts w:ascii="Segoe UI" w:hAnsi="Segoe UI" w:cs="Segoe UI"/>
          <w:color w:val="252424"/>
        </w:rPr>
        <w:t xml:space="preserve">  </w:t>
      </w:r>
      <w:r>
        <w:rPr>
          <w:rFonts w:cs="Tahoma"/>
          <w:sz w:val="24"/>
          <w:szCs w:val="24"/>
        </w:rPr>
        <w:t>Bi</w:t>
      </w:r>
      <w:r w:rsidRPr="00207FF6">
        <w:rPr>
          <w:rFonts w:cs="Tahoma"/>
          <w:sz w:val="24"/>
          <w:szCs w:val="24"/>
        </w:rPr>
        <w:t xml:space="preserve">dders are encouraged to </w:t>
      </w:r>
      <w:r w:rsidR="0051018A">
        <w:rPr>
          <w:rFonts w:cs="Tahoma"/>
          <w:sz w:val="24"/>
          <w:szCs w:val="24"/>
        </w:rPr>
        <w:t>download</w:t>
      </w:r>
      <w:r w:rsidRPr="00207FF6">
        <w:rPr>
          <w:rFonts w:cs="Tahoma"/>
          <w:sz w:val="24"/>
          <w:szCs w:val="24"/>
        </w:rPr>
        <w:t xml:space="preserve"> and review the plans, specifications, and bid forms prior to the </w:t>
      </w:r>
      <w:r>
        <w:rPr>
          <w:rFonts w:cs="Tahoma"/>
          <w:sz w:val="24"/>
          <w:szCs w:val="24"/>
        </w:rPr>
        <w:t>non-</w:t>
      </w:r>
      <w:r w:rsidRPr="00207FF6">
        <w:rPr>
          <w:rFonts w:cs="Tahoma"/>
          <w:sz w:val="24"/>
          <w:szCs w:val="24"/>
        </w:rPr>
        <w:t>mandatory pre-bid conference so that questions may be presented at that time.</w:t>
      </w:r>
    </w:p>
    <w:p w14:paraId="6754F7D1" w14:textId="77777777" w:rsidR="00550895" w:rsidRPr="00207FF6" w:rsidRDefault="00550895" w:rsidP="0034401C">
      <w:pPr>
        <w:pStyle w:val="BodyText2"/>
        <w:tabs>
          <w:tab w:val="clear" w:pos="8370"/>
          <w:tab w:val="left" w:pos="7830"/>
        </w:tabs>
        <w:rPr>
          <w:rFonts w:cs="Tahoma"/>
          <w:szCs w:val="22"/>
        </w:rPr>
      </w:pPr>
    </w:p>
    <w:sectPr w:rsidR="00550895" w:rsidRPr="00207FF6" w:rsidSect="00965B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C3D6E"/>
    <w:multiLevelType w:val="multilevel"/>
    <w:tmpl w:val="95263B04"/>
    <w:lvl w:ilvl="0">
      <w:start w:val="3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72365"/>
    <w:multiLevelType w:val="singleLevel"/>
    <w:tmpl w:val="FC6C422A"/>
    <w:lvl w:ilvl="0">
      <w:start w:val="6"/>
      <w:numFmt w:val="upperLetter"/>
      <w:lvlText w:val="%1."/>
      <w:lvlJc w:val="left"/>
      <w:pPr>
        <w:tabs>
          <w:tab w:val="num" w:pos="806"/>
        </w:tabs>
        <w:ind w:left="806" w:hanging="360"/>
      </w:pPr>
      <w:rPr>
        <w:rFonts w:hint="default"/>
      </w:rPr>
    </w:lvl>
  </w:abstractNum>
  <w:abstractNum w:abstractNumId="2" w15:restartNumberingAfterBreak="0">
    <w:nsid w:val="78552943"/>
    <w:multiLevelType w:val="hybridMultilevel"/>
    <w:tmpl w:val="86249260"/>
    <w:lvl w:ilvl="0" w:tplc="4C7CC378">
      <w:start w:val="2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 w16cid:durableId="849298185">
    <w:abstractNumId w:val="1"/>
  </w:num>
  <w:num w:numId="2" w16cid:durableId="2101096494">
    <w:abstractNumId w:val="2"/>
  </w:num>
  <w:num w:numId="3" w16cid:durableId="214180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BidDocDat"/>
    <w:activeRecord w:val="86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06"/>
    <w:rsid w:val="00014F86"/>
    <w:rsid w:val="00015198"/>
    <w:rsid w:val="00022FEB"/>
    <w:rsid w:val="00025723"/>
    <w:rsid w:val="00044842"/>
    <w:rsid w:val="0005552E"/>
    <w:rsid w:val="00060766"/>
    <w:rsid w:val="000941E3"/>
    <w:rsid w:val="000C0EBB"/>
    <w:rsid w:val="000C5FA6"/>
    <w:rsid w:val="000D235A"/>
    <w:rsid w:val="000F74AA"/>
    <w:rsid w:val="001023A3"/>
    <w:rsid w:val="001054B2"/>
    <w:rsid w:val="00161FCF"/>
    <w:rsid w:val="00166142"/>
    <w:rsid w:val="00190166"/>
    <w:rsid w:val="00194871"/>
    <w:rsid w:val="00194AE5"/>
    <w:rsid w:val="00197AAE"/>
    <w:rsid w:val="001A3298"/>
    <w:rsid w:val="001E3E30"/>
    <w:rsid w:val="00207FF6"/>
    <w:rsid w:val="002131F1"/>
    <w:rsid w:val="00214358"/>
    <w:rsid w:val="00232E35"/>
    <w:rsid w:val="00251361"/>
    <w:rsid w:val="002524EC"/>
    <w:rsid w:val="00294D4E"/>
    <w:rsid w:val="002C2C88"/>
    <w:rsid w:val="002C41EC"/>
    <w:rsid w:val="002E63C7"/>
    <w:rsid w:val="00311E9D"/>
    <w:rsid w:val="0032265D"/>
    <w:rsid w:val="003245F2"/>
    <w:rsid w:val="00336E06"/>
    <w:rsid w:val="0034401C"/>
    <w:rsid w:val="0037085C"/>
    <w:rsid w:val="00372413"/>
    <w:rsid w:val="00375AEF"/>
    <w:rsid w:val="00380D85"/>
    <w:rsid w:val="0039192D"/>
    <w:rsid w:val="003E35EE"/>
    <w:rsid w:val="00411A0C"/>
    <w:rsid w:val="00412FD1"/>
    <w:rsid w:val="0042223D"/>
    <w:rsid w:val="00430048"/>
    <w:rsid w:val="00437277"/>
    <w:rsid w:val="0043775A"/>
    <w:rsid w:val="00454643"/>
    <w:rsid w:val="00486A5E"/>
    <w:rsid w:val="004968B8"/>
    <w:rsid w:val="004B3FD4"/>
    <w:rsid w:val="004D2C98"/>
    <w:rsid w:val="004D649D"/>
    <w:rsid w:val="004E1B73"/>
    <w:rsid w:val="004F2671"/>
    <w:rsid w:val="00504AED"/>
    <w:rsid w:val="0051018A"/>
    <w:rsid w:val="00534ECC"/>
    <w:rsid w:val="005454E8"/>
    <w:rsid w:val="00550895"/>
    <w:rsid w:val="005661F2"/>
    <w:rsid w:val="00580CD1"/>
    <w:rsid w:val="005A40A3"/>
    <w:rsid w:val="005D64E4"/>
    <w:rsid w:val="00635E60"/>
    <w:rsid w:val="006409E1"/>
    <w:rsid w:val="0066534F"/>
    <w:rsid w:val="006671A0"/>
    <w:rsid w:val="00671CA3"/>
    <w:rsid w:val="00674C34"/>
    <w:rsid w:val="006830E1"/>
    <w:rsid w:val="006A3CF1"/>
    <w:rsid w:val="006C4BC3"/>
    <w:rsid w:val="006C7098"/>
    <w:rsid w:val="006D27A2"/>
    <w:rsid w:val="006D511C"/>
    <w:rsid w:val="006F14E8"/>
    <w:rsid w:val="006F30BA"/>
    <w:rsid w:val="00733596"/>
    <w:rsid w:val="007565CA"/>
    <w:rsid w:val="00784033"/>
    <w:rsid w:val="007D0CF0"/>
    <w:rsid w:val="007D4242"/>
    <w:rsid w:val="007E2A4D"/>
    <w:rsid w:val="007F52AE"/>
    <w:rsid w:val="00813EF8"/>
    <w:rsid w:val="00824925"/>
    <w:rsid w:val="0083058C"/>
    <w:rsid w:val="00863F85"/>
    <w:rsid w:val="00876969"/>
    <w:rsid w:val="00880107"/>
    <w:rsid w:val="00882733"/>
    <w:rsid w:val="008A2394"/>
    <w:rsid w:val="008A646D"/>
    <w:rsid w:val="00903A71"/>
    <w:rsid w:val="00917410"/>
    <w:rsid w:val="00941AA3"/>
    <w:rsid w:val="009579B9"/>
    <w:rsid w:val="00965B53"/>
    <w:rsid w:val="009B13B8"/>
    <w:rsid w:val="009B6128"/>
    <w:rsid w:val="009C539F"/>
    <w:rsid w:val="009E617D"/>
    <w:rsid w:val="00A00FC4"/>
    <w:rsid w:val="00A06B8D"/>
    <w:rsid w:val="00A14C88"/>
    <w:rsid w:val="00A22CF2"/>
    <w:rsid w:val="00A3671D"/>
    <w:rsid w:val="00A43578"/>
    <w:rsid w:val="00A47EA1"/>
    <w:rsid w:val="00A62682"/>
    <w:rsid w:val="00A96074"/>
    <w:rsid w:val="00AB02B9"/>
    <w:rsid w:val="00AB4769"/>
    <w:rsid w:val="00AD0BEF"/>
    <w:rsid w:val="00AD1805"/>
    <w:rsid w:val="00AD32CD"/>
    <w:rsid w:val="00B07DCB"/>
    <w:rsid w:val="00B162F9"/>
    <w:rsid w:val="00B17134"/>
    <w:rsid w:val="00B362DF"/>
    <w:rsid w:val="00B905D6"/>
    <w:rsid w:val="00BD5BE9"/>
    <w:rsid w:val="00BE70EF"/>
    <w:rsid w:val="00BE7B6D"/>
    <w:rsid w:val="00C012DC"/>
    <w:rsid w:val="00C0508E"/>
    <w:rsid w:val="00C179D0"/>
    <w:rsid w:val="00C230F0"/>
    <w:rsid w:val="00C356EC"/>
    <w:rsid w:val="00C36EB3"/>
    <w:rsid w:val="00C4652E"/>
    <w:rsid w:val="00C57142"/>
    <w:rsid w:val="00C8487E"/>
    <w:rsid w:val="00CA0F01"/>
    <w:rsid w:val="00CA27C3"/>
    <w:rsid w:val="00CA7128"/>
    <w:rsid w:val="00CB01C9"/>
    <w:rsid w:val="00CC1672"/>
    <w:rsid w:val="00CE579C"/>
    <w:rsid w:val="00D009F9"/>
    <w:rsid w:val="00D022E0"/>
    <w:rsid w:val="00D34870"/>
    <w:rsid w:val="00D35719"/>
    <w:rsid w:val="00D4370A"/>
    <w:rsid w:val="00D57CFA"/>
    <w:rsid w:val="00D85C7C"/>
    <w:rsid w:val="00DC33F7"/>
    <w:rsid w:val="00E15195"/>
    <w:rsid w:val="00E20177"/>
    <w:rsid w:val="00E211C0"/>
    <w:rsid w:val="00E336E3"/>
    <w:rsid w:val="00E4789C"/>
    <w:rsid w:val="00E55799"/>
    <w:rsid w:val="00E92E5F"/>
    <w:rsid w:val="00EB3964"/>
    <w:rsid w:val="00EB570C"/>
    <w:rsid w:val="00EB60D9"/>
    <w:rsid w:val="00ED37D5"/>
    <w:rsid w:val="00EE7FE1"/>
    <w:rsid w:val="00EF139E"/>
    <w:rsid w:val="00F01646"/>
    <w:rsid w:val="00F125E1"/>
    <w:rsid w:val="00F370D4"/>
    <w:rsid w:val="00F4716C"/>
    <w:rsid w:val="00F727C6"/>
    <w:rsid w:val="00F93F3E"/>
    <w:rsid w:val="00F95FF5"/>
    <w:rsid w:val="00FA1913"/>
    <w:rsid w:val="00FB6F8E"/>
    <w:rsid w:val="00FC3BE9"/>
    <w:rsid w:val="00FC4E97"/>
    <w:rsid w:val="00FD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54F7BD"/>
  <w15:docId w15:val="{FA27E16E-C93A-4AD1-BBD4-A45025F3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5B53"/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rsid w:val="00965B53"/>
    <w:pPr>
      <w:keepNext/>
      <w:widowControl w:val="0"/>
      <w:tabs>
        <w:tab w:val="left" w:pos="90"/>
        <w:tab w:val="left" w:pos="450"/>
      </w:tabs>
      <w:ind w:right="-180"/>
      <w:jc w:val="both"/>
      <w:outlineLvl w:val="1"/>
    </w:pPr>
    <w:rPr>
      <w:b/>
      <w:snapToGrid w:val="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65B53"/>
    <w:pPr>
      <w:widowControl w:val="0"/>
      <w:tabs>
        <w:tab w:val="center" w:pos="4905"/>
        <w:tab w:val="left" w:pos="9360"/>
      </w:tabs>
      <w:jc w:val="both"/>
    </w:pPr>
    <w:rPr>
      <w:rFonts w:ascii="Times New Roman" w:hAnsi="Times New Roman"/>
      <w:snapToGrid w:val="0"/>
      <w:sz w:val="22"/>
    </w:rPr>
  </w:style>
  <w:style w:type="paragraph" w:styleId="BodyText2">
    <w:name w:val="Body Text 2"/>
    <w:basedOn w:val="Normal"/>
    <w:link w:val="BodyText2Char"/>
    <w:rsid w:val="00965B53"/>
    <w:pPr>
      <w:tabs>
        <w:tab w:val="left" w:pos="450"/>
        <w:tab w:val="left" w:pos="1170"/>
        <w:tab w:val="left" w:pos="1530"/>
        <w:tab w:val="left" w:pos="2070"/>
        <w:tab w:val="left" w:pos="2610"/>
        <w:tab w:val="left" w:pos="8370"/>
      </w:tabs>
      <w:ind w:right="-25"/>
      <w:jc w:val="both"/>
    </w:pPr>
    <w:rPr>
      <w:sz w:val="22"/>
    </w:rPr>
  </w:style>
  <w:style w:type="paragraph" w:styleId="Title">
    <w:name w:val="Title"/>
    <w:basedOn w:val="Normal"/>
    <w:qFormat/>
    <w:rsid w:val="00965B53"/>
    <w:pPr>
      <w:tabs>
        <w:tab w:val="left" w:pos="1170"/>
        <w:tab w:val="left" w:pos="1530"/>
        <w:tab w:val="left" w:pos="2070"/>
        <w:tab w:val="left" w:pos="2610"/>
        <w:tab w:val="left" w:pos="8370"/>
      </w:tabs>
      <w:ind w:right="-25"/>
      <w:jc w:val="center"/>
    </w:pPr>
    <w:rPr>
      <w:b/>
    </w:rPr>
  </w:style>
  <w:style w:type="paragraph" w:styleId="BalloonText">
    <w:name w:val="Balloon Text"/>
    <w:basedOn w:val="Normal"/>
    <w:link w:val="BalloonTextChar"/>
    <w:rsid w:val="00C4652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65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7F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207FF6"/>
    <w:rPr>
      <w:color w:val="0000FF" w:themeColor="hyperlink"/>
      <w:u w:val="single"/>
    </w:rPr>
  </w:style>
  <w:style w:type="character" w:customStyle="1" w:styleId="BodyText2Char">
    <w:name w:val="Body Text 2 Char"/>
    <w:basedOn w:val="DefaultParagraphFont"/>
    <w:link w:val="BodyText2"/>
    <w:rsid w:val="00D57CFA"/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curement.lakecountyfl.gov/login" TargetMode="External"/><Relationship Id="rId5" Type="http://schemas.openxmlformats.org/officeDocument/2006/relationships/hyperlink" Target="http://www.lakecountyfl.gov/departments/fiscal_and_administrative_services/procurement_services/view_all_bid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to Bid</vt:lpstr>
    </vt:vector>
  </TitlesOfParts>
  <Company>Lake County BCC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to Bid</dc:title>
  <dc:creator>LCBCC Employee</dc:creator>
  <cp:lastModifiedBy>Munday, Amy</cp:lastModifiedBy>
  <cp:revision>2</cp:revision>
  <cp:lastPrinted>2023-03-28T17:37:00Z</cp:lastPrinted>
  <dcterms:created xsi:type="dcterms:W3CDTF">2023-04-04T18:54:00Z</dcterms:created>
  <dcterms:modified xsi:type="dcterms:W3CDTF">2023-04-04T18:54:00Z</dcterms:modified>
</cp:coreProperties>
</file>