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7E32" w14:textId="2F608EB9" w:rsidR="009044F5" w:rsidRPr="002962F2" w:rsidRDefault="00F35AD2" w:rsidP="002962F2">
      <w:pPr>
        <w:pStyle w:val="ListParagraph"/>
        <w:numPr>
          <w:ilvl w:val="0"/>
          <w:numId w:val="2"/>
        </w:numPr>
        <w:spacing w:after="120"/>
        <w:ind w:left="0"/>
        <w:contextualSpacing w:val="0"/>
        <w:jc w:val="both"/>
        <w:rPr>
          <w:rFonts w:ascii="Times New Roman" w:hAnsi="Times New Roman" w:cs="Times New Roman"/>
          <w:color w:val="000000"/>
          <w:sz w:val="24"/>
          <w:szCs w:val="24"/>
        </w:rPr>
      </w:pPr>
      <w:r w:rsidRPr="002962F2">
        <w:rPr>
          <w:rFonts w:ascii="Times New Roman" w:hAnsi="Times New Roman" w:cs="Times New Roman"/>
          <w:color w:val="000000"/>
          <w:sz w:val="24"/>
          <w:szCs w:val="24"/>
        </w:rPr>
        <w:t>Provide Title Search Services as</w:t>
      </w:r>
      <w:r w:rsidR="002962F2">
        <w:rPr>
          <w:rFonts w:ascii="Times New Roman" w:hAnsi="Times New Roman" w:cs="Times New Roman"/>
          <w:color w:val="000000"/>
          <w:sz w:val="24"/>
          <w:szCs w:val="24"/>
        </w:rPr>
        <w:t xml:space="preserve"> </w:t>
      </w:r>
      <w:r w:rsidRPr="002962F2">
        <w:rPr>
          <w:rFonts w:ascii="Times New Roman" w:hAnsi="Times New Roman" w:cs="Times New Roman"/>
          <w:color w:val="000000"/>
          <w:sz w:val="24"/>
          <w:szCs w:val="24"/>
        </w:rPr>
        <w:t>outlined</w:t>
      </w:r>
      <w:r w:rsidR="002962F2">
        <w:rPr>
          <w:rFonts w:ascii="Times New Roman" w:hAnsi="Times New Roman" w:cs="Times New Roman"/>
          <w:color w:val="000000"/>
          <w:sz w:val="24"/>
          <w:szCs w:val="24"/>
        </w:rPr>
        <w:t xml:space="preserve"> and implied</w:t>
      </w:r>
      <w:r w:rsidRPr="002962F2">
        <w:rPr>
          <w:rFonts w:ascii="Times New Roman" w:hAnsi="Times New Roman" w:cs="Times New Roman"/>
          <w:color w:val="000000"/>
          <w:sz w:val="24"/>
          <w:szCs w:val="24"/>
        </w:rPr>
        <w:t>:</w:t>
      </w:r>
    </w:p>
    <w:p w14:paraId="0ACDF6C6" w14:textId="133DCE83" w:rsidR="009044F5" w:rsidRPr="002962F2" w:rsidRDefault="002E6376" w:rsidP="002962F2">
      <w:pPr>
        <w:pStyle w:val="ListParagraph"/>
        <w:numPr>
          <w:ilvl w:val="1"/>
          <w:numId w:val="2"/>
        </w:numPr>
        <w:spacing w:after="120"/>
        <w:ind w:left="547" w:hanging="547"/>
        <w:contextualSpacing w:val="0"/>
        <w:jc w:val="both"/>
        <w:rPr>
          <w:rFonts w:ascii="Times New Roman" w:hAnsi="Times New Roman" w:cs="Times New Roman"/>
          <w:color w:val="000000"/>
          <w:sz w:val="24"/>
          <w:szCs w:val="24"/>
        </w:rPr>
      </w:pPr>
      <w:r w:rsidRPr="002962F2">
        <w:rPr>
          <w:rFonts w:ascii="Times New Roman" w:hAnsi="Times New Roman" w:cs="Times New Roman"/>
          <w:color w:val="000000"/>
          <w:sz w:val="24"/>
          <w:szCs w:val="24"/>
        </w:rPr>
        <w:t xml:space="preserve">Standard </w:t>
      </w:r>
      <w:r w:rsidR="00F35AD2" w:rsidRPr="002962F2">
        <w:rPr>
          <w:rFonts w:ascii="Times New Roman" w:hAnsi="Times New Roman" w:cs="Times New Roman"/>
          <w:color w:val="000000"/>
          <w:sz w:val="24"/>
          <w:szCs w:val="24"/>
        </w:rPr>
        <w:t xml:space="preserve">Ownership and </w:t>
      </w:r>
      <w:r w:rsidR="00194AD1" w:rsidRPr="002962F2">
        <w:rPr>
          <w:rFonts w:ascii="Times New Roman" w:hAnsi="Times New Roman" w:cs="Times New Roman"/>
          <w:color w:val="000000"/>
          <w:sz w:val="24"/>
          <w:szCs w:val="24"/>
        </w:rPr>
        <w:t>E</w:t>
      </w:r>
      <w:r w:rsidR="00F35AD2" w:rsidRPr="002962F2">
        <w:rPr>
          <w:rFonts w:ascii="Times New Roman" w:hAnsi="Times New Roman" w:cs="Times New Roman"/>
          <w:color w:val="000000"/>
          <w:sz w:val="24"/>
          <w:szCs w:val="24"/>
        </w:rPr>
        <w:t xml:space="preserve">ncumbrance </w:t>
      </w:r>
      <w:r w:rsidR="00194AD1" w:rsidRPr="002962F2">
        <w:rPr>
          <w:rFonts w:ascii="Times New Roman" w:hAnsi="Times New Roman" w:cs="Times New Roman"/>
          <w:color w:val="000000"/>
          <w:sz w:val="24"/>
          <w:szCs w:val="24"/>
        </w:rPr>
        <w:t>R</w:t>
      </w:r>
      <w:r w:rsidR="00F35AD2" w:rsidRPr="002962F2">
        <w:rPr>
          <w:rFonts w:ascii="Times New Roman" w:hAnsi="Times New Roman" w:cs="Times New Roman"/>
          <w:color w:val="000000"/>
          <w:sz w:val="24"/>
          <w:szCs w:val="24"/>
        </w:rPr>
        <w:t>eports</w:t>
      </w:r>
      <w:r w:rsidR="00194AD1" w:rsidRPr="002962F2">
        <w:rPr>
          <w:rFonts w:ascii="Times New Roman" w:hAnsi="Times New Roman" w:cs="Times New Roman"/>
          <w:color w:val="000000"/>
          <w:sz w:val="24"/>
          <w:szCs w:val="24"/>
        </w:rPr>
        <w:t xml:space="preserve">: Report </w:t>
      </w:r>
      <w:r w:rsidR="0048154F">
        <w:rPr>
          <w:rFonts w:ascii="Times New Roman" w:hAnsi="Times New Roman" w:cs="Times New Roman"/>
          <w:color w:val="000000"/>
          <w:sz w:val="24"/>
          <w:szCs w:val="24"/>
        </w:rPr>
        <w:t xml:space="preserve">shall </w:t>
      </w:r>
      <w:r w:rsidR="00F35AD2" w:rsidRPr="002962F2">
        <w:rPr>
          <w:rFonts w:ascii="Times New Roman" w:hAnsi="Times New Roman" w:cs="Times New Roman"/>
          <w:color w:val="000000"/>
          <w:sz w:val="24"/>
          <w:szCs w:val="24"/>
        </w:rPr>
        <w:t>include any claim, right, or lien upon title to real property (mortgages, easements, open debt, unpaid taxes, etc.) based on the 30-year Marketable Title Act. Th</w:t>
      </w:r>
      <w:r w:rsidR="003C1795" w:rsidRPr="002962F2">
        <w:rPr>
          <w:rFonts w:ascii="Times New Roman" w:hAnsi="Times New Roman" w:cs="Times New Roman"/>
          <w:color w:val="000000"/>
          <w:sz w:val="24"/>
          <w:szCs w:val="24"/>
        </w:rPr>
        <w:t xml:space="preserve">is report shall </w:t>
      </w:r>
      <w:r w:rsidR="0059061D" w:rsidRPr="002962F2">
        <w:rPr>
          <w:rFonts w:ascii="Times New Roman" w:hAnsi="Times New Roman" w:cs="Times New Roman"/>
          <w:color w:val="000000"/>
          <w:sz w:val="24"/>
          <w:szCs w:val="24"/>
        </w:rPr>
        <w:t>include a</w:t>
      </w:r>
      <w:r w:rsidR="00F35AD2" w:rsidRPr="002962F2">
        <w:rPr>
          <w:rFonts w:ascii="Times New Roman" w:hAnsi="Times New Roman" w:cs="Times New Roman"/>
          <w:color w:val="000000"/>
          <w:sz w:val="24"/>
          <w:szCs w:val="24"/>
        </w:rPr>
        <w:t xml:space="preserve"> listing of deeds, wills, or other conveyances and transfers of title of real property along with encumbrances of all kinds.</w:t>
      </w:r>
    </w:p>
    <w:p w14:paraId="6779FC10" w14:textId="3E999605" w:rsidR="002E6376" w:rsidRPr="002962F2" w:rsidRDefault="002E6376" w:rsidP="002962F2">
      <w:pPr>
        <w:pStyle w:val="ListParagraph"/>
        <w:numPr>
          <w:ilvl w:val="1"/>
          <w:numId w:val="2"/>
        </w:numPr>
        <w:spacing w:after="120"/>
        <w:ind w:left="547" w:hanging="547"/>
        <w:contextualSpacing w:val="0"/>
        <w:jc w:val="both"/>
        <w:rPr>
          <w:rFonts w:ascii="Times New Roman" w:hAnsi="Times New Roman" w:cs="Times New Roman"/>
          <w:color w:val="000000"/>
          <w:sz w:val="24"/>
          <w:szCs w:val="24"/>
        </w:rPr>
      </w:pPr>
      <w:r w:rsidRPr="002962F2">
        <w:rPr>
          <w:rFonts w:ascii="Times New Roman" w:hAnsi="Times New Roman" w:cs="Times New Roman"/>
          <w:color w:val="000000"/>
          <w:sz w:val="24"/>
          <w:szCs w:val="24"/>
        </w:rPr>
        <w:t xml:space="preserve">Root of Ownership and Encumbrance Report of Title: </w:t>
      </w:r>
      <w:r w:rsidR="00194AD1" w:rsidRPr="002962F2">
        <w:rPr>
          <w:rFonts w:ascii="Times New Roman" w:hAnsi="Times New Roman" w:cs="Times New Roman"/>
          <w:color w:val="000000"/>
          <w:sz w:val="24"/>
          <w:szCs w:val="24"/>
        </w:rPr>
        <w:t xml:space="preserve">Report </w:t>
      </w:r>
      <w:r w:rsidR="0048154F">
        <w:rPr>
          <w:rFonts w:ascii="Times New Roman" w:hAnsi="Times New Roman" w:cs="Times New Roman"/>
          <w:color w:val="000000"/>
          <w:sz w:val="24"/>
          <w:szCs w:val="24"/>
        </w:rPr>
        <w:t>shall</w:t>
      </w:r>
      <w:r w:rsidR="00194AD1" w:rsidRPr="002962F2">
        <w:rPr>
          <w:rFonts w:ascii="Times New Roman" w:hAnsi="Times New Roman" w:cs="Times New Roman"/>
          <w:color w:val="000000"/>
          <w:sz w:val="24"/>
          <w:szCs w:val="24"/>
        </w:rPr>
        <w:t xml:space="preserve"> include </w:t>
      </w:r>
      <w:r w:rsidRPr="002962F2">
        <w:rPr>
          <w:rFonts w:ascii="Times New Roman" w:hAnsi="Times New Roman" w:cs="Times New Roman"/>
          <w:color w:val="000000"/>
          <w:sz w:val="24"/>
          <w:szCs w:val="24"/>
        </w:rPr>
        <w:t xml:space="preserve">chain of title back to the beginning of Public Records on a specific piece of real property, including a listing of all deeds, wills, or other conveyances and transfers of title of real property along with encumbrances of all kinds. </w:t>
      </w:r>
      <w:r w:rsidR="003C1795" w:rsidRPr="002962F2">
        <w:rPr>
          <w:rFonts w:ascii="Times New Roman" w:hAnsi="Times New Roman" w:cs="Times New Roman"/>
          <w:color w:val="000000"/>
          <w:sz w:val="24"/>
          <w:szCs w:val="24"/>
        </w:rPr>
        <w:t xml:space="preserve">This may be back as far as the 1800’s for Railroad real estate.  </w:t>
      </w:r>
      <w:r w:rsidRPr="002962F2">
        <w:rPr>
          <w:rFonts w:ascii="Times New Roman" w:hAnsi="Times New Roman" w:cs="Times New Roman"/>
          <w:color w:val="000000"/>
          <w:sz w:val="24"/>
          <w:szCs w:val="24"/>
        </w:rPr>
        <w:t xml:space="preserve">Report identifying status of title, showing ownership and encumbrances, which should include any claim, right or lien upon title to real property mortgages, easements, open debt, unpaid taxes, etc. based on </w:t>
      </w:r>
      <w:r w:rsidR="0059061D" w:rsidRPr="002962F2">
        <w:rPr>
          <w:rFonts w:ascii="Times New Roman" w:hAnsi="Times New Roman" w:cs="Times New Roman"/>
          <w:color w:val="000000"/>
          <w:sz w:val="24"/>
          <w:szCs w:val="24"/>
        </w:rPr>
        <w:t>30-year</w:t>
      </w:r>
      <w:r w:rsidRPr="002962F2">
        <w:rPr>
          <w:rFonts w:ascii="Times New Roman" w:hAnsi="Times New Roman" w:cs="Times New Roman"/>
          <w:color w:val="000000"/>
          <w:sz w:val="24"/>
          <w:szCs w:val="24"/>
        </w:rPr>
        <w:t xml:space="preserve"> Marketable Title Act.</w:t>
      </w:r>
    </w:p>
    <w:p w14:paraId="7BB5EEEF" w14:textId="78709C96" w:rsidR="002E6376" w:rsidRPr="002962F2" w:rsidRDefault="003C1795" w:rsidP="002962F2">
      <w:pPr>
        <w:pStyle w:val="ListParagraph"/>
        <w:numPr>
          <w:ilvl w:val="1"/>
          <w:numId w:val="2"/>
        </w:numPr>
        <w:spacing w:after="120"/>
        <w:ind w:left="547" w:hanging="547"/>
        <w:contextualSpacing w:val="0"/>
        <w:jc w:val="both"/>
        <w:rPr>
          <w:rFonts w:ascii="Times New Roman" w:hAnsi="Times New Roman" w:cs="Times New Roman"/>
          <w:color w:val="000000"/>
          <w:sz w:val="24"/>
          <w:szCs w:val="24"/>
        </w:rPr>
      </w:pPr>
      <w:r w:rsidRPr="002962F2">
        <w:rPr>
          <w:rFonts w:ascii="Times New Roman" w:hAnsi="Times New Roman" w:cs="Times New Roman"/>
          <w:color w:val="000000"/>
          <w:sz w:val="24"/>
          <w:szCs w:val="24"/>
        </w:rPr>
        <w:t>Fifty (</w:t>
      </w:r>
      <w:r w:rsidR="002E6376" w:rsidRPr="002962F2">
        <w:rPr>
          <w:rFonts w:ascii="Times New Roman" w:hAnsi="Times New Roman" w:cs="Times New Roman"/>
          <w:color w:val="000000"/>
          <w:sz w:val="24"/>
          <w:szCs w:val="24"/>
        </w:rPr>
        <w:t>50</w:t>
      </w:r>
      <w:r w:rsidRPr="002962F2">
        <w:rPr>
          <w:rFonts w:ascii="Times New Roman" w:hAnsi="Times New Roman" w:cs="Times New Roman"/>
          <w:color w:val="000000"/>
          <w:sz w:val="24"/>
          <w:szCs w:val="24"/>
        </w:rPr>
        <w:t>) Y</w:t>
      </w:r>
      <w:r w:rsidR="002E6376" w:rsidRPr="002962F2">
        <w:rPr>
          <w:rFonts w:ascii="Times New Roman" w:hAnsi="Times New Roman" w:cs="Times New Roman"/>
          <w:color w:val="000000"/>
          <w:sz w:val="24"/>
          <w:szCs w:val="24"/>
        </w:rPr>
        <w:t xml:space="preserve">ear </w:t>
      </w:r>
      <w:r w:rsidRPr="002962F2">
        <w:rPr>
          <w:rFonts w:ascii="Times New Roman" w:hAnsi="Times New Roman" w:cs="Times New Roman"/>
          <w:color w:val="000000"/>
          <w:sz w:val="24"/>
          <w:szCs w:val="24"/>
        </w:rPr>
        <w:t>C</w:t>
      </w:r>
      <w:r w:rsidR="002E6376" w:rsidRPr="002962F2">
        <w:rPr>
          <w:rFonts w:ascii="Times New Roman" w:hAnsi="Times New Roman" w:cs="Times New Roman"/>
          <w:color w:val="000000"/>
          <w:sz w:val="24"/>
          <w:szCs w:val="24"/>
        </w:rPr>
        <w:t xml:space="preserve">hain of </w:t>
      </w:r>
      <w:r w:rsidRPr="002962F2">
        <w:rPr>
          <w:rFonts w:ascii="Times New Roman" w:hAnsi="Times New Roman" w:cs="Times New Roman"/>
          <w:color w:val="000000"/>
          <w:sz w:val="24"/>
          <w:szCs w:val="24"/>
        </w:rPr>
        <w:t>T</w:t>
      </w:r>
      <w:r w:rsidR="002E6376" w:rsidRPr="002962F2">
        <w:rPr>
          <w:rFonts w:ascii="Times New Roman" w:hAnsi="Times New Roman" w:cs="Times New Roman"/>
          <w:color w:val="000000"/>
          <w:sz w:val="24"/>
          <w:szCs w:val="24"/>
        </w:rPr>
        <w:t>itle</w:t>
      </w:r>
      <w:r w:rsidR="00194AD1" w:rsidRPr="002962F2">
        <w:rPr>
          <w:rFonts w:ascii="Times New Roman" w:hAnsi="Times New Roman" w:cs="Times New Roman"/>
          <w:color w:val="000000"/>
          <w:sz w:val="24"/>
          <w:szCs w:val="24"/>
        </w:rPr>
        <w:t xml:space="preserve"> Report</w:t>
      </w:r>
      <w:r w:rsidRPr="002962F2">
        <w:rPr>
          <w:rFonts w:ascii="Times New Roman" w:hAnsi="Times New Roman" w:cs="Times New Roman"/>
          <w:color w:val="000000"/>
          <w:sz w:val="24"/>
          <w:szCs w:val="24"/>
        </w:rPr>
        <w:t xml:space="preserve">: </w:t>
      </w:r>
      <w:r w:rsidR="00194AD1" w:rsidRPr="002962F2">
        <w:rPr>
          <w:rFonts w:ascii="Times New Roman" w:hAnsi="Times New Roman" w:cs="Times New Roman"/>
          <w:color w:val="000000"/>
          <w:sz w:val="24"/>
          <w:szCs w:val="24"/>
        </w:rPr>
        <w:t xml:space="preserve">Report </w:t>
      </w:r>
      <w:r w:rsidR="0048154F">
        <w:rPr>
          <w:rFonts w:ascii="Times New Roman" w:hAnsi="Times New Roman" w:cs="Times New Roman"/>
          <w:color w:val="000000"/>
          <w:sz w:val="24"/>
          <w:szCs w:val="24"/>
        </w:rPr>
        <w:t>shall</w:t>
      </w:r>
      <w:r w:rsidR="00194AD1" w:rsidRPr="002962F2">
        <w:rPr>
          <w:rFonts w:ascii="Times New Roman" w:hAnsi="Times New Roman" w:cs="Times New Roman"/>
          <w:color w:val="000000"/>
          <w:sz w:val="24"/>
          <w:szCs w:val="24"/>
        </w:rPr>
        <w:t xml:space="preserve"> include </w:t>
      </w:r>
      <w:r w:rsidRPr="002962F2">
        <w:rPr>
          <w:rFonts w:ascii="Times New Roman" w:hAnsi="Times New Roman" w:cs="Times New Roman"/>
          <w:color w:val="000000"/>
          <w:sz w:val="24"/>
          <w:szCs w:val="24"/>
        </w:rPr>
        <w:t>chain of title</w:t>
      </w:r>
      <w:r w:rsidR="002E6376" w:rsidRPr="002962F2">
        <w:rPr>
          <w:rFonts w:ascii="Times New Roman" w:hAnsi="Times New Roman" w:cs="Times New Roman"/>
          <w:color w:val="000000"/>
          <w:sz w:val="24"/>
          <w:szCs w:val="24"/>
        </w:rPr>
        <w:t xml:space="preserve"> on a specific piece of real property, including a listing of all deeds, wills, or other conveyances and transfers of title of real property along with encumbrances of all kinds. Report identifying status of title, showing ownership and encumbrances, which should include any claim, right or lien upon title to real property mortgages, easements, open debt, unpaid taxes, etc.</w:t>
      </w:r>
    </w:p>
    <w:p w14:paraId="05EE790C" w14:textId="1CFD7169" w:rsidR="009044F5" w:rsidRPr="002962F2" w:rsidRDefault="00F35AD2" w:rsidP="002962F2">
      <w:pPr>
        <w:pStyle w:val="ListParagraph"/>
        <w:numPr>
          <w:ilvl w:val="0"/>
          <w:numId w:val="2"/>
        </w:numPr>
        <w:spacing w:after="120"/>
        <w:ind w:left="0"/>
        <w:contextualSpacing w:val="0"/>
        <w:jc w:val="both"/>
        <w:rPr>
          <w:rFonts w:ascii="Times New Roman" w:hAnsi="Times New Roman" w:cs="Times New Roman"/>
          <w:sz w:val="24"/>
          <w:szCs w:val="24"/>
        </w:rPr>
      </w:pPr>
      <w:r w:rsidRPr="002962F2">
        <w:rPr>
          <w:rFonts w:ascii="Times New Roman" w:hAnsi="Times New Roman" w:cs="Times New Roman"/>
          <w:sz w:val="24"/>
          <w:szCs w:val="24"/>
        </w:rPr>
        <w:t>Request for a title search to be completed:</w:t>
      </w:r>
    </w:p>
    <w:p w14:paraId="131E622A" w14:textId="2605AD8D" w:rsidR="00EB2E59" w:rsidRPr="002962F2" w:rsidRDefault="00F249C8" w:rsidP="002962F2">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R</w:t>
      </w:r>
      <w:r w:rsidR="00F35AD2" w:rsidRPr="002962F2">
        <w:rPr>
          <w:rFonts w:ascii="Times New Roman" w:hAnsi="Times New Roman" w:cs="Times New Roman"/>
          <w:sz w:val="24"/>
          <w:szCs w:val="24"/>
        </w:rPr>
        <w:t>equest</w:t>
      </w:r>
      <w:r>
        <w:rPr>
          <w:rFonts w:ascii="Times New Roman" w:hAnsi="Times New Roman" w:cs="Times New Roman"/>
          <w:sz w:val="24"/>
          <w:szCs w:val="24"/>
        </w:rPr>
        <w:t>s</w:t>
      </w:r>
      <w:r w:rsidR="00F35AD2" w:rsidRPr="002962F2">
        <w:rPr>
          <w:rFonts w:ascii="Times New Roman" w:hAnsi="Times New Roman" w:cs="Times New Roman"/>
          <w:sz w:val="24"/>
          <w:szCs w:val="24"/>
        </w:rPr>
        <w:t xml:space="preserve"> to quote a cost and timeframe to perform the </w:t>
      </w:r>
      <w:r w:rsidR="00194AD1" w:rsidRPr="002962F2">
        <w:rPr>
          <w:rFonts w:ascii="Times New Roman" w:hAnsi="Times New Roman" w:cs="Times New Roman"/>
          <w:sz w:val="24"/>
          <w:szCs w:val="24"/>
        </w:rPr>
        <w:t xml:space="preserve">specific report </w:t>
      </w:r>
      <w:r w:rsidR="00F35AD2" w:rsidRPr="002962F2">
        <w:rPr>
          <w:rFonts w:ascii="Times New Roman" w:hAnsi="Times New Roman" w:cs="Times New Roman"/>
          <w:sz w:val="24"/>
          <w:szCs w:val="24"/>
        </w:rPr>
        <w:t>search</w:t>
      </w:r>
      <w:r>
        <w:rPr>
          <w:rFonts w:ascii="Times New Roman" w:hAnsi="Times New Roman" w:cs="Times New Roman"/>
          <w:sz w:val="24"/>
          <w:szCs w:val="24"/>
        </w:rPr>
        <w:t xml:space="preserve"> will be submitted by</w:t>
      </w:r>
      <w:r w:rsidR="00F35AD2" w:rsidRPr="002962F2">
        <w:rPr>
          <w:rFonts w:ascii="Times New Roman" w:hAnsi="Times New Roman" w:cs="Times New Roman"/>
          <w:sz w:val="24"/>
          <w:szCs w:val="24"/>
        </w:rPr>
        <w:t xml:space="preserve"> </w:t>
      </w:r>
      <w:r>
        <w:rPr>
          <w:rFonts w:ascii="Times New Roman" w:hAnsi="Times New Roman" w:cs="Times New Roman"/>
          <w:sz w:val="24"/>
          <w:szCs w:val="24"/>
        </w:rPr>
        <w:t>various</w:t>
      </w:r>
      <w:r w:rsidR="00F35AD2" w:rsidRPr="002962F2">
        <w:rPr>
          <w:rFonts w:ascii="Times New Roman" w:hAnsi="Times New Roman" w:cs="Times New Roman"/>
          <w:sz w:val="24"/>
          <w:szCs w:val="24"/>
        </w:rPr>
        <w:t xml:space="preserve"> department</w:t>
      </w:r>
      <w:r>
        <w:rPr>
          <w:rFonts w:ascii="Times New Roman" w:hAnsi="Times New Roman" w:cs="Times New Roman"/>
          <w:sz w:val="24"/>
          <w:szCs w:val="24"/>
        </w:rPr>
        <w:t>s</w:t>
      </w:r>
      <w:r w:rsidR="00F35AD2" w:rsidRPr="002962F2">
        <w:rPr>
          <w:rFonts w:ascii="Times New Roman" w:hAnsi="Times New Roman" w:cs="Times New Roman"/>
          <w:sz w:val="24"/>
          <w:szCs w:val="24"/>
        </w:rPr>
        <w:t xml:space="preserve">. The County will notify the firm </w:t>
      </w:r>
      <w:r>
        <w:rPr>
          <w:rFonts w:ascii="Times New Roman" w:hAnsi="Times New Roman" w:cs="Times New Roman"/>
          <w:sz w:val="24"/>
          <w:szCs w:val="24"/>
        </w:rPr>
        <w:t>o</w:t>
      </w:r>
      <w:r w:rsidR="00F35AD2" w:rsidRPr="002962F2">
        <w:rPr>
          <w:rFonts w:ascii="Times New Roman" w:hAnsi="Times New Roman" w:cs="Times New Roman"/>
          <w:sz w:val="24"/>
          <w:szCs w:val="24"/>
        </w:rPr>
        <w:t>f quote accept</w:t>
      </w:r>
      <w:r>
        <w:rPr>
          <w:rFonts w:ascii="Times New Roman" w:hAnsi="Times New Roman" w:cs="Times New Roman"/>
          <w:sz w:val="24"/>
          <w:szCs w:val="24"/>
        </w:rPr>
        <w:t>ance</w:t>
      </w:r>
      <w:r w:rsidR="00F35AD2" w:rsidRPr="002962F2">
        <w:rPr>
          <w:rFonts w:ascii="Times New Roman" w:hAnsi="Times New Roman" w:cs="Times New Roman"/>
          <w:sz w:val="24"/>
          <w:szCs w:val="24"/>
        </w:rPr>
        <w:t xml:space="preserve">. </w:t>
      </w:r>
    </w:p>
    <w:p w14:paraId="38A7507F" w14:textId="0AB8F21E" w:rsidR="00F35AD2" w:rsidRPr="002962F2" w:rsidRDefault="00F35AD2" w:rsidP="002962F2">
      <w:pPr>
        <w:pStyle w:val="ListParagraph"/>
        <w:numPr>
          <w:ilvl w:val="1"/>
          <w:numId w:val="2"/>
        </w:numPr>
        <w:spacing w:after="120"/>
        <w:ind w:left="547" w:hanging="547"/>
        <w:contextualSpacing w:val="0"/>
        <w:jc w:val="both"/>
        <w:rPr>
          <w:rFonts w:ascii="Times New Roman" w:hAnsi="Times New Roman" w:cs="Times New Roman"/>
          <w:sz w:val="24"/>
          <w:szCs w:val="24"/>
        </w:rPr>
      </w:pPr>
      <w:r w:rsidRPr="002962F2">
        <w:rPr>
          <w:rFonts w:ascii="Times New Roman" w:hAnsi="Times New Roman" w:cs="Times New Roman"/>
          <w:sz w:val="24"/>
          <w:szCs w:val="24"/>
        </w:rPr>
        <w:t xml:space="preserve">Lake County reserves the right to negotiate all elements of </w:t>
      </w:r>
      <w:r w:rsidR="00F249C8">
        <w:rPr>
          <w:rFonts w:ascii="Times New Roman" w:hAnsi="Times New Roman" w:cs="Times New Roman"/>
          <w:sz w:val="24"/>
          <w:szCs w:val="24"/>
        </w:rPr>
        <w:t>quotes</w:t>
      </w:r>
      <w:r w:rsidRPr="002962F2">
        <w:rPr>
          <w:rFonts w:ascii="Times New Roman" w:hAnsi="Times New Roman" w:cs="Times New Roman"/>
          <w:sz w:val="24"/>
          <w:szCs w:val="24"/>
        </w:rPr>
        <w:t xml:space="preserve"> received and request additional technical information as necessary to complete evaluation</w:t>
      </w:r>
      <w:r w:rsidR="00F249C8">
        <w:rPr>
          <w:rFonts w:ascii="Times New Roman" w:hAnsi="Times New Roman" w:cs="Times New Roman"/>
          <w:sz w:val="24"/>
          <w:szCs w:val="24"/>
        </w:rPr>
        <w:t>s</w:t>
      </w:r>
      <w:r w:rsidRPr="002962F2">
        <w:rPr>
          <w:rFonts w:ascii="Times New Roman" w:hAnsi="Times New Roman" w:cs="Times New Roman"/>
          <w:sz w:val="24"/>
          <w:szCs w:val="24"/>
        </w:rPr>
        <w:t>.</w:t>
      </w:r>
    </w:p>
    <w:p w14:paraId="5E742DDE" w14:textId="07C36AF3" w:rsidR="00EB2E59" w:rsidRPr="002962F2" w:rsidRDefault="002E6376"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 xml:space="preserve">Standard </w:t>
      </w:r>
      <w:r w:rsidR="00EB2E59" w:rsidRPr="002962F2">
        <w:rPr>
          <w:rFonts w:ascii="Times New Roman" w:hAnsi="Times New Roman" w:cs="Times New Roman"/>
          <w:sz w:val="24"/>
          <w:szCs w:val="24"/>
        </w:rPr>
        <w:t>Ownership and Encumbrance Reports per Parcel of Property (completed within 7 days)</w:t>
      </w:r>
      <w:r w:rsidR="00F249C8">
        <w:rPr>
          <w:rFonts w:ascii="Times New Roman" w:hAnsi="Times New Roman" w:cs="Times New Roman"/>
          <w:sz w:val="24"/>
          <w:szCs w:val="24"/>
        </w:rPr>
        <w:t>.</w:t>
      </w:r>
    </w:p>
    <w:p w14:paraId="3696B4A2" w14:textId="6EEA938A" w:rsidR="00EB2E59" w:rsidRPr="002962F2" w:rsidRDefault="00EB2E59"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Update of Encumbrance Report (completed within 7 days)</w:t>
      </w:r>
      <w:r w:rsidR="00F249C8">
        <w:rPr>
          <w:rFonts w:ascii="Times New Roman" w:hAnsi="Times New Roman" w:cs="Times New Roman"/>
          <w:sz w:val="24"/>
          <w:szCs w:val="24"/>
        </w:rPr>
        <w:t>.</w:t>
      </w:r>
    </w:p>
    <w:p w14:paraId="5F23D71D" w14:textId="382AF5DE" w:rsidR="00EB2E59" w:rsidRPr="002962F2" w:rsidRDefault="00EB2E59"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Chain of Title Ownership and Encumbrance Report per Parcel (completed within 7 days)</w:t>
      </w:r>
      <w:r w:rsidR="00F249C8">
        <w:rPr>
          <w:rFonts w:ascii="Times New Roman" w:hAnsi="Times New Roman" w:cs="Times New Roman"/>
          <w:sz w:val="24"/>
          <w:szCs w:val="24"/>
        </w:rPr>
        <w:t>.</w:t>
      </w:r>
    </w:p>
    <w:p w14:paraId="154DE977" w14:textId="63270C4E" w:rsidR="00EB2E59" w:rsidRPr="002962F2" w:rsidRDefault="00EB2E59"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Update Chain of Title (completed within 7 days)</w:t>
      </w:r>
      <w:r w:rsidR="00F249C8">
        <w:rPr>
          <w:rFonts w:ascii="Times New Roman" w:hAnsi="Times New Roman" w:cs="Times New Roman"/>
          <w:sz w:val="24"/>
          <w:szCs w:val="24"/>
        </w:rPr>
        <w:t>.</w:t>
      </w:r>
    </w:p>
    <w:p w14:paraId="78834331" w14:textId="6C0FF130" w:rsidR="00EB2E59" w:rsidRPr="002962F2" w:rsidRDefault="00EB2E59"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 xml:space="preserve">Multiple Ordered </w:t>
      </w:r>
      <w:r w:rsidR="002E6376" w:rsidRPr="002962F2">
        <w:rPr>
          <w:rFonts w:ascii="Times New Roman" w:hAnsi="Times New Roman" w:cs="Times New Roman"/>
          <w:sz w:val="24"/>
          <w:szCs w:val="24"/>
        </w:rPr>
        <w:t xml:space="preserve">Standard </w:t>
      </w:r>
      <w:r w:rsidRPr="002962F2">
        <w:rPr>
          <w:rFonts w:ascii="Times New Roman" w:hAnsi="Times New Roman" w:cs="Times New Roman"/>
          <w:sz w:val="24"/>
          <w:szCs w:val="24"/>
        </w:rPr>
        <w:t xml:space="preserve">Ownership and Encumbrance Reports (completed within </w:t>
      </w:r>
      <w:r w:rsidR="00597F1E" w:rsidRPr="002962F2">
        <w:rPr>
          <w:rFonts w:ascii="Times New Roman" w:hAnsi="Times New Roman" w:cs="Times New Roman"/>
          <w:sz w:val="24"/>
          <w:szCs w:val="24"/>
        </w:rPr>
        <w:t>30</w:t>
      </w:r>
      <w:r w:rsidRPr="002962F2">
        <w:rPr>
          <w:rFonts w:ascii="Times New Roman" w:hAnsi="Times New Roman" w:cs="Times New Roman"/>
          <w:sz w:val="24"/>
          <w:szCs w:val="24"/>
        </w:rPr>
        <w:t xml:space="preserve"> days)</w:t>
      </w:r>
      <w:r w:rsidR="00F249C8">
        <w:rPr>
          <w:rFonts w:ascii="Times New Roman" w:hAnsi="Times New Roman" w:cs="Times New Roman"/>
          <w:sz w:val="24"/>
          <w:szCs w:val="24"/>
        </w:rPr>
        <w:t>.</w:t>
      </w:r>
    </w:p>
    <w:p w14:paraId="575928E3" w14:textId="3AA4AB02" w:rsidR="00EB2E59" w:rsidRPr="002962F2" w:rsidRDefault="00EB2E59"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 xml:space="preserve">Multiple Ordered </w:t>
      </w:r>
      <w:r w:rsidR="002E6376" w:rsidRPr="002962F2">
        <w:rPr>
          <w:rFonts w:ascii="Times New Roman" w:hAnsi="Times New Roman" w:cs="Times New Roman"/>
          <w:sz w:val="24"/>
          <w:szCs w:val="24"/>
        </w:rPr>
        <w:t xml:space="preserve">Standard </w:t>
      </w:r>
      <w:r w:rsidRPr="002962F2">
        <w:rPr>
          <w:rFonts w:ascii="Times New Roman" w:hAnsi="Times New Roman" w:cs="Times New Roman"/>
          <w:sz w:val="24"/>
          <w:szCs w:val="24"/>
        </w:rPr>
        <w:t>Ownership and Encumbrance Reports (completed withing 45 days)</w:t>
      </w:r>
      <w:r w:rsidR="00F249C8">
        <w:rPr>
          <w:rFonts w:ascii="Times New Roman" w:hAnsi="Times New Roman" w:cs="Times New Roman"/>
          <w:sz w:val="24"/>
          <w:szCs w:val="24"/>
        </w:rPr>
        <w:t>.</w:t>
      </w:r>
    </w:p>
    <w:p w14:paraId="0FAD6993" w14:textId="0AB7D41E" w:rsidR="00F249C8" w:rsidRDefault="002E6376"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Root of Ownership and Encumbrance Report of Title (completed within 30 days)</w:t>
      </w:r>
      <w:r w:rsidR="00F249C8">
        <w:rPr>
          <w:rFonts w:ascii="Times New Roman" w:hAnsi="Times New Roman" w:cs="Times New Roman"/>
          <w:sz w:val="24"/>
          <w:szCs w:val="24"/>
        </w:rPr>
        <w:t xml:space="preserve">. </w:t>
      </w:r>
    </w:p>
    <w:p w14:paraId="28B9E848" w14:textId="495140B7" w:rsidR="002E6376" w:rsidRPr="002962F2" w:rsidRDefault="002E6376" w:rsidP="002962F2">
      <w:pPr>
        <w:pStyle w:val="ListParagraph"/>
        <w:numPr>
          <w:ilvl w:val="2"/>
          <w:numId w:val="2"/>
        </w:numPr>
        <w:spacing w:after="120"/>
        <w:ind w:left="1260" w:hanging="684"/>
        <w:contextualSpacing w:val="0"/>
        <w:jc w:val="both"/>
        <w:rPr>
          <w:rFonts w:ascii="Times New Roman" w:hAnsi="Times New Roman" w:cs="Times New Roman"/>
          <w:sz w:val="24"/>
          <w:szCs w:val="24"/>
        </w:rPr>
      </w:pPr>
      <w:r w:rsidRPr="002962F2">
        <w:rPr>
          <w:rFonts w:ascii="Times New Roman" w:hAnsi="Times New Roman" w:cs="Times New Roman"/>
          <w:sz w:val="24"/>
          <w:szCs w:val="24"/>
        </w:rPr>
        <w:t>50-Year Chain of Title Reports (completed within 30 days)</w:t>
      </w:r>
      <w:r w:rsidR="00F249C8">
        <w:rPr>
          <w:rFonts w:ascii="Times New Roman" w:hAnsi="Times New Roman" w:cs="Times New Roman"/>
          <w:sz w:val="24"/>
          <w:szCs w:val="24"/>
        </w:rPr>
        <w:t>.</w:t>
      </w:r>
    </w:p>
    <w:p w14:paraId="5214EF07" w14:textId="42926F75" w:rsidR="009044F5" w:rsidRPr="002962F2" w:rsidRDefault="00EB2E59" w:rsidP="002962F2">
      <w:pPr>
        <w:spacing w:after="120"/>
        <w:jc w:val="both"/>
        <w:rPr>
          <w:rFonts w:ascii="Times New Roman" w:hAnsi="Times New Roman" w:cs="Times New Roman"/>
          <w:sz w:val="24"/>
          <w:szCs w:val="24"/>
        </w:rPr>
      </w:pPr>
      <w:r w:rsidRPr="002962F2">
        <w:rPr>
          <w:rFonts w:ascii="Times New Roman" w:hAnsi="Times New Roman" w:cs="Times New Roman"/>
          <w:sz w:val="24"/>
          <w:szCs w:val="24"/>
        </w:rPr>
        <w:t xml:space="preserve">2.23  </w:t>
      </w:r>
      <w:r w:rsidR="00517B03" w:rsidRPr="002962F2">
        <w:rPr>
          <w:rFonts w:ascii="Times New Roman" w:hAnsi="Times New Roman" w:cs="Times New Roman"/>
          <w:sz w:val="24"/>
          <w:szCs w:val="24"/>
        </w:rPr>
        <w:t xml:space="preserve"> </w:t>
      </w:r>
      <w:r w:rsidRPr="002962F2">
        <w:rPr>
          <w:rFonts w:ascii="Times New Roman" w:hAnsi="Times New Roman" w:cs="Times New Roman"/>
          <w:sz w:val="24"/>
          <w:szCs w:val="24"/>
        </w:rPr>
        <w:t>The first update requested within six months of the report</w:t>
      </w:r>
      <w:r w:rsidR="00F249C8">
        <w:rPr>
          <w:rFonts w:ascii="Times New Roman" w:hAnsi="Times New Roman" w:cs="Times New Roman"/>
          <w:sz w:val="24"/>
          <w:szCs w:val="24"/>
        </w:rPr>
        <w:t xml:space="preserve"> shall be</w:t>
      </w:r>
      <w:r w:rsidRPr="002962F2">
        <w:rPr>
          <w:rFonts w:ascii="Times New Roman" w:hAnsi="Times New Roman" w:cs="Times New Roman"/>
          <w:sz w:val="24"/>
          <w:szCs w:val="24"/>
        </w:rPr>
        <w:t xml:space="preserve"> free of charge. </w:t>
      </w: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7A17" w14:textId="25FF3D25"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677CD6" w:rsidRPr="009044F5">
      <w:rPr>
        <w:rFonts w:ascii="Times New Roman" w:hAnsi="Times New Roman" w:cs="Times New Roman"/>
        <w:b/>
        <w:sz w:val="24"/>
        <w:szCs w:val="24"/>
      </w:rPr>
      <w:t>2</w:t>
    </w:r>
    <w:r w:rsidR="00FB7DB7" w:rsidRPr="009044F5">
      <w:rPr>
        <w:rFonts w:ascii="Times New Roman" w:hAnsi="Times New Roman" w:cs="Times New Roman"/>
        <w:b/>
        <w:sz w:val="24"/>
        <w:szCs w:val="24"/>
      </w:rPr>
      <w:t>-</w:t>
    </w:r>
    <w:r w:rsidR="00F35AD2">
      <w:rPr>
        <w:rFonts w:ascii="Times New Roman" w:hAnsi="Times New Roman" w:cs="Times New Roman"/>
        <w:b/>
        <w:sz w:val="24"/>
        <w:szCs w:val="24"/>
      </w:rPr>
      <w:t>55</w:t>
    </w:r>
    <w:r w:rsidR="007C3AD0">
      <w:rPr>
        <w:rFonts w:ascii="Times New Roman" w:hAnsi="Times New Roman" w:cs="Times New Roman"/>
        <w:b/>
        <w:sz w:val="24"/>
        <w:szCs w:val="24"/>
      </w:rPr>
      <w:t>7</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F35AD2">
      <w:rPr>
        <w:rFonts w:ascii="Times New Roman" w:hAnsi="Times New Roman" w:cs="Times New Roman"/>
        <w:b/>
        <w:sz w:val="24"/>
        <w:szCs w:val="24"/>
      </w:rPr>
      <w:t>ON-CALL TITLE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BC1E31"/>
    <w:multiLevelType w:val="hybridMultilevel"/>
    <w:tmpl w:val="548843E8"/>
    <w:lvl w:ilvl="0" w:tplc="018E1E6C">
      <w:start w:val="1"/>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6G7ZSnKs39IPpR+21ta/MyV7Pxgf4AN2ewsxZ3ntCoXcH1j/4F/cC2PZ2wEtwTIu7b9q73yChpzJMgNDLndQBw==" w:salt="HRxU+NYZz5RohnIzZTy4+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B2902"/>
    <w:rsid w:val="000C0692"/>
    <w:rsid w:val="000D584F"/>
    <w:rsid w:val="00145C43"/>
    <w:rsid w:val="001931D2"/>
    <w:rsid w:val="00194AD1"/>
    <w:rsid w:val="001D43E3"/>
    <w:rsid w:val="001E070E"/>
    <w:rsid w:val="001E1FC6"/>
    <w:rsid w:val="001F7C6E"/>
    <w:rsid w:val="00220B79"/>
    <w:rsid w:val="00234C76"/>
    <w:rsid w:val="00272F11"/>
    <w:rsid w:val="002962F2"/>
    <w:rsid w:val="002A167D"/>
    <w:rsid w:val="002C7734"/>
    <w:rsid w:val="002D1FE4"/>
    <w:rsid w:val="002E6376"/>
    <w:rsid w:val="003C1795"/>
    <w:rsid w:val="004430D4"/>
    <w:rsid w:val="00445715"/>
    <w:rsid w:val="00450C9F"/>
    <w:rsid w:val="004642AC"/>
    <w:rsid w:val="0048154F"/>
    <w:rsid w:val="005018A8"/>
    <w:rsid w:val="00512D2A"/>
    <w:rsid w:val="00517B03"/>
    <w:rsid w:val="0056144E"/>
    <w:rsid w:val="0059061D"/>
    <w:rsid w:val="00597F1E"/>
    <w:rsid w:val="00617C6A"/>
    <w:rsid w:val="00634CBB"/>
    <w:rsid w:val="006713B7"/>
    <w:rsid w:val="00677CD6"/>
    <w:rsid w:val="006E0A6F"/>
    <w:rsid w:val="00721771"/>
    <w:rsid w:val="007826DB"/>
    <w:rsid w:val="00791E99"/>
    <w:rsid w:val="007A037D"/>
    <w:rsid w:val="007C3AD0"/>
    <w:rsid w:val="007D10BF"/>
    <w:rsid w:val="007D6C56"/>
    <w:rsid w:val="00850D0F"/>
    <w:rsid w:val="00851F56"/>
    <w:rsid w:val="0085262E"/>
    <w:rsid w:val="00877D5C"/>
    <w:rsid w:val="009044F5"/>
    <w:rsid w:val="00926CF2"/>
    <w:rsid w:val="00936343"/>
    <w:rsid w:val="009E1F2D"/>
    <w:rsid w:val="00A05B6C"/>
    <w:rsid w:val="00A06F53"/>
    <w:rsid w:val="00A07239"/>
    <w:rsid w:val="00A11573"/>
    <w:rsid w:val="00A65A92"/>
    <w:rsid w:val="00AD320A"/>
    <w:rsid w:val="00AE03B9"/>
    <w:rsid w:val="00B412D2"/>
    <w:rsid w:val="00B52066"/>
    <w:rsid w:val="00B61147"/>
    <w:rsid w:val="00BA2EC9"/>
    <w:rsid w:val="00BC17DB"/>
    <w:rsid w:val="00BC5995"/>
    <w:rsid w:val="00BF2E98"/>
    <w:rsid w:val="00C1201A"/>
    <w:rsid w:val="00C655F9"/>
    <w:rsid w:val="00CF0E5A"/>
    <w:rsid w:val="00D15B4A"/>
    <w:rsid w:val="00D5350E"/>
    <w:rsid w:val="00D927C7"/>
    <w:rsid w:val="00DA3028"/>
    <w:rsid w:val="00DA3202"/>
    <w:rsid w:val="00DB262B"/>
    <w:rsid w:val="00DC2E59"/>
    <w:rsid w:val="00E04076"/>
    <w:rsid w:val="00E75FCA"/>
    <w:rsid w:val="00E9750B"/>
    <w:rsid w:val="00EA0973"/>
    <w:rsid w:val="00EB13A9"/>
    <w:rsid w:val="00EB2E59"/>
    <w:rsid w:val="00F13387"/>
    <w:rsid w:val="00F249C8"/>
    <w:rsid w:val="00F35AD2"/>
    <w:rsid w:val="00F66424"/>
    <w:rsid w:val="00FA562D"/>
    <w:rsid w:val="00FB7DB7"/>
    <w:rsid w:val="00FC7FF2"/>
    <w:rsid w:val="00FF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styleId="Revision">
    <w:name w:val="Revision"/>
    <w:hidden/>
    <w:uiPriority w:val="99"/>
    <w:semiHidden/>
    <w:rsid w:val="002E6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388</Words>
  <Characters>2214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4</cp:revision>
  <cp:lastPrinted>2021-08-24T14:59:00Z</cp:lastPrinted>
  <dcterms:created xsi:type="dcterms:W3CDTF">2022-10-31T17:39:00Z</dcterms:created>
  <dcterms:modified xsi:type="dcterms:W3CDTF">2022-11-04T19:35:00Z</dcterms:modified>
</cp:coreProperties>
</file>