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imes New Roman"/>
          <w:color w:val="auto"/>
          <w:sz w:val="24"/>
          <w:szCs w:val="24"/>
        </w:rPr>
        <w:id w:val="-223527494"/>
        <w:docPartObj>
          <w:docPartGallery w:val="Table of Contents"/>
          <w:docPartUnique/>
        </w:docPartObj>
      </w:sdtPr>
      <w:sdtEndPr>
        <w:rPr>
          <w:b/>
          <w:bCs/>
          <w:noProof/>
        </w:rPr>
      </w:sdtEndPr>
      <w:sdtContent>
        <w:p w14:paraId="75425DFD" w14:textId="79B30E09" w:rsidR="00F969EE" w:rsidRPr="006277BA" w:rsidRDefault="003709C4" w:rsidP="003709C4">
          <w:pPr>
            <w:pStyle w:val="TOCHeading"/>
            <w:ind w:left="360" w:hanging="360"/>
            <w:jc w:val="center"/>
            <w:rPr>
              <w:rFonts w:cs="Times New Roman"/>
              <w:b/>
              <w:bCs/>
              <w:sz w:val="24"/>
              <w:szCs w:val="24"/>
            </w:rPr>
          </w:pPr>
          <w:r w:rsidRPr="006277BA">
            <w:rPr>
              <w:rFonts w:cs="Times New Roman"/>
              <w:b/>
              <w:bCs/>
              <w:sz w:val="24"/>
              <w:szCs w:val="24"/>
            </w:rPr>
            <w:t>CONTENTS</w:t>
          </w:r>
        </w:p>
        <w:p w14:paraId="2F134EF9" w14:textId="041CDF6D" w:rsidR="006277BA" w:rsidRPr="006277BA" w:rsidRDefault="00F969EE" w:rsidP="006277BA">
          <w:pPr>
            <w:pStyle w:val="TOC1"/>
            <w:tabs>
              <w:tab w:val="left" w:pos="360"/>
              <w:tab w:val="right" w:leader="dot" w:pos="9350"/>
            </w:tabs>
            <w:ind w:left="360" w:hanging="360"/>
            <w:rPr>
              <w:rFonts w:ascii="Times New Roman" w:eastAsiaTheme="minorEastAsia" w:hAnsi="Times New Roman" w:cs="Times New Roman"/>
              <w:noProof/>
              <w:sz w:val="24"/>
              <w:szCs w:val="24"/>
            </w:rPr>
          </w:pPr>
          <w:r w:rsidRPr="006277BA">
            <w:rPr>
              <w:rFonts w:ascii="Times New Roman" w:hAnsi="Times New Roman" w:cs="Times New Roman"/>
              <w:sz w:val="24"/>
              <w:szCs w:val="24"/>
            </w:rPr>
            <w:fldChar w:fldCharType="begin"/>
          </w:r>
          <w:r w:rsidRPr="006277BA">
            <w:rPr>
              <w:rFonts w:ascii="Times New Roman" w:hAnsi="Times New Roman" w:cs="Times New Roman"/>
              <w:sz w:val="24"/>
              <w:szCs w:val="24"/>
            </w:rPr>
            <w:instrText xml:space="preserve"> TOC \o "1-3" \h \z \u </w:instrText>
          </w:r>
          <w:r w:rsidRPr="006277BA">
            <w:rPr>
              <w:rFonts w:ascii="Times New Roman" w:hAnsi="Times New Roman" w:cs="Times New Roman"/>
              <w:sz w:val="24"/>
              <w:szCs w:val="24"/>
            </w:rPr>
            <w:fldChar w:fldCharType="separate"/>
          </w:r>
          <w:hyperlink w:anchor="_Toc120879308" w:history="1">
            <w:r w:rsidR="006277BA" w:rsidRPr="006277BA">
              <w:rPr>
                <w:rStyle w:val="Hyperlink"/>
                <w:rFonts w:ascii="Times New Roman" w:hAnsi="Times New Roman" w:cs="Times New Roman"/>
                <w:bCs/>
                <w:noProof/>
                <w:w w:val="105"/>
                <w:sz w:val="24"/>
                <w:szCs w:val="24"/>
              </w:rPr>
              <w:t>A.</w:t>
            </w:r>
            <w:r w:rsidR="006277BA" w:rsidRPr="006277BA">
              <w:rPr>
                <w:rFonts w:ascii="Times New Roman" w:eastAsiaTheme="minorEastAsia" w:hAnsi="Times New Roman" w:cs="Times New Roman"/>
                <w:noProof/>
                <w:sz w:val="24"/>
                <w:szCs w:val="24"/>
              </w:rPr>
              <w:tab/>
            </w:r>
            <w:r w:rsidR="006277BA" w:rsidRPr="006277BA">
              <w:rPr>
                <w:rStyle w:val="Hyperlink"/>
                <w:rFonts w:ascii="Times New Roman" w:hAnsi="Times New Roman" w:cs="Times New Roman"/>
                <w:bCs/>
                <w:noProof/>
                <w:w w:val="105"/>
                <w:sz w:val="24"/>
                <w:szCs w:val="24"/>
              </w:rPr>
              <w:t>EQUAL EMPLOYMENT OPPORTUNITY</w:t>
            </w:r>
            <w:r w:rsidR="006277BA" w:rsidRPr="006277BA">
              <w:rPr>
                <w:rFonts w:ascii="Times New Roman" w:hAnsi="Times New Roman" w:cs="Times New Roman"/>
                <w:noProof/>
                <w:webHidden/>
                <w:sz w:val="24"/>
                <w:szCs w:val="24"/>
              </w:rPr>
              <w:tab/>
            </w:r>
            <w:r w:rsidR="006277BA" w:rsidRPr="006277BA">
              <w:rPr>
                <w:rFonts w:ascii="Times New Roman" w:hAnsi="Times New Roman" w:cs="Times New Roman"/>
                <w:noProof/>
                <w:webHidden/>
                <w:sz w:val="24"/>
                <w:szCs w:val="24"/>
              </w:rPr>
              <w:fldChar w:fldCharType="begin"/>
            </w:r>
            <w:r w:rsidR="006277BA" w:rsidRPr="006277BA">
              <w:rPr>
                <w:rFonts w:ascii="Times New Roman" w:hAnsi="Times New Roman" w:cs="Times New Roman"/>
                <w:noProof/>
                <w:webHidden/>
                <w:sz w:val="24"/>
                <w:szCs w:val="24"/>
              </w:rPr>
              <w:instrText xml:space="preserve"> PAGEREF _Toc120879308 \h </w:instrText>
            </w:r>
            <w:r w:rsidR="006277BA" w:rsidRPr="006277BA">
              <w:rPr>
                <w:rFonts w:ascii="Times New Roman" w:hAnsi="Times New Roman" w:cs="Times New Roman"/>
                <w:noProof/>
                <w:webHidden/>
                <w:sz w:val="24"/>
                <w:szCs w:val="24"/>
              </w:rPr>
            </w:r>
            <w:r w:rsidR="006277BA" w:rsidRPr="006277BA">
              <w:rPr>
                <w:rFonts w:ascii="Times New Roman" w:hAnsi="Times New Roman" w:cs="Times New Roman"/>
                <w:noProof/>
                <w:webHidden/>
                <w:sz w:val="24"/>
                <w:szCs w:val="24"/>
              </w:rPr>
              <w:fldChar w:fldCharType="separate"/>
            </w:r>
            <w:r w:rsidR="006277BA" w:rsidRPr="006277BA">
              <w:rPr>
                <w:rFonts w:ascii="Times New Roman" w:hAnsi="Times New Roman" w:cs="Times New Roman"/>
                <w:noProof/>
                <w:webHidden/>
                <w:sz w:val="24"/>
                <w:szCs w:val="24"/>
              </w:rPr>
              <w:t>2</w:t>
            </w:r>
            <w:r w:rsidR="006277BA" w:rsidRPr="006277BA">
              <w:rPr>
                <w:rFonts w:ascii="Times New Roman" w:hAnsi="Times New Roman" w:cs="Times New Roman"/>
                <w:noProof/>
                <w:webHidden/>
                <w:sz w:val="24"/>
                <w:szCs w:val="24"/>
              </w:rPr>
              <w:fldChar w:fldCharType="end"/>
            </w:r>
          </w:hyperlink>
        </w:p>
        <w:p w14:paraId="12C9657A" w14:textId="4F7B1D39" w:rsidR="006277BA" w:rsidRPr="006277BA" w:rsidRDefault="00777B93" w:rsidP="006277BA">
          <w:pPr>
            <w:pStyle w:val="TOC1"/>
            <w:tabs>
              <w:tab w:val="left" w:pos="360"/>
              <w:tab w:val="right" w:leader="dot" w:pos="9350"/>
            </w:tabs>
            <w:ind w:left="360" w:hanging="360"/>
            <w:rPr>
              <w:rFonts w:ascii="Times New Roman" w:eastAsiaTheme="minorEastAsia" w:hAnsi="Times New Roman" w:cs="Times New Roman"/>
              <w:noProof/>
              <w:sz w:val="24"/>
              <w:szCs w:val="24"/>
            </w:rPr>
          </w:pPr>
          <w:hyperlink w:anchor="_Toc120879309" w:history="1">
            <w:r w:rsidR="006277BA" w:rsidRPr="006277BA">
              <w:rPr>
                <w:rStyle w:val="Hyperlink"/>
                <w:rFonts w:ascii="Times New Roman" w:hAnsi="Times New Roman" w:cs="Times New Roman"/>
                <w:bCs/>
                <w:noProof/>
                <w:w w:val="105"/>
                <w:sz w:val="24"/>
                <w:szCs w:val="24"/>
              </w:rPr>
              <w:t>B.</w:t>
            </w:r>
            <w:r w:rsidR="006277BA" w:rsidRPr="006277BA">
              <w:rPr>
                <w:rFonts w:ascii="Times New Roman" w:eastAsiaTheme="minorEastAsia" w:hAnsi="Times New Roman" w:cs="Times New Roman"/>
                <w:noProof/>
                <w:sz w:val="24"/>
                <w:szCs w:val="24"/>
              </w:rPr>
              <w:tab/>
            </w:r>
            <w:r w:rsidR="006277BA" w:rsidRPr="006277BA">
              <w:rPr>
                <w:rStyle w:val="Hyperlink"/>
                <w:rFonts w:ascii="Times New Roman" w:hAnsi="Times New Roman" w:cs="Times New Roman"/>
                <w:bCs/>
                <w:noProof/>
                <w:w w:val="105"/>
                <w:sz w:val="24"/>
                <w:szCs w:val="24"/>
              </w:rPr>
              <w:t>C</w:t>
            </w:r>
            <w:r w:rsidR="006277BA" w:rsidRPr="006277BA">
              <w:rPr>
                <w:rStyle w:val="Hyperlink"/>
                <w:rFonts w:ascii="Times New Roman" w:hAnsi="Times New Roman" w:cs="Times New Roman"/>
                <w:bCs/>
                <w:iCs/>
                <w:noProof/>
                <w:w w:val="105"/>
                <w:sz w:val="24"/>
                <w:szCs w:val="24"/>
              </w:rPr>
              <w:t>OMPLIANCE WITH THE CONTRACT WORK HOURS AND SAFETY STANDARDS ACT</w:t>
            </w:r>
            <w:r w:rsidR="006277BA" w:rsidRPr="006277BA">
              <w:rPr>
                <w:rFonts w:ascii="Times New Roman" w:hAnsi="Times New Roman" w:cs="Times New Roman"/>
                <w:noProof/>
                <w:webHidden/>
                <w:sz w:val="24"/>
                <w:szCs w:val="24"/>
              </w:rPr>
              <w:tab/>
            </w:r>
            <w:r w:rsidR="006277BA" w:rsidRPr="006277BA">
              <w:rPr>
                <w:rFonts w:ascii="Times New Roman" w:hAnsi="Times New Roman" w:cs="Times New Roman"/>
                <w:noProof/>
                <w:webHidden/>
                <w:sz w:val="24"/>
                <w:szCs w:val="24"/>
              </w:rPr>
              <w:fldChar w:fldCharType="begin"/>
            </w:r>
            <w:r w:rsidR="006277BA" w:rsidRPr="006277BA">
              <w:rPr>
                <w:rFonts w:ascii="Times New Roman" w:hAnsi="Times New Roman" w:cs="Times New Roman"/>
                <w:noProof/>
                <w:webHidden/>
                <w:sz w:val="24"/>
                <w:szCs w:val="24"/>
              </w:rPr>
              <w:instrText xml:space="preserve"> PAGEREF _Toc120879309 \h </w:instrText>
            </w:r>
            <w:r w:rsidR="006277BA" w:rsidRPr="006277BA">
              <w:rPr>
                <w:rFonts w:ascii="Times New Roman" w:hAnsi="Times New Roman" w:cs="Times New Roman"/>
                <w:noProof/>
                <w:webHidden/>
                <w:sz w:val="24"/>
                <w:szCs w:val="24"/>
              </w:rPr>
            </w:r>
            <w:r w:rsidR="006277BA" w:rsidRPr="006277BA">
              <w:rPr>
                <w:rFonts w:ascii="Times New Roman" w:hAnsi="Times New Roman" w:cs="Times New Roman"/>
                <w:noProof/>
                <w:webHidden/>
                <w:sz w:val="24"/>
                <w:szCs w:val="24"/>
              </w:rPr>
              <w:fldChar w:fldCharType="separate"/>
            </w:r>
            <w:r w:rsidR="006277BA" w:rsidRPr="006277BA">
              <w:rPr>
                <w:rFonts w:ascii="Times New Roman" w:hAnsi="Times New Roman" w:cs="Times New Roman"/>
                <w:noProof/>
                <w:webHidden/>
                <w:sz w:val="24"/>
                <w:szCs w:val="24"/>
              </w:rPr>
              <w:t>3</w:t>
            </w:r>
            <w:r w:rsidR="006277BA" w:rsidRPr="006277BA">
              <w:rPr>
                <w:rFonts w:ascii="Times New Roman" w:hAnsi="Times New Roman" w:cs="Times New Roman"/>
                <w:noProof/>
                <w:webHidden/>
                <w:sz w:val="24"/>
                <w:szCs w:val="24"/>
              </w:rPr>
              <w:fldChar w:fldCharType="end"/>
            </w:r>
          </w:hyperlink>
        </w:p>
        <w:p w14:paraId="5346BA95" w14:textId="76C3E367" w:rsidR="006277BA" w:rsidRPr="006277BA" w:rsidRDefault="00777B93" w:rsidP="006277BA">
          <w:pPr>
            <w:pStyle w:val="TOC1"/>
            <w:tabs>
              <w:tab w:val="left" w:pos="360"/>
              <w:tab w:val="right" w:leader="dot" w:pos="9350"/>
            </w:tabs>
            <w:ind w:left="360" w:hanging="360"/>
            <w:rPr>
              <w:rFonts w:ascii="Times New Roman" w:eastAsiaTheme="minorEastAsia" w:hAnsi="Times New Roman" w:cs="Times New Roman"/>
              <w:noProof/>
              <w:sz w:val="24"/>
              <w:szCs w:val="24"/>
            </w:rPr>
          </w:pPr>
          <w:hyperlink w:anchor="_Toc120879310" w:history="1">
            <w:r w:rsidR="006277BA" w:rsidRPr="006277BA">
              <w:rPr>
                <w:rStyle w:val="Hyperlink"/>
                <w:rFonts w:ascii="Times New Roman" w:hAnsi="Times New Roman" w:cs="Times New Roman"/>
                <w:noProof/>
                <w:sz w:val="24"/>
                <w:szCs w:val="24"/>
              </w:rPr>
              <w:t>C.</w:t>
            </w:r>
            <w:r w:rsidR="006277BA" w:rsidRPr="006277BA">
              <w:rPr>
                <w:rFonts w:ascii="Times New Roman" w:eastAsiaTheme="minorEastAsia" w:hAnsi="Times New Roman" w:cs="Times New Roman"/>
                <w:noProof/>
                <w:sz w:val="24"/>
                <w:szCs w:val="24"/>
              </w:rPr>
              <w:tab/>
            </w:r>
            <w:r w:rsidR="006277BA" w:rsidRPr="006277BA">
              <w:rPr>
                <w:rStyle w:val="Hyperlink"/>
                <w:rFonts w:ascii="Times New Roman" w:hAnsi="Times New Roman" w:cs="Times New Roman"/>
                <w:noProof/>
                <w:sz w:val="24"/>
                <w:szCs w:val="24"/>
              </w:rPr>
              <w:t>CLEAN AIR ACT</w:t>
            </w:r>
            <w:r w:rsidR="006277BA" w:rsidRPr="006277BA">
              <w:rPr>
                <w:rFonts w:ascii="Times New Roman" w:hAnsi="Times New Roman" w:cs="Times New Roman"/>
                <w:noProof/>
                <w:webHidden/>
                <w:sz w:val="24"/>
                <w:szCs w:val="24"/>
              </w:rPr>
              <w:tab/>
            </w:r>
            <w:r w:rsidR="006277BA" w:rsidRPr="006277BA">
              <w:rPr>
                <w:rFonts w:ascii="Times New Roman" w:hAnsi="Times New Roman" w:cs="Times New Roman"/>
                <w:noProof/>
                <w:webHidden/>
                <w:sz w:val="24"/>
                <w:szCs w:val="24"/>
              </w:rPr>
              <w:fldChar w:fldCharType="begin"/>
            </w:r>
            <w:r w:rsidR="006277BA" w:rsidRPr="006277BA">
              <w:rPr>
                <w:rFonts w:ascii="Times New Roman" w:hAnsi="Times New Roman" w:cs="Times New Roman"/>
                <w:noProof/>
                <w:webHidden/>
                <w:sz w:val="24"/>
                <w:szCs w:val="24"/>
              </w:rPr>
              <w:instrText xml:space="preserve"> PAGEREF _Toc120879310 \h </w:instrText>
            </w:r>
            <w:r w:rsidR="006277BA" w:rsidRPr="006277BA">
              <w:rPr>
                <w:rFonts w:ascii="Times New Roman" w:hAnsi="Times New Roman" w:cs="Times New Roman"/>
                <w:noProof/>
                <w:webHidden/>
                <w:sz w:val="24"/>
                <w:szCs w:val="24"/>
              </w:rPr>
            </w:r>
            <w:r w:rsidR="006277BA" w:rsidRPr="006277BA">
              <w:rPr>
                <w:rFonts w:ascii="Times New Roman" w:hAnsi="Times New Roman" w:cs="Times New Roman"/>
                <w:noProof/>
                <w:webHidden/>
                <w:sz w:val="24"/>
                <w:szCs w:val="24"/>
              </w:rPr>
              <w:fldChar w:fldCharType="separate"/>
            </w:r>
            <w:r w:rsidR="006277BA" w:rsidRPr="006277BA">
              <w:rPr>
                <w:rFonts w:ascii="Times New Roman" w:hAnsi="Times New Roman" w:cs="Times New Roman"/>
                <w:noProof/>
                <w:webHidden/>
                <w:sz w:val="24"/>
                <w:szCs w:val="24"/>
              </w:rPr>
              <w:t>4</w:t>
            </w:r>
            <w:r w:rsidR="006277BA" w:rsidRPr="006277BA">
              <w:rPr>
                <w:rFonts w:ascii="Times New Roman" w:hAnsi="Times New Roman" w:cs="Times New Roman"/>
                <w:noProof/>
                <w:webHidden/>
                <w:sz w:val="24"/>
                <w:szCs w:val="24"/>
              </w:rPr>
              <w:fldChar w:fldCharType="end"/>
            </w:r>
          </w:hyperlink>
        </w:p>
        <w:p w14:paraId="5B70C7FC" w14:textId="7FFAFF4D" w:rsidR="006277BA" w:rsidRPr="006277BA" w:rsidRDefault="00777B93" w:rsidP="006277BA">
          <w:pPr>
            <w:pStyle w:val="TOC1"/>
            <w:tabs>
              <w:tab w:val="left" w:pos="360"/>
              <w:tab w:val="right" w:leader="dot" w:pos="9350"/>
            </w:tabs>
            <w:ind w:left="360" w:hanging="360"/>
            <w:rPr>
              <w:rFonts w:ascii="Times New Roman" w:eastAsiaTheme="minorEastAsia" w:hAnsi="Times New Roman" w:cs="Times New Roman"/>
              <w:noProof/>
              <w:sz w:val="24"/>
              <w:szCs w:val="24"/>
            </w:rPr>
          </w:pPr>
          <w:hyperlink w:anchor="_Toc120879311" w:history="1">
            <w:r w:rsidR="006277BA" w:rsidRPr="006277BA">
              <w:rPr>
                <w:rStyle w:val="Hyperlink"/>
                <w:rFonts w:ascii="Times New Roman" w:hAnsi="Times New Roman" w:cs="Times New Roman"/>
                <w:noProof/>
                <w:w w:val="105"/>
                <w:sz w:val="24"/>
                <w:szCs w:val="24"/>
              </w:rPr>
              <w:t>D.</w:t>
            </w:r>
            <w:r w:rsidR="006277BA" w:rsidRPr="006277BA">
              <w:rPr>
                <w:rFonts w:ascii="Times New Roman" w:eastAsiaTheme="minorEastAsia" w:hAnsi="Times New Roman" w:cs="Times New Roman"/>
                <w:noProof/>
                <w:sz w:val="24"/>
                <w:szCs w:val="24"/>
              </w:rPr>
              <w:tab/>
            </w:r>
            <w:r w:rsidR="006277BA" w:rsidRPr="006277BA">
              <w:rPr>
                <w:rStyle w:val="Hyperlink"/>
                <w:rFonts w:ascii="Times New Roman" w:hAnsi="Times New Roman" w:cs="Times New Roman"/>
                <w:noProof/>
                <w:w w:val="105"/>
                <w:sz w:val="24"/>
                <w:szCs w:val="24"/>
              </w:rPr>
              <w:t>FEDERAL WATER POLLUTION CONTROL ACT</w:t>
            </w:r>
            <w:r w:rsidR="006277BA" w:rsidRPr="006277BA">
              <w:rPr>
                <w:rFonts w:ascii="Times New Roman" w:hAnsi="Times New Roman" w:cs="Times New Roman"/>
                <w:noProof/>
                <w:webHidden/>
                <w:sz w:val="24"/>
                <w:szCs w:val="24"/>
              </w:rPr>
              <w:tab/>
            </w:r>
            <w:r w:rsidR="006277BA" w:rsidRPr="006277BA">
              <w:rPr>
                <w:rFonts w:ascii="Times New Roman" w:hAnsi="Times New Roman" w:cs="Times New Roman"/>
                <w:noProof/>
                <w:webHidden/>
                <w:sz w:val="24"/>
                <w:szCs w:val="24"/>
              </w:rPr>
              <w:fldChar w:fldCharType="begin"/>
            </w:r>
            <w:r w:rsidR="006277BA" w:rsidRPr="006277BA">
              <w:rPr>
                <w:rFonts w:ascii="Times New Roman" w:hAnsi="Times New Roman" w:cs="Times New Roman"/>
                <w:noProof/>
                <w:webHidden/>
                <w:sz w:val="24"/>
                <w:szCs w:val="24"/>
              </w:rPr>
              <w:instrText xml:space="preserve"> PAGEREF _Toc120879311 \h </w:instrText>
            </w:r>
            <w:r w:rsidR="006277BA" w:rsidRPr="006277BA">
              <w:rPr>
                <w:rFonts w:ascii="Times New Roman" w:hAnsi="Times New Roman" w:cs="Times New Roman"/>
                <w:noProof/>
                <w:webHidden/>
                <w:sz w:val="24"/>
                <w:szCs w:val="24"/>
              </w:rPr>
            </w:r>
            <w:r w:rsidR="006277BA" w:rsidRPr="006277BA">
              <w:rPr>
                <w:rFonts w:ascii="Times New Roman" w:hAnsi="Times New Roman" w:cs="Times New Roman"/>
                <w:noProof/>
                <w:webHidden/>
                <w:sz w:val="24"/>
                <w:szCs w:val="24"/>
              </w:rPr>
              <w:fldChar w:fldCharType="separate"/>
            </w:r>
            <w:r w:rsidR="006277BA" w:rsidRPr="006277BA">
              <w:rPr>
                <w:rFonts w:ascii="Times New Roman" w:hAnsi="Times New Roman" w:cs="Times New Roman"/>
                <w:noProof/>
                <w:webHidden/>
                <w:sz w:val="24"/>
                <w:szCs w:val="24"/>
              </w:rPr>
              <w:t>4</w:t>
            </w:r>
            <w:r w:rsidR="006277BA" w:rsidRPr="006277BA">
              <w:rPr>
                <w:rFonts w:ascii="Times New Roman" w:hAnsi="Times New Roman" w:cs="Times New Roman"/>
                <w:noProof/>
                <w:webHidden/>
                <w:sz w:val="24"/>
                <w:szCs w:val="24"/>
              </w:rPr>
              <w:fldChar w:fldCharType="end"/>
            </w:r>
          </w:hyperlink>
        </w:p>
        <w:p w14:paraId="10B4F0EE" w14:textId="50AF9AA7" w:rsidR="006277BA" w:rsidRPr="006277BA" w:rsidRDefault="00777B93" w:rsidP="006277BA">
          <w:pPr>
            <w:pStyle w:val="TOC1"/>
            <w:tabs>
              <w:tab w:val="left" w:pos="360"/>
              <w:tab w:val="right" w:leader="dot" w:pos="9350"/>
            </w:tabs>
            <w:ind w:left="360" w:hanging="360"/>
            <w:rPr>
              <w:rFonts w:ascii="Times New Roman" w:eastAsiaTheme="minorEastAsia" w:hAnsi="Times New Roman" w:cs="Times New Roman"/>
              <w:noProof/>
              <w:sz w:val="24"/>
              <w:szCs w:val="24"/>
            </w:rPr>
          </w:pPr>
          <w:hyperlink w:anchor="_Toc120879312" w:history="1">
            <w:r w:rsidR="006277BA" w:rsidRPr="006277BA">
              <w:rPr>
                <w:rStyle w:val="Hyperlink"/>
                <w:rFonts w:ascii="Times New Roman" w:hAnsi="Times New Roman" w:cs="Times New Roman"/>
                <w:noProof/>
                <w:sz w:val="24"/>
                <w:szCs w:val="24"/>
              </w:rPr>
              <w:t>E.</w:t>
            </w:r>
            <w:r w:rsidR="006277BA" w:rsidRPr="006277BA">
              <w:rPr>
                <w:rFonts w:ascii="Times New Roman" w:eastAsiaTheme="minorEastAsia" w:hAnsi="Times New Roman" w:cs="Times New Roman"/>
                <w:noProof/>
                <w:sz w:val="24"/>
                <w:szCs w:val="24"/>
              </w:rPr>
              <w:tab/>
            </w:r>
            <w:r w:rsidR="006277BA" w:rsidRPr="006277BA">
              <w:rPr>
                <w:rStyle w:val="Hyperlink"/>
                <w:rFonts w:ascii="Times New Roman" w:hAnsi="Times New Roman" w:cs="Times New Roman"/>
                <w:noProof/>
                <w:sz w:val="24"/>
                <w:szCs w:val="24"/>
              </w:rPr>
              <w:t>SUSPENSION AND DEBARMENT</w:t>
            </w:r>
            <w:r w:rsidR="006277BA" w:rsidRPr="006277BA">
              <w:rPr>
                <w:rFonts w:ascii="Times New Roman" w:hAnsi="Times New Roman" w:cs="Times New Roman"/>
                <w:noProof/>
                <w:webHidden/>
                <w:sz w:val="24"/>
                <w:szCs w:val="24"/>
              </w:rPr>
              <w:tab/>
            </w:r>
            <w:r w:rsidR="006277BA" w:rsidRPr="006277BA">
              <w:rPr>
                <w:rFonts w:ascii="Times New Roman" w:hAnsi="Times New Roman" w:cs="Times New Roman"/>
                <w:noProof/>
                <w:webHidden/>
                <w:sz w:val="24"/>
                <w:szCs w:val="24"/>
              </w:rPr>
              <w:fldChar w:fldCharType="begin"/>
            </w:r>
            <w:r w:rsidR="006277BA" w:rsidRPr="006277BA">
              <w:rPr>
                <w:rFonts w:ascii="Times New Roman" w:hAnsi="Times New Roman" w:cs="Times New Roman"/>
                <w:noProof/>
                <w:webHidden/>
                <w:sz w:val="24"/>
                <w:szCs w:val="24"/>
              </w:rPr>
              <w:instrText xml:space="preserve"> PAGEREF _Toc120879312 \h </w:instrText>
            </w:r>
            <w:r w:rsidR="006277BA" w:rsidRPr="006277BA">
              <w:rPr>
                <w:rFonts w:ascii="Times New Roman" w:hAnsi="Times New Roman" w:cs="Times New Roman"/>
                <w:noProof/>
                <w:webHidden/>
                <w:sz w:val="24"/>
                <w:szCs w:val="24"/>
              </w:rPr>
            </w:r>
            <w:r w:rsidR="006277BA" w:rsidRPr="006277BA">
              <w:rPr>
                <w:rFonts w:ascii="Times New Roman" w:hAnsi="Times New Roman" w:cs="Times New Roman"/>
                <w:noProof/>
                <w:webHidden/>
                <w:sz w:val="24"/>
                <w:szCs w:val="24"/>
              </w:rPr>
              <w:fldChar w:fldCharType="separate"/>
            </w:r>
            <w:r w:rsidR="006277BA" w:rsidRPr="006277BA">
              <w:rPr>
                <w:rFonts w:ascii="Times New Roman" w:hAnsi="Times New Roman" w:cs="Times New Roman"/>
                <w:noProof/>
                <w:webHidden/>
                <w:sz w:val="24"/>
                <w:szCs w:val="24"/>
              </w:rPr>
              <w:t>4</w:t>
            </w:r>
            <w:r w:rsidR="006277BA" w:rsidRPr="006277BA">
              <w:rPr>
                <w:rFonts w:ascii="Times New Roman" w:hAnsi="Times New Roman" w:cs="Times New Roman"/>
                <w:noProof/>
                <w:webHidden/>
                <w:sz w:val="24"/>
                <w:szCs w:val="24"/>
              </w:rPr>
              <w:fldChar w:fldCharType="end"/>
            </w:r>
          </w:hyperlink>
        </w:p>
        <w:p w14:paraId="088BA0E6" w14:textId="60626D5E" w:rsidR="006277BA" w:rsidRPr="006277BA" w:rsidRDefault="00777B93" w:rsidP="006277BA">
          <w:pPr>
            <w:pStyle w:val="TOC1"/>
            <w:tabs>
              <w:tab w:val="left" w:pos="360"/>
              <w:tab w:val="right" w:leader="dot" w:pos="9350"/>
            </w:tabs>
            <w:ind w:left="360" w:hanging="360"/>
            <w:rPr>
              <w:rFonts w:ascii="Times New Roman" w:eastAsiaTheme="minorEastAsia" w:hAnsi="Times New Roman" w:cs="Times New Roman"/>
              <w:noProof/>
              <w:sz w:val="24"/>
              <w:szCs w:val="24"/>
            </w:rPr>
          </w:pPr>
          <w:hyperlink w:anchor="_Toc120879313" w:history="1">
            <w:r w:rsidR="006277BA" w:rsidRPr="006277BA">
              <w:rPr>
                <w:rStyle w:val="Hyperlink"/>
                <w:rFonts w:ascii="Times New Roman" w:hAnsi="Times New Roman" w:cs="Times New Roman"/>
                <w:noProof/>
                <w:sz w:val="24"/>
                <w:szCs w:val="24"/>
              </w:rPr>
              <w:t>F.</w:t>
            </w:r>
            <w:r w:rsidR="006277BA" w:rsidRPr="006277BA">
              <w:rPr>
                <w:rFonts w:ascii="Times New Roman" w:eastAsiaTheme="minorEastAsia" w:hAnsi="Times New Roman" w:cs="Times New Roman"/>
                <w:noProof/>
                <w:sz w:val="24"/>
                <w:szCs w:val="24"/>
              </w:rPr>
              <w:tab/>
            </w:r>
            <w:r w:rsidR="006277BA" w:rsidRPr="006277BA">
              <w:rPr>
                <w:rStyle w:val="Hyperlink"/>
                <w:rFonts w:ascii="Times New Roman" w:hAnsi="Times New Roman" w:cs="Times New Roman"/>
                <w:noProof/>
                <w:sz w:val="24"/>
                <w:szCs w:val="24"/>
              </w:rPr>
              <w:t>BYRD ANTI-LOBBYING AMENDMENT</w:t>
            </w:r>
            <w:r w:rsidR="006277BA" w:rsidRPr="006277BA">
              <w:rPr>
                <w:rFonts w:ascii="Times New Roman" w:hAnsi="Times New Roman" w:cs="Times New Roman"/>
                <w:noProof/>
                <w:webHidden/>
                <w:sz w:val="24"/>
                <w:szCs w:val="24"/>
              </w:rPr>
              <w:tab/>
            </w:r>
            <w:r w:rsidR="006277BA" w:rsidRPr="006277BA">
              <w:rPr>
                <w:rFonts w:ascii="Times New Roman" w:hAnsi="Times New Roman" w:cs="Times New Roman"/>
                <w:noProof/>
                <w:webHidden/>
                <w:sz w:val="24"/>
                <w:szCs w:val="24"/>
              </w:rPr>
              <w:fldChar w:fldCharType="begin"/>
            </w:r>
            <w:r w:rsidR="006277BA" w:rsidRPr="006277BA">
              <w:rPr>
                <w:rFonts w:ascii="Times New Roman" w:hAnsi="Times New Roman" w:cs="Times New Roman"/>
                <w:noProof/>
                <w:webHidden/>
                <w:sz w:val="24"/>
                <w:szCs w:val="24"/>
              </w:rPr>
              <w:instrText xml:space="preserve"> PAGEREF _Toc120879313 \h </w:instrText>
            </w:r>
            <w:r w:rsidR="006277BA" w:rsidRPr="006277BA">
              <w:rPr>
                <w:rFonts w:ascii="Times New Roman" w:hAnsi="Times New Roman" w:cs="Times New Roman"/>
                <w:noProof/>
                <w:webHidden/>
                <w:sz w:val="24"/>
                <w:szCs w:val="24"/>
              </w:rPr>
            </w:r>
            <w:r w:rsidR="006277BA" w:rsidRPr="006277BA">
              <w:rPr>
                <w:rFonts w:ascii="Times New Roman" w:hAnsi="Times New Roman" w:cs="Times New Roman"/>
                <w:noProof/>
                <w:webHidden/>
                <w:sz w:val="24"/>
                <w:szCs w:val="24"/>
              </w:rPr>
              <w:fldChar w:fldCharType="separate"/>
            </w:r>
            <w:r w:rsidR="006277BA" w:rsidRPr="006277BA">
              <w:rPr>
                <w:rFonts w:ascii="Times New Roman" w:hAnsi="Times New Roman" w:cs="Times New Roman"/>
                <w:noProof/>
                <w:webHidden/>
                <w:sz w:val="24"/>
                <w:szCs w:val="24"/>
              </w:rPr>
              <w:t>5</w:t>
            </w:r>
            <w:r w:rsidR="006277BA" w:rsidRPr="006277BA">
              <w:rPr>
                <w:rFonts w:ascii="Times New Roman" w:hAnsi="Times New Roman" w:cs="Times New Roman"/>
                <w:noProof/>
                <w:webHidden/>
                <w:sz w:val="24"/>
                <w:szCs w:val="24"/>
              </w:rPr>
              <w:fldChar w:fldCharType="end"/>
            </w:r>
          </w:hyperlink>
        </w:p>
        <w:p w14:paraId="6FA84123" w14:textId="2E292257" w:rsidR="006277BA" w:rsidRPr="006277BA" w:rsidRDefault="00777B93" w:rsidP="006277BA">
          <w:pPr>
            <w:pStyle w:val="TOC1"/>
            <w:tabs>
              <w:tab w:val="left" w:pos="360"/>
              <w:tab w:val="right" w:leader="dot" w:pos="9350"/>
            </w:tabs>
            <w:ind w:left="360" w:hanging="360"/>
            <w:rPr>
              <w:rFonts w:ascii="Times New Roman" w:eastAsiaTheme="minorEastAsia" w:hAnsi="Times New Roman" w:cs="Times New Roman"/>
              <w:noProof/>
              <w:sz w:val="24"/>
              <w:szCs w:val="24"/>
            </w:rPr>
          </w:pPr>
          <w:hyperlink w:anchor="_Toc120879314" w:history="1">
            <w:r w:rsidR="006277BA" w:rsidRPr="006277BA">
              <w:rPr>
                <w:rStyle w:val="Hyperlink"/>
                <w:rFonts w:ascii="Times New Roman" w:hAnsi="Times New Roman" w:cs="Times New Roman"/>
                <w:noProof/>
                <w:sz w:val="24"/>
                <w:szCs w:val="24"/>
              </w:rPr>
              <w:t>G.</w:t>
            </w:r>
            <w:r w:rsidR="006277BA" w:rsidRPr="006277BA">
              <w:rPr>
                <w:rFonts w:ascii="Times New Roman" w:eastAsiaTheme="minorEastAsia" w:hAnsi="Times New Roman" w:cs="Times New Roman"/>
                <w:noProof/>
                <w:sz w:val="24"/>
                <w:szCs w:val="24"/>
              </w:rPr>
              <w:tab/>
            </w:r>
            <w:r w:rsidR="006277BA" w:rsidRPr="006277BA">
              <w:rPr>
                <w:rStyle w:val="Hyperlink"/>
                <w:rFonts w:ascii="Times New Roman" w:hAnsi="Times New Roman" w:cs="Times New Roman"/>
                <w:noProof/>
                <w:w w:val="105"/>
                <w:sz w:val="24"/>
                <w:szCs w:val="24"/>
              </w:rPr>
              <w:t>APPENDIX</w:t>
            </w:r>
            <w:r w:rsidR="006277BA" w:rsidRPr="006277BA">
              <w:rPr>
                <w:rStyle w:val="Hyperlink"/>
                <w:rFonts w:ascii="Times New Roman" w:hAnsi="Times New Roman" w:cs="Times New Roman"/>
                <w:noProof/>
                <w:spacing w:val="14"/>
                <w:w w:val="105"/>
                <w:sz w:val="24"/>
                <w:szCs w:val="24"/>
              </w:rPr>
              <w:t xml:space="preserve"> </w:t>
            </w:r>
            <w:r w:rsidR="006277BA" w:rsidRPr="006277BA">
              <w:rPr>
                <w:rStyle w:val="Hyperlink"/>
                <w:rFonts w:ascii="Times New Roman" w:hAnsi="Times New Roman" w:cs="Times New Roman"/>
                <w:noProof/>
                <w:w w:val="105"/>
                <w:sz w:val="24"/>
                <w:szCs w:val="24"/>
              </w:rPr>
              <w:t>A,</w:t>
            </w:r>
            <w:r w:rsidR="006277BA" w:rsidRPr="006277BA">
              <w:rPr>
                <w:rStyle w:val="Hyperlink"/>
                <w:rFonts w:ascii="Times New Roman" w:hAnsi="Times New Roman" w:cs="Times New Roman"/>
                <w:noProof/>
                <w:spacing w:val="-11"/>
                <w:w w:val="105"/>
                <w:sz w:val="24"/>
                <w:szCs w:val="24"/>
              </w:rPr>
              <w:t xml:space="preserve"> </w:t>
            </w:r>
            <w:r w:rsidR="006277BA" w:rsidRPr="006277BA">
              <w:rPr>
                <w:rStyle w:val="Hyperlink"/>
                <w:rFonts w:ascii="Times New Roman" w:hAnsi="Times New Roman" w:cs="Times New Roman"/>
                <w:noProof/>
                <w:w w:val="105"/>
                <w:sz w:val="24"/>
                <w:szCs w:val="24"/>
              </w:rPr>
              <w:t>44</w:t>
            </w:r>
            <w:r w:rsidR="006277BA" w:rsidRPr="006277BA">
              <w:rPr>
                <w:rStyle w:val="Hyperlink"/>
                <w:rFonts w:ascii="Times New Roman" w:hAnsi="Times New Roman" w:cs="Times New Roman"/>
                <w:noProof/>
                <w:spacing w:val="-1"/>
                <w:w w:val="105"/>
                <w:sz w:val="24"/>
                <w:szCs w:val="24"/>
              </w:rPr>
              <w:t xml:space="preserve"> </w:t>
            </w:r>
            <w:r w:rsidR="006277BA" w:rsidRPr="006277BA">
              <w:rPr>
                <w:rStyle w:val="Hyperlink"/>
                <w:rFonts w:ascii="Times New Roman" w:hAnsi="Times New Roman" w:cs="Times New Roman"/>
                <w:noProof/>
                <w:w w:val="105"/>
                <w:sz w:val="24"/>
                <w:szCs w:val="24"/>
              </w:rPr>
              <w:t>C.F.R. PART</w:t>
            </w:r>
            <w:r w:rsidR="006277BA" w:rsidRPr="006277BA">
              <w:rPr>
                <w:rStyle w:val="Hyperlink"/>
                <w:rFonts w:ascii="Times New Roman" w:hAnsi="Times New Roman" w:cs="Times New Roman"/>
                <w:noProof/>
                <w:spacing w:val="-10"/>
                <w:w w:val="105"/>
                <w:sz w:val="24"/>
                <w:szCs w:val="24"/>
              </w:rPr>
              <w:t xml:space="preserve"> </w:t>
            </w:r>
            <w:r w:rsidR="006277BA" w:rsidRPr="006277BA">
              <w:rPr>
                <w:rStyle w:val="Hyperlink"/>
                <w:rFonts w:ascii="Times New Roman" w:hAnsi="Times New Roman" w:cs="Times New Roman"/>
                <w:noProof/>
                <w:w w:val="105"/>
                <w:sz w:val="24"/>
                <w:szCs w:val="24"/>
              </w:rPr>
              <w:t>18</w:t>
            </w:r>
            <w:r w:rsidR="006277BA" w:rsidRPr="006277BA">
              <w:rPr>
                <w:rStyle w:val="Hyperlink"/>
                <w:rFonts w:ascii="Times New Roman" w:hAnsi="Times New Roman" w:cs="Times New Roman"/>
                <w:noProof/>
                <w:spacing w:val="1"/>
                <w:w w:val="105"/>
                <w:sz w:val="24"/>
                <w:szCs w:val="24"/>
              </w:rPr>
              <w:t xml:space="preserve"> </w:t>
            </w:r>
            <w:r w:rsidR="006277BA" w:rsidRPr="006277BA">
              <w:rPr>
                <w:rStyle w:val="Hyperlink"/>
                <w:rFonts w:ascii="Times New Roman" w:hAnsi="Times New Roman" w:cs="Times New Roman"/>
                <w:noProof/>
                <w:w w:val="105"/>
                <w:sz w:val="24"/>
                <w:szCs w:val="24"/>
              </w:rPr>
              <w:t>-CERTIFICATION</w:t>
            </w:r>
            <w:r w:rsidR="006277BA" w:rsidRPr="006277BA">
              <w:rPr>
                <w:rStyle w:val="Hyperlink"/>
                <w:rFonts w:ascii="Times New Roman" w:hAnsi="Times New Roman" w:cs="Times New Roman"/>
                <w:noProof/>
                <w:spacing w:val="26"/>
                <w:w w:val="105"/>
                <w:sz w:val="24"/>
                <w:szCs w:val="24"/>
              </w:rPr>
              <w:t xml:space="preserve"> </w:t>
            </w:r>
            <w:r w:rsidR="006277BA" w:rsidRPr="006277BA">
              <w:rPr>
                <w:rStyle w:val="Hyperlink"/>
                <w:rFonts w:ascii="Times New Roman" w:hAnsi="Times New Roman" w:cs="Times New Roman"/>
                <w:noProof/>
                <w:w w:val="105"/>
                <w:sz w:val="24"/>
                <w:szCs w:val="24"/>
              </w:rPr>
              <w:t>REGARDING</w:t>
            </w:r>
            <w:r w:rsidR="006277BA" w:rsidRPr="006277BA">
              <w:rPr>
                <w:rStyle w:val="Hyperlink"/>
                <w:rFonts w:ascii="Times New Roman" w:hAnsi="Times New Roman" w:cs="Times New Roman"/>
                <w:noProof/>
                <w:spacing w:val="27"/>
                <w:w w:val="105"/>
                <w:sz w:val="24"/>
                <w:szCs w:val="24"/>
              </w:rPr>
              <w:t xml:space="preserve"> </w:t>
            </w:r>
            <w:r w:rsidR="006277BA" w:rsidRPr="006277BA">
              <w:rPr>
                <w:rStyle w:val="Hyperlink"/>
                <w:rFonts w:ascii="Times New Roman" w:hAnsi="Times New Roman" w:cs="Times New Roman"/>
                <w:noProof/>
                <w:spacing w:val="-2"/>
                <w:w w:val="105"/>
                <w:sz w:val="24"/>
                <w:szCs w:val="24"/>
              </w:rPr>
              <w:t xml:space="preserve">LOBBYING </w:t>
            </w:r>
            <w:r w:rsidR="006277BA" w:rsidRPr="006277BA">
              <w:rPr>
                <w:rStyle w:val="Hyperlink"/>
                <w:rFonts w:ascii="Times New Roman" w:hAnsi="Times New Roman" w:cs="Times New Roman"/>
                <w:noProof/>
                <w:w w:val="105"/>
                <w:sz w:val="24"/>
                <w:szCs w:val="24"/>
              </w:rPr>
              <w:t>CERTIFICATION FOR</w:t>
            </w:r>
            <w:r w:rsidR="006277BA" w:rsidRPr="006277BA">
              <w:rPr>
                <w:rStyle w:val="Hyperlink"/>
                <w:rFonts w:ascii="Times New Roman" w:hAnsi="Times New Roman" w:cs="Times New Roman"/>
                <w:noProof/>
                <w:spacing w:val="-7"/>
                <w:w w:val="105"/>
                <w:sz w:val="24"/>
                <w:szCs w:val="24"/>
              </w:rPr>
              <w:t xml:space="preserve"> </w:t>
            </w:r>
            <w:r w:rsidR="006277BA" w:rsidRPr="006277BA">
              <w:rPr>
                <w:rStyle w:val="Hyperlink"/>
                <w:rFonts w:ascii="Times New Roman" w:hAnsi="Times New Roman" w:cs="Times New Roman"/>
                <w:noProof/>
                <w:w w:val="105"/>
                <w:sz w:val="24"/>
                <w:szCs w:val="24"/>
              </w:rPr>
              <w:t>CONTRACTS,</w:t>
            </w:r>
            <w:r w:rsidR="006277BA" w:rsidRPr="006277BA">
              <w:rPr>
                <w:rStyle w:val="Hyperlink"/>
                <w:rFonts w:ascii="Times New Roman" w:hAnsi="Times New Roman" w:cs="Times New Roman"/>
                <w:noProof/>
                <w:spacing w:val="-5"/>
                <w:w w:val="105"/>
                <w:sz w:val="24"/>
                <w:szCs w:val="24"/>
              </w:rPr>
              <w:t xml:space="preserve"> </w:t>
            </w:r>
            <w:r w:rsidR="006277BA" w:rsidRPr="006277BA">
              <w:rPr>
                <w:rStyle w:val="Hyperlink"/>
                <w:rFonts w:ascii="Times New Roman" w:hAnsi="Times New Roman" w:cs="Times New Roman"/>
                <w:noProof/>
                <w:w w:val="105"/>
                <w:sz w:val="24"/>
                <w:szCs w:val="24"/>
              </w:rPr>
              <w:t>GRANTS, LOANS,</w:t>
            </w:r>
            <w:r w:rsidR="006277BA" w:rsidRPr="006277BA">
              <w:rPr>
                <w:rStyle w:val="Hyperlink"/>
                <w:rFonts w:ascii="Times New Roman" w:hAnsi="Times New Roman" w:cs="Times New Roman"/>
                <w:noProof/>
                <w:spacing w:val="-11"/>
                <w:w w:val="105"/>
                <w:sz w:val="24"/>
                <w:szCs w:val="24"/>
              </w:rPr>
              <w:t xml:space="preserve"> </w:t>
            </w:r>
            <w:r w:rsidR="006277BA" w:rsidRPr="006277BA">
              <w:rPr>
                <w:rStyle w:val="Hyperlink"/>
                <w:rFonts w:ascii="Times New Roman" w:hAnsi="Times New Roman" w:cs="Times New Roman"/>
                <w:noProof/>
                <w:w w:val="105"/>
                <w:sz w:val="24"/>
                <w:szCs w:val="24"/>
              </w:rPr>
              <w:t>AND</w:t>
            </w:r>
            <w:r w:rsidR="006277BA" w:rsidRPr="006277BA">
              <w:rPr>
                <w:rStyle w:val="Hyperlink"/>
                <w:rFonts w:ascii="Times New Roman" w:hAnsi="Times New Roman" w:cs="Times New Roman"/>
                <w:noProof/>
                <w:spacing w:val="-13"/>
                <w:w w:val="105"/>
                <w:sz w:val="24"/>
                <w:szCs w:val="24"/>
              </w:rPr>
              <w:t xml:space="preserve"> </w:t>
            </w:r>
            <w:r w:rsidR="006277BA" w:rsidRPr="006277BA">
              <w:rPr>
                <w:rStyle w:val="Hyperlink"/>
                <w:rFonts w:ascii="Times New Roman" w:hAnsi="Times New Roman" w:cs="Times New Roman"/>
                <w:noProof/>
                <w:w w:val="105"/>
                <w:sz w:val="24"/>
                <w:szCs w:val="24"/>
              </w:rPr>
              <w:t>COOPERATIVE</w:t>
            </w:r>
            <w:r w:rsidR="006277BA" w:rsidRPr="006277BA">
              <w:rPr>
                <w:rStyle w:val="Hyperlink"/>
                <w:rFonts w:ascii="Times New Roman" w:hAnsi="Times New Roman" w:cs="Times New Roman"/>
                <w:noProof/>
                <w:spacing w:val="-4"/>
                <w:w w:val="105"/>
                <w:sz w:val="24"/>
                <w:szCs w:val="24"/>
              </w:rPr>
              <w:t xml:space="preserve"> </w:t>
            </w:r>
            <w:r w:rsidR="006277BA" w:rsidRPr="006277BA">
              <w:rPr>
                <w:rStyle w:val="Hyperlink"/>
                <w:rFonts w:ascii="Times New Roman" w:hAnsi="Times New Roman" w:cs="Times New Roman"/>
                <w:noProof/>
                <w:w w:val="105"/>
                <w:sz w:val="24"/>
                <w:szCs w:val="24"/>
              </w:rPr>
              <w:t>AGREEMENTS</w:t>
            </w:r>
            <w:r w:rsidR="006277BA" w:rsidRPr="006277BA">
              <w:rPr>
                <w:rFonts w:ascii="Times New Roman" w:hAnsi="Times New Roman" w:cs="Times New Roman"/>
                <w:noProof/>
                <w:webHidden/>
                <w:sz w:val="24"/>
                <w:szCs w:val="24"/>
              </w:rPr>
              <w:tab/>
            </w:r>
            <w:r w:rsidR="006277BA" w:rsidRPr="006277BA">
              <w:rPr>
                <w:rFonts w:ascii="Times New Roman" w:hAnsi="Times New Roman" w:cs="Times New Roman"/>
                <w:noProof/>
                <w:webHidden/>
                <w:sz w:val="24"/>
                <w:szCs w:val="24"/>
              </w:rPr>
              <w:fldChar w:fldCharType="begin"/>
            </w:r>
            <w:r w:rsidR="006277BA" w:rsidRPr="006277BA">
              <w:rPr>
                <w:rFonts w:ascii="Times New Roman" w:hAnsi="Times New Roman" w:cs="Times New Roman"/>
                <w:noProof/>
                <w:webHidden/>
                <w:sz w:val="24"/>
                <w:szCs w:val="24"/>
              </w:rPr>
              <w:instrText xml:space="preserve"> PAGEREF _Toc120879314 \h </w:instrText>
            </w:r>
            <w:r w:rsidR="006277BA" w:rsidRPr="006277BA">
              <w:rPr>
                <w:rFonts w:ascii="Times New Roman" w:hAnsi="Times New Roman" w:cs="Times New Roman"/>
                <w:noProof/>
                <w:webHidden/>
                <w:sz w:val="24"/>
                <w:szCs w:val="24"/>
              </w:rPr>
            </w:r>
            <w:r w:rsidR="006277BA" w:rsidRPr="006277BA">
              <w:rPr>
                <w:rFonts w:ascii="Times New Roman" w:hAnsi="Times New Roman" w:cs="Times New Roman"/>
                <w:noProof/>
                <w:webHidden/>
                <w:sz w:val="24"/>
                <w:szCs w:val="24"/>
              </w:rPr>
              <w:fldChar w:fldCharType="separate"/>
            </w:r>
            <w:r w:rsidR="006277BA" w:rsidRPr="006277BA">
              <w:rPr>
                <w:rFonts w:ascii="Times New Roman" w:hAnsi="Times New Roman" w:cs="Times New Roman"/>
                <w:noProof/>
                <w:webHidden/>
                <w:sz w:val="24"/>
                <w:szCs w:val="24"/>
              </w:rPr>
              <w:t>6</w:t>
            </w:r>
            <w:r w:rsidR="006277BA" w:rsidRPr="006277BA">
              <w:rPr>
                <w:rFonts w:ascii="Times New Roman" w:hAnsi="Times New Roman" w:cs="Times New Roman"/>
                <w:noProof/>
                <w:webHidden/>
                <w:sz w:val="24"/>
                <w:szCs w:val="24"/>
              </w:rPr>
              <w:fldChar w:fldCharType="end"/>
            </w:r>
          </w:hyperlink>
        </w:p>
        <w:p w14:paraId="24D7D4A7" w14:textId="35483560" w:rsidR="006277BA" w:rsidRPr="006277BA" w:rsidRDefault="00777B93" w:rsidP="006277BA">
          <w:pPr>
            <w:pStyle w:val="TOC1"/>
            <w:tabs>
              <w:tab w:val="left" w:pos="360"/>
              <w:tab w:val="right" w:leader="dot" w:pos="9350"/>
            </w:tabs>
            <w:ind w:left="360" w:hanging="360"/>
            <w:rPr>
              <w:rFonts w:ascii="Times New Roman" w:eastAsiaTheme="minorEastAsia" w:hAnsi="Times New Roman" w:cs="Times New Roman"/>
              <w:noProof/>
              <w:sz w:val="24"/>
              <w:szCs w:val="24"/>
            </w:rPr>
          </w:pPr>
          <w:hyperlink w:anchor="_Toc120879315" w:history="1">
            <w:r w:rsidR="006277BA" w:rsidRPr="006277BA">
              <w:rPr>
                <w:rStyle w:val="Hyperlink"/>
                <w:rFonts w:ascii="Times New Roman" w:hAnsi="Times New Roman" w:cs="Times New Roman"/>
                <w:noProof/>
                <w:sz w:val="24"/>
                <w:szCs w:val="24"/>
              </w:rPr>
              <w:t>H.</w:t>
            </w:r>
            <w:r w:rsidR="006277BA" w:rsidRPr="006277BA">
              <w:rPr>
                <w:rFonts w:ascii="Times New Roman" w:eastAsiaTheme="minorEastAsia" w:hAnsi="Times New Roman" w:cs="Times New Roman"/>
                <w:noProof/>
                <w:sz w:val="24"/>
                <w:szCs w:val="24"/>
              </w:rPr>
              <w:tab/>
            </w:r>
            <w:r w:rsidR="006277BA" w:rsidRPr="006277BA">
              <w:rPr>
                <w:rStyle w:val="Hyperlink"/>
                <w:rFonts w:ascii="Times New Roman" w:hAnsi="Times New Roman" w:cs="Times New Roman"/>
                <w:noProof/>
                <w:sz w:val="24"/>
                <w:szCs w:val="24"/>
              </w:rPr>
              <w:t>PROCUREMENT OF RECOVERED MATERIALS</w:t>
            </w:r>
            <w:r w:rsidR="006277BA" w:rsidRPr="006277BA">
              <w:rPr>
                <w:rFonts w:ascii="Times New Roman" w:hAnsi="Times New Roman" w:cs="Times New Roman"/>
                <w:noProof/>
                <w:webHidden/>
                <w:sz w:val="24"/>
                <w:szCs w:val="24"/>
              </w:rPr>
              <w:tab/>
            </w:r>
            <w:r w:rsidR="006277BA" w:rsidRPr="006277BA">
              <w:rPr>
                <w:rFonts w:ascii="Times New Roman" w:hAnsi="Times New Roman" w:cs="Times New Roman"/>
                <w:noProof/>
                <w:webHidden/>
                <w:sz w:val="24"/>
                <w:szCs w:val="24"/>
              </w:rPr>
              <w:fldChar w:fldCharType="begin"/>
            </w:r>
            <w:r w:rsidR="006277BA" w:rsidRPr="006277BA">
              <w:rPr>
                <w:rFonts w:ascii="Times New Roman" w:hAnsi="Times New Roman" w:cs="Times New Roman"/>
                <w:noProof/>
                <w:webHidden/>
                <w:sz w:val="24"/>
                <w:szCs w:val="24"/>
              </w:rPr>
              <w:instrText xml:space="preserve"> PAGEREF _Toc120879315 \h </w:instrText>
            </w:r>
            <w:r w:rsidR="006277BA" w:rsidRPr="006277BA">
              <w:rPr>
                <w:rFonts w:ascii="Times New Roman" w:hAnsi="Times New Roman" w:cs="Times New Roman"/>
                <w:noProof/>
                <w:webHidden/>
                <w:sz w:val="24"/>
                <w:szCs w:val="24"/>
              </w:rPr>
            </w:r>
            <w:r w:rsidR="006277BA" w:rsidRPr="006277BA">
              <w:rPr>
                <w:rFonts w:ascii="Times New Roman" w:hAnsi="Times New Roman" w:cs="Times New Roman"/>
                <w:noProof/>
                <w:webHidden/>
                <w:sz w:val="24"/>
                <w:szCs w:val="24"/>
              </w:rPr>
              <w:fldChar w:fldCharType="separate"/>
            </w:r>
            <w:r w:rsidR="006277BA" w:rsidRPr="006277BA">
              <w:rPr>
                <w:rFonts w:ascii="Times New Roman" w:hAnsi="Times New Roman" w:cs="Times New Roman"/>
                <w:noProof/>
                <w:webHidden/>
                <w:sz w:val="24"/>
                <w:szCs w:val="24"/>
              </w:rPr>
              <w:t>7</w:t>
            </w:r>
            <w:r w:rsidR="006277BA" w:rsidRPr="006277BA">
              <w:rPr>
                <w:rFonts w:ascii="Times New Roman" w:hAnsi="Times New Roman" w:cs="Times New Roman"/>
                <w:noProof/>
                <w:webHidden/>
                <w:sz w:val="24"/>
                <w:szCs w:val="24"/>
              </w:rPr>
              <w:fldChar w:fldCharType="end"/>
            </w:r>
          </w:hyperlink>
        </w:p>
        <w:p w14:paraId="0705C4BE" w14:textId="0EEF5945" w:rsidR="006277BA" w:rsidRPr="006277BA" w:rsidRDefault="00777B93" w:rsidP="006277BA">
          <w:pPr>
            <w:pStyle w:val="TOC1"/>
            <w:tabs>
              <w:tab w:val="left" w:pos="360"/>
              <w:tab w:val="right" w:leader="dot" w:pos="9350"/>
            </w:tabs>
            <w:ind w:left="360" w:hanging="360"/>
            <w:rPr>
              <w:rFonts w:ascii="Times New Roman" w:eastAsiaTheme="minorEastAsia" w:hAnsi="Times New Roman" w:cs="Times New Roman"/>
              <w:noProof/>
              <w:sz w:val="24"/>
              <w:szCs w:val="24"/>
            </w:rPr>
          </w:pPr>
          <w:hyperlink w:anchor="_Toc120879316" w:history="1">
            <w:r w:rsidR="006277BA" w:rsidRPr="006277BA">
              <w:rPr>
                <w:rStyle w:val="Hyperlink"/>
                <w:rFonts w:ascii="Times New Roman" w:hAnsi="Times New Roman" w:cs="Times New Roman"/>
                <w:noProof/>
                <w:sz w:val="24"/>
                <w:szCs w:val="24"/>
              </w:rPr>
              <w:t>I.</w:t>
            </w:r>
            <w:r w:rsidR="006277BA" w:rsidRPr="006277BA">
              <w:rPr>
                <w:rFonts w:ascii="Times New Roman" w:eastAsiaTheme="minorEastAsia" w:hAnsi="Times New Roman" w:cs="Times New Roman"/>
                <w:noProof/>
                <w:sz w:val="24"/>
                <w:szCs w:val="24"/>
              </w:rPr>
              <w:tab/>
            </w:r>
            <w:r w:rsidR="006277BA" w:rsidRPr="006277BA">
              <w:rPr>
                <w:rStyle w:val="Hyperlink"/>
                <w:rFonts w:ascii="Times New Roman" w:hAnsi="Times New Roman" w:cs="Times New Roman"/>
                <w:noProof/>
                <w:sz w:val="24"/>
                <w:szCs w:val="24"/>
              </w:rPr>
              <w:t>ACCESS TO RECORDS</w:t>
            </w:r>
            <w:r w:rsidR="006277BA" w:rsidRPr="006277BA">
              <w:rPr>
                <w:rFonts w:ascii="Times New Roman" w:hAnsi="Times New Roman" w:cs="Times New Roman"/>
                <w:noProof/>
                <w:webHidden/>
                <w:sz w:val="24"/>
                <w:szCs w:val="24"/>
              </w:rPr>
              <w:tab/>
            </w:r>
            <w:r w:rsidR="006277BA" w:rsidRPr="006277BA">
              <w:rPr>
                <w:rFonts w:ascii="Times New Roman" w:hAnsi="Times New Roman" w:cs="Times New Roman"/>
                <w:noProof/>
                <w:webHidden/>
                <w:sz w:val="24"/>
                <w:szCs w:val="24"/>
              </w:rPr>
              <w:fldChar w:fldCharType="begin"/>
            </w:r>
            <w:r w:rsidR="006277BA" w:rsidRPr="006277BA">
              <w:rPr>
                <w:rFonts w:ascii="Times New Roman" w:hAnsi="Times New Roman" w:cs="Times New Roman"/>
                <w:noProof/>
                <w:webHidden/>
                <w:sz w:val="24"/>
                <w:szCs w:val="24"/>
              </w:rPr>
              <w:instrText xml:space="preserve"> PAGEREF _Toc120879316 \h </w:instrText>
            </w:r>
            <w:r w:rsidR="006277BA" w:rsidRPr="006277BA">
              <w:rPr>
                <w:rFonts w:ascii="Times New Roman" w:hAnsi="Times New Roman" w:cs="Times New Roman"/>
                <w:noProof/>
                <w:webHidden/>
                <w:sz w:val="24"/>
                <w:szCs w:val="24"/>
              </w:rPr>
            </w:r>
            <w:r w:rsidR="006277BA" w:rsidRPr="006277BA">
              <w:rPr>
                <w:rFonts w:ascii="Times New Roman" w:hAnsi="Times New Roman" w:cs="Times New Roman"/>
                <w:noProof/>
                <w:webHidden/>
                <w:sz w:val="24"/>
                <w:szCs w:val="24"/>
              </w:rPr>
              <w:fldChar w:fldCharType="separate"/>
            </w:r>
            <w:r w:rsidR="006277BA" w:rsidRPr="006277BA">
              <w:rPr>
                <w:rFonts w:ascii="Times New Roman" w:hAnsi="Times New Roman" w:cs="Times New Roman"/>
                <w:noProof/>
                <w:webHidden/>
                <w:sz w:val="24"/>
                <w:szCs w:val="24"/>
              </w:rPr>
              <w:t>7</w:t>
            </w:r>
            <w:r w:rsidR="006277BA" w:rsidRPr="006277BA">
              <w:rPr>
                <w:rFonts w:ascii="Times New Roman" w:hAnsi="Times New Roman" w:cs="Times New Roman"/>
                <w:noProof/>
                <w:webHidden/>
                <w:sz w:val="24"/>
                <w:szCs w:val="24"/>
              </w:rPr>
              <w:fldChar w:fldCharType="end"/>
            </w:r>
          </w:hyperlink>
        </w:p>
        <w:p w14:paraId="035957BD" w14:textId="4D868DB0" w:rsidR="006277BA" w:rsidRPr="006277BA" w:rsidRDefault="00777B93" w:rsidP="006277BA">
          <w:pPr>
            <w:pStyle w:val="TOC1"/>
            <w:tabs>
              <w:tab w:val="left" w:pos="360"/>
              <w:tab w:val="right" w:leader="dot" w:pos="9350"/>
            </w:tabs>
            <w:ind w:left="360" w:hanging="360"/>
            <w:rPr>
              <w:rFonts w:ascii="Times New Roman" w:eastAsiaTheme="minorEastAsia" w:hAnsi="Times New Roman" w:cs="Times New Roman"/>
              <w:noProof/>
              <w:sz w:val="24"/>
              <w:szCs w:val="24"/>
            </w:rPr>
          </w:pPr>
          <w:hyperlink w:anchor="_Toc120879317" w:history="1">
            <w:r w:rsidR="006277BA" w:rsidRPr="006277BA">
              <w:rPr>
                <w:rStyle w:val="Hyperlink"/>
                <w:rFonts w:ascii="Times New Roman" w:hAnsi="Times New Roman" w:cs="Times New Roman"/>
                <w:noProof/>
                <w:sz w:val="24"/>
                <w:szCs w:val="24"/>
              </w:rPr>
              <w:t>J.</w:t>
            </w:r>
            <w:r w:rsidR="006277BA" w:rsidRPr="006277BA">
              <w:rPr>
                <w:rFonts w:ascii="Times New Roman" w:eastAsiaTheme="minorEastAsia" w:hAnsi="Times New Roman" w:cs="Times New Roman"/>
                <w:noProof/>
                <w:sz w:val="24"/>
                <w:szCs w:val="24"/>
              </w:rPr>
              <w:tab/>
            </w:r>
            <w:r w:rsidR="006277BA" w:rsidRPr="006277BA">
              <w:rPr>
                <w:rStyle w:val="Hyperlink"/>
                <w:rFonts w:ascii="Times New Roman" w:hAnsi="Times New Roman" w:cs="Times New Roman"/>
                <w:noProof/>
                <w:sz w:val="24"/>
                <w:szCs w:val="24"/>
              </w:rPr>
              <w:t>DHS SEAL, LOGO, AND FLAGS</w:t>
            </w:r>
            <w:r w:rsidR="006277BA" w:rsidRPr="006277BA">
              <w:rPr>
                <w:rFonts w:ascii="Times New Roman" w:hAnsi="Times New Roman" w:cs="Times New Roman"/>
                <w:noProof/>
                <w:webHidden/>
                <w:sz w:val="24"/>
                <w:szCs w:val="24"/>
              </w:rPr>
              <w:tab/>
            </w:r>
            <w:r w:rsidR="006277BA" w:rsidRPr="006277BA">
              <w:rPr>
                <w:rFonts w:ascii="Times New Roman" w:hAnsi="Times New Roman" w:cs="Times New Roman"/>
                <w:noProof/>
                <w:webHidden/>
                <w:sz w:val="24"/>
                <w:szCs w:val="24"/>
              </w:rPr>
              <w:fldChar w:fldCharType="begin"/>
            </w:r>
            <w:r w:rsidR="006277BA" w:rsidRPr="006277BA">
              <w:rPr>
                <w:rFonts w:ascii="Times New Roman" w:hAnsi="Times New Roman" w:cs="Times New Roman"/>
                <w:noProof/>
                <w:webHidden/>
                <w:sz w:val="24"/>
                <w:szCs w:val="24"/>
              </w:rPr>
              <w:instrText xml:space="preserve"> PAGEREF _Toc120879317 \h </w:instrText>
            </w:r>
            <w:r w:rsidR="006277BA" w:rsidRPr="006277BA">
              <w:rPr>
                <w:rFonts w:ascii="Times New Roman" w:hAnsi="Times New Roman" w:cs="Times New Roman"/>
                <w:noProof/>
                <w:webHidden/>
                <w:sz w:val="24"/>
                <w:szCs w:val="24"/>
              </w:rPr>
            </w:r>
            <w:r w:rsidR="006277BA" w:rsidRPr="006277BA">
              <w:rPr>
                <w:rFonts w:ascii="Times New Roman" w:hAnsi="Times New Roman" w:cs="Times New Roman"/>
                <w:noProof/>
                <w:webHidden/>
                <w:sz w:val="24"/>
                <w:szCs w:val="24"/>
              </w:rPr>
              <w:fldChar w:fldCharType="separate"/>
            </w:r>
            <w:r w:rsidR="006277BA" w:rsidRPr="006277BA">
              <w:rPr>
                <w:rFonts w:ascii="Times New Roman" w:hAnsi="Times New Roman" w:cs="Times New Roman"/>
                <w:noProof/>
                <w:webHidden/>
                <w:sz w:val="24"/>
                <w:szCs w:val="24"/>
              </w:rPr>
              <w:t>7</w:t>
            </w:r>
            <w:r w:rsidR="006277BA" w:rsidRPr="006277BA">
              <w:rPr>
                <w:rFonts w:ascii="Times New Roman" w:hAnsi="Times New Roman" w:cs="Times New Roman"/>
                <w:noProof/>
                <w:webHidden/>
                <w:sz w:val="24"/>
                <w:szCs w:val="24"/>
              </w:rPr>
              <w:fldChar w:fldCharType="end"/>
            </w:r>
          </w:hyperlink>
        </w:p>
        <w:p w14:paraId="15878F4E" w14:textId="1AE03C8D" w:rsidR="006277BA" w:rsidRPr="006277BA" w:rsidRDefault="00777B93" w:rsidP="006277BA">
          <w:pPr>
            <w:pStyle w:val="TOC1"/>
            <w:tabs>
              <w:tab w:val="left" w:pos="360"/>
              <w:tab w:val="right" w:leader="dot" w:pos="9350"/>
            </w:tabs>
            <w:ind w:left="360" w:hanging="360"/>
            <w:rPr>
              <w:rFonts w:ascii="Times New Roman" w:eastAsiaTheme="minorEastAsia" w:hAnsi="Times New Roman" w:cs="Times New Roman"/>
              <w:noProof/>
              <w:sz w:val="24"/>
              <w:szCs w:val="24"/>
            </w:rPr>
          </w:pPr>
          <w:hyperlink w:anchor="_Toc120879318" w:history="1">
            <w:r w:rsidR="006277BA" w:rsidRPr="006277BA">
              <w:rPr>
                <w:rStyle w:val="Hyperlink"/>
                <w:rFonts w:ascii="Times New Roman" w:hAnsi="Times New Roman" w:cs="Times New Roman"/>
                <w:noProof/>
                <w:sz w:val="24"/>
                <w:szCs w:val="24"/>
              </w:rPr>
              <w:t>K.</w:t>
            </w:r>
            <w:r w:rsidR="006277BA" w:rsidRPr="006277BA">
              <w:rPr>
                <w:rFonts w:ascii="Times New Roman" w:eastAsiaTheme="minorEastAsia" w:hAnsi="Times New Roman" w:cs="Times New Roman"/>
                <w:noProof/>
                <w:sz w:val="24"/>
                <w:szCs w:val="24"/>
              </w:rPr>
              <w:tab/>
            </w:r>
            <w:r w:rsidR="006277BA" w:rsidRPr="006277BA">
              <w:rPr>
                <w:rStyle w:val="Hyperlink"/>
                <w:rFonts w:ascii="Times New Roman" w:hAnsi="Times New Roman" w:cs="Times New Roman"/>
                <w:noProof/>
                <w:sz w:val="24"/>
                <w:szCs w:val="24"/>
              </w:rPr>
              <w:t>COMPLIANCE WITH FEDERAL LAW, REGULATIONS, &amp; EXECUTIVE ORDERS</w:t>
            </w:r>
            <w:r w:rsidR="006277BA" w:rsidRPr="006277BA">
              <w:rPr>
                <w:rFonts w:ascii="Times New Roman" w:hAnsi="Times New Roman" w:cs="Times New Roman"/>
                <w:noProof/>
                <w:webHidden/>
                <w:sz w:val="24"/>
                <w:szCs w:val="24"/>
              </w:rPr>
              <w:tab/>
            </w:r>
            <w:r w:rsidR="006277BA" w:rsidRPr="006277BA">
              <w:rPr>
                <w:rFonts w:ascii="Times New Roman" w:hAnsi="Times New Roman" w:cs="Times New Roman"/>
                <w:noProof/>
                <w:webHidden/>
                <w:sz w:val="24"/>
                <w:szCs w:val="24"/>
              </w:rPr>
              <w:fldChar w:fldCharType="begin"/>
            </w:r>
            <w:r w:rsidR="006277BA" w:rsidRPr="006277BA">
              <w:rPr>
                <w:rFonts w:ascii="Times New Roman" w:hAnsi="Times New Roman" w:cs="Times New Roman"/>
                <w:noProof/>
                <w:webHidden/>
                <w:sz w:val="24"/>
                <w:szCs w:val="24"/>
              </w:rPr>
              <w:instrText xml:space="preserve"> PAGEREF _Toc120879318 \h </w:instrText>
            </w:r>
            <w:r w:rsidR="006277BA" w:rsidRPr="006277BA">
              <w:rPr>
                <w:rFonts w:ascii="Times New Roman" w:hAnsi="Times New Roman" w:cs="Times New Roman"/>
                <w:noProof/>
                <w:webHidden/>
                <w:sz w:val="24"/>
                <w:szCs w:val="24"/>
              </w:rPr>
            </w:r>
            <w:r w:rsidR="006277BA" w:rsidRPr="006277BA">
              <w:rPr>
                <w:rFonts w:ascii="Times New Roman" w:hAnsi="Times New Roman" w:cs="Times New Roman"/>
                <w:noProof/>
                <w:webHidden/>
                <w:sz w:val="24"/>
                <w:szCs w:val="24"/>
              </w:rPr>
              <w:fldChar w:fldCharType="separate"/>
            </w:r>
            <w:r w:rsidR="006277BA" w:rsidRPr="006277BA">
              <w:rPr>
                <w:rFonts w:ascii="Times New Roman" w:hAnsi="Times New Roman" w:cs="Times New Roman"/>
                <w:noProof/>
                <w:webHidden/>
                <w:sz w:val="24"/>
                <w:szCs w:val="24"/>
              </w:rPr>
              <w:t>7</w:t>
            </w:r>
            <w:r w:rsidR="006277BA" w:rsidRPr="006277BA">
              <w:rPr>
                <w:rFonts w:ascii="Times New Roman" w:hAnsi="Times New Roman" w:cs="Times New Roman"/>
                <w:noProof/>
                <w:webHidden/>
                <w:sz w:val="24"/>
                <w:szCs w:val="24"/>
              </w:rPr>
              <w:fldChar w:fldCharType="end"/>
            </w:r>
          </w:hyperlink>
        </w:p>
        <w:p w14:paraId="0C916C2B" w14:textId="1F74697F" w:rsidR="006277BA" w:rsidRPr="006277BA" w:rsidRDefault="00777B93" w:rsidP="006277BA">
          <w:pPr>
            <w:pStyle w:val="TOC1"/>
            <w:tabs>
              <w:tab w:val="left" w:pos="360"/>
              <w:tab w:val="right" w:leader="dot" w:pos="9350"/>
            </w:tabs>
            <w:ind w:left="360" w:hanging="360"/>
            <w:rPr>
              <w:rFonts w:ascii="Times New Roman" w:eastAsiaTheme="minorEastAsia" w:hAnsi="Times New Roman" w:cs="Times New Roman"/>
              <w:noProof/>
              <w:sz w:val="24"/>
              <w:szCs w:val="24"/>
            </w:rPr>
          </w:pPr>
          <w:hyperlink w:anchor="_Toc120879319" w:history="1">
            <w:r w:rsidR="006277BA" w:rsidRPr="006277BA">
              <w:rPr>
                <w:rStyle w:val="Hyperlink"/>
                <w:rFonts w:ascii="Times New Roman" w:hAnsi="Times New Roman" w:cs="Times New Roman"/>
                <w:noProof/>
                <w:sz w:val="24"/>
                <w:szCs w:val="24"/>
              </w:rPr>
              <w:t>L.</w:t>
            </w:r>
            <w:r w:rsidR="006277BA" w:rsidRPr="006277BA">
              <w:rPr>
                <w:rFonts w:ascii="Times New Roman" w:eastAsiaTheme="minorEastAsia" w:hAnsi="Times New Roman" w:cs="Times New Roman"/>
                <w:noProof/>
                <w:sz w:val="24"/>
                <w:szCs w:val="24"/>
              </w:rPr>
              <w:tab/>
            </w:r>
            <w:r w:rsidR="006277BA" w:rsidRPr="006277BA">
              <w:rPr>
                <w:rStyle w:val="Hyperlink"/>
                <w:rFonts w:ascii="Times New Roman" w:hAnsi="Times New Roman" w:cs="Times New Roman"/>
                <w:noProof/>
                <w:sz w:val="24"/>
                <w:szCs w:val="24"/>
              </w:rPr>
              <w:t>NO OBLIGATION BY FEDERAL GOVERNMENT</w:t>
            </w:r>
            <w:r w:rsidR="006277BA" w:rsidRPr="006277BA">
              <w:rPr>
                <w:rFonts w:ascii="Times New Roman" w:hAnsi="Times New Roman" w:cs="Times New Roman"/>
                <w:noProof/>
                <w:webHidden/>
                <w:sz w:val="24"/>
                <w:szCs w:val="24"/>
              </w:rPr>
              <w:tab/>
            </w:r>
            <w:r w:rsidR="006277BA" w:rsidRPr="006277BA">
              <w:rPr>
                <w:rFonts w:ascii="Times New Roman" w:hAnsi="Times New Roman" w:cs="Times New Roman"/>
                <w:noProof/>
                <w:webHidden/>
                <w:sz w:val="24"/>
                <w:szCs w:val="24"/>
              </w:rPr>
              <w:fldChar w:fldCharType="begin"/>
            </w:r>
            <w:r w:rsidR="006277BA" w:rsidRPr="006277BA">
              <w:rPr>
                <w:rFonts w:ascii="Times New Roman" w:hAnsi="Times New Roman" w:cs="Times New Roman"/>
                <w:noProof/>
                <w:webHidden/>
                <w:sz w:val="24"/>
                <w:szCs w:val="24"/>
              </w:rPr>
              <w:instrText xml:space="preserve"> PAGEREF _Toc120879319 \h </w:instrText>
            </w:r>
            <w:r w:rsidR="006277BA" w:rsidRPr="006277BA">
              <w:rPr>
                <w:rFonts w:ascii="Times New Roman" w:hAnsi="Times New Roman" w:cs="Times New Roman"/>
                <w:noProof/>
                <w:webHidden/>
                <w:sz w:val="24"/>
                <w:szCs w:val="24"/>
              </w:rPr>
            </w:r>
            <w:r w:rsidR="006277BA" w:rsidRPr="006277BA">
              <w:rPr>
                <w:rFonts w:ascii="Times New Roman" w:hAnsi="Times New Roman" w:cs="Times New Roman"/>
                <w:noProof/>
                <w:webHidden/>
                <w:sz w:val="24"/>
                <w:szCs w:val="24"/>
              </w:rPr>
              <w:fldChar w:fldCharType="separate"/>
            </w:r>
            <w:r w:rsidR="006277BA" w:rsidRPr="006277BA">
              <w:rPr>
                <w:rFonts w:ascii="Times New Roman" w:hAnsi="Times New Roman" w:cs="Times New Roman"/>
                <w:noProof/>
                <w:webHidden/>
                <w:sz w:val="24"/>
                <w:szCs w:val="24"/>
              </w:rPr>
              <w:t>7</w:t>
            </w:r>
            <w:r w:rsidR="006277BA" w:rsidRPr="006277BA">
              <w:rPr>
                <w:rFonts w:ascii="Times New Roman" w:hAnsi="Times New Roman" w:cs="Times New Roman"/>
                <w:noProof/>
                <w:webHidden/>
                <w:sz w:val="24"/>
                <w:szCs w:val="24"/>
              </w:rPr>
              <w:fldChar w:fldCharType="end"/>
            </w:r>
          </w:hyperlink>
        </w:p>
        <w:p w14:paraId="41EF7660" w14:textId="4B33EE50" w:rsidR="006277BA" w:rsidRPr="006277BA" w:rsidRDefault="00777B93" w:rsidP="006277BA">
          <w:pPr>
            <w:pStyle w:val="TOC1"/>
            <w:tabs>
              <w:tab w:val="left" w:pos="360"/>
              <w:tab w:val="left" w:pos="660"/>
              <w:tab w:val="right" w:leader="dot" w:pos="9350"/>
            </w:tabs>
            <w:ind w:left="360" w:hanging="360"/>
            <w:rPr>
              <w:rFonts w:ascii="Times New Roman" w:eastAsiaTheme="minorEastAsia" w:hAnsi="Times New Roman" w:cs="Times New Roman"/>
              <w:noProof/>
              <w:sz w:val="24"/>
              <w:szCs w:val="24"/>
            </w:rPr>
          </w:pPr>
          <w:hyperlink w:anchor="_Toc120879320" w:history="1">
            <w:r w:rsidR="006277BA" w:rsidRPr="006277BA">
              <w:rPr>
                <w:rStyle w:val="Hyperlink"/>
                <w:rFonts w:ascii="Times New Roman" w:hAnsi="Times New Roman" w:cs="Times New Roman"/>
                <w:noProof/>
                <w:sz w:val="24"/>
                <w:szCs w:val="24"/>
              </w:rPr>
              <w:t>M.</w:t>
            </w:r>
            <w:r w:rsidR="006277BA" w:rsidRPr="006277BA">
              <w:rPr>
                <w:rFonts w:ascii="Times New Roman" w:eastAsiaTheme="minorEastAsia" w:hAnsi="Times New Roman" w:cs="Times New Roman"/>
                <w:noProof/>
                <w:sz w:val="24"/>
                <w:szCs w:val="24"/>
              </w:rPr>
              <w:tab/>
            </w:r>
            <w:r w:rsidR="006277BA" w:rsidRPr="006277BA">
              <w:rPr>
                <w:rStyle w:val="Hyperlink"/>
                <w:rFonts w:ascii="Times New Roman" w:hAnsi="Times New Roman" w:cs="Times New Roman"/>
                <w:noProof/>
                <w:sz w:val="24"/>
                <w:szCs w:val="24"/>
              </w:rPr>
              <w:t>PROGRAM FRAUD AND FALSE OR FRAUDULENT STATEMENTS OR RELATED ACTS</w:t>
            </w:r>
            <w:r w:rsidR="006277BA" w:rsidRPr="006277BA">
              <w:rPr>
                <w:rFonts w:ascii="Times New Roman" w:hAnsi="Times New Roman" w:cs="Times New Roman"/>
                <w:noProof/>
                <w:webHidden/>
                <w:sz w:val="24"/>
                <w:szCs w:val="24"/>
              </w:rPr>
              <w:tab/>
            </w:r>
            <w:r w:rsidR="006277BA" w:rsidRPr="006277BA">
              <w:rPr>
                <w:rFonts w:ascii="Times New Roman" w:hAnsi="Times New Roman" w:cs="Times New Roman"/>
                <w:noProof/>
                <w:webHidden/>
                <w:sz w:val="24"/>
                <w:szCs w:val="24"/>
              </w:rPr>
              <w:fldChar w:fldCharType="begin"/>
            </w:r>
            <w:r w:rsidR="006277BA" w:rsidRPr="006277BA">
              <w:rPr>
                <w:rFonts w:ascii="Times New Roman" w:hAnsi="Times New Roman" w:cs="Times New Roman"/>
                <w:noProof/>
                <w:webHidden/>
                <w:sz w:val="24"/>
                <w:szCs w:val="24"/>
              </w:rPr>
              <w:instrText xml:space="preserve"> PAGEREF _Toc120879320 \h </w:instrText>
            </w:r>
            <w:r w:rsidR="006277BA" w:rsidRPr="006277BA">
              <w:rPr>
                <w:rFonts w:ascii="Times New Roman" w:hAnsi="Times New Roman" w:cs="Times New Roman"/>
                <w:noProof/>
                <w:webHidden/>
                <w:sz w:val="24"/>
                <w:szCs w:val="24"/>
              </w:rPr>
            </w:r>
            <w:r w:rsidR="006277BA" w:rsidRPr="006277BA">
              <w:rPr>
                <w:rFonts w:ascii="Times New Roman" w:hAnsi="Times New Roman" w:cs="Times New Roman"/>
                <w:noProof/>
                <w:webHidden/>
                <w:sz w:val="24"/>
                <w:szCs w:val="24"/>
              </w:rPr>
              <w:fldChar w:fldCharType="separate"/>
            </w:r>
            <w:r w:rsidR="006277BA" w:rsidRPr="006277BA">
              <w:rPr>
                <w:rFonts w:ascii="Times New Roman" w:hAnsi="Times New Roman" w:cs="Times New Roman"/>
                <w:noProof/>
                <w:webHidden/>
                <w:sz w:val="24"/>
                <w:szCs w:val="24"/>
              </w:rPr>
              <w:t>8</w:t>
            </w:r>
            <w:r w:rsidR="006277BA" w:rsidRPr="006277BA">
              <w:rPr>
                <w:rFonts w:ascii="Times New Roman" w:hAnsi="Times New Roman" w:cs="Times New Roman"/>
                <w:noProof/>
                <w:webHidden/>
                <w:sz w:val="24"/>
                <w:szCs w:val="24"/>
              </w:rPr>
              <w:fldChar w:fldCharType="end"/>
            </w:r>
          </w:hyperlink>
        </w:p>
        <w:p w14:paraId="0E1CA53D" w14:textId="1A9D2907" w:rsidR="00F969EE" w:rsidRDefault="00F969EE" w:rsidP="006277BA">
          <w:pPr>
            <w:tabs>
              <w:tab w:val="left" w:pos="360"/>
            </w:tabs>
            <w:ind w:left="360" w:hanging="360"/>
          </w:pPr>
          <w:r w:rsidRPr="006277BA">
            <w:rPr>
              <w:rFonts w:ascii="Times New Roman" w:hAnsi="Times New Roman" w:cs="Times New Roman"/>
              <w:b/>
              <w:bCs/>
              <w:noProof/>
              <w:sz w:val="24"/>
              <w:szCs w:val="24"/>
            </w:rPr>
            <w:fldChar w:fldCharType="end"/>
          </w:r>
        </w:p>
      </w:sdtContent>
    </w:sdt>
    <w:p w14:paraId="1B18804F" w14:textId="77777777" w:rsidR="00F969EE" w:rsidRDefault="00F969EE">
      <w:pPr>
        <w:rPr>
          <w:rFonts w:ascii="Times New Roman" w:eastAsia="Calibri" w:hAnsi="Times New Roman" w:cs="Times New Roman"/>
          <w:w w:val="105"/>
          <w:sz w:val="24"/>
          <w:szCs w:val="24"/>
        </w:rPr>
      </w:pPr>
      <w:r>
        <w:rPr>
          <w:rFonts w:ascii="Times New Roman" w:hAnsi="Times New Roman" w:cs="Times New Roman"/>
          <w:w w:val="105"/>
          <w:sz w:val="24"/>
          <w:szCs w:val="24"/>
        </w:rPr>
        <w:br w:type="page"/>
      </w:r>
    </w:p>
    <w:p w14:paraId="4B9C9AFF" w14:textId="2BA2AECC" w:rsidR="00335C5A" w:rsidRPr="00335C5A" w:rsidRDefault="00335C5A" w:rsidP="00335C5A">
      <w:pPr>
        <w:pStyle w:val="BodyText"/>
        <w:spacing w:after="240"/>
        <w:ind w:right="123"/>
        <w:jc w:val="both"/>
        <w:rPr>
          <w:rFonts w:ascii="Times New Roman" w:hAnsi="Times New Roman" w:cs="Times New Roman"/>
          <w:w w:val="105"/>
          <w:sz w:val="24"/>
          <w:szCs w:val="24"/>
        </w:rPr>
      </w:pPr>
      <w:r w:rsidRPr="00335C5A">
        <w:rPr>
          <w:rFonts w:ascii="Times New Roman" w:hAnsi="Times New Roman" w:cs="Times New Roman"/>
          <w:w w:val="105"/>
          <w:sz w:val="24"/>
          <w:szCs w:val="24"/>
        </w:rPr>
        <w:lastRenderedPageBreak/>
        <w:t>During the performance of this contract, the Contractor agrees as follows:</w:t>
      </w:r>
    </w:p>
    <w:p w14:paraId="51F2F8CF" w14:textId="7A52347B" w:rsidR="00335C5A" w:rsidRPr="009D1FC8" w:rsidRDefault="00335C5A" w:rsidP="009D1FC8">
      <w:pPr>
        <w:pStyle w:val="Heading1"/>
        <w:numPr>
          <w:ilvl w:val="0"/>
          <w:numId w:val="2"/>
        </w:numPr>
        <w:spacing w:before="0" w:after="240" w:line="240" w:lineRule="auto"/>
        <w:ind w:left="0" w:hanging="540"/>
        <w:rPr>
          <w:bCs/>
          <w:w w:val="105"/>
        </w:rPr>
      </w:pPr>
      <w:bookmarkStart w:id="0" w:name="_Toc120879308"/>
      <w:r w:rsidRPr="00335C5A">
        <w:rPr>
          <w:bCs/>
          <w:w w:val="105"/>
        </w:rPr>
        <w:t>EQUAL EMPLOYMENT OPPORTUNITY</w:t>
      </w:r>
      <w:bookmarkEnd w:id="0"/>
    </w:p>
    <w:p w14:paraId="714004AC" w14:textId="77777777" w:rsidR="00335C5A" w:rsidRPr="00335C5A" w:rsidRDefault="00335C5A" w:rsidP="00335C5A">
      <w:pPr>
        <w:pStyle w:val="BodyText"/>
        <w:spacing w:after="240"/>
        <w:ind w:right="123"/>
        <w:jc w:val="both"/>
        <w:rPr>
          <w:rFonts w:ascii="Times New Roman" w:hAnsi="Times New Roman" w:cs="Times New Roman"/>
          <w:sz w:val="24"/>
          <w:szCs w:val="24"/>
        </w:rPr>
      </w:pPr>
      <w:r w:rsidRPr="00335C5A">
        <w:rPr>
          <w:rFonts w:ascii="Times New Roman" w:hAnsi="Times New Roman" w:cs="Times New Roman"/>
          <w:w w:val="105"/>
          <w:sz w:val="24"/>
          <w:szCs w:val="24"/>
        </w:rPr>
        <w:t>(l) 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w:t>
      </w:r>
      <w:r w:rsidRPr="00335C5A">
        <w:rPr>
          <w:rFonts w:ascii="Times New Roman" w:hAnsi="Times New Roman" w:cs="Times New Roman"/>
          <w:spacing w:val="-8"/>
          <w:w w:val="105"/>
          <w:sz w:val="24"/>
          <w:szCs w:val="24"/>
        </w:rPr>
        <w:t xml:space="preserve"> </w:t>
      </w:r>
      <w:r w:rsidRPr="00335C5A">
        <w:rPr>
          <w:rFonts w:ascii="Times New Roman" w:hAnsi="Times New Roman" w:cs="Times New Roman"/>
          <w:w w:val="105"/>
          <w:sz w:val="24"/>
          <w:szCs w:val="24"/>
        </w:rPr>
        <w:t>the provisions of this nondiscrimination</w:t>
      </w:r>
      <w:r w:rsidRPr="00335C5A">
        <w:rPr>
          <w:rFonts w:ascii="Times New Roman" w:hAnsi="Times New Roman" w:cs="Times New Roman"/>
          <w:spacing w:val="-20"/>
          <w:w w:val="105"/>
          <w:sz w:val="24"/>
          <w:szCs w:val="24"/>
        </w:rPr>
        <w:t xml:space="preserve"> </w:t>
      </w:r>
      <w:r w:rsidRPr="00335C5A">
        <w:rPr>
          <w:rFonts w:ascii="Times New Roman" w:hAnsi="Times New Roman" w:cs="Times New Roman"/>
          <w:w w:val="105"/>
          <w:sz w:val="24"/>
          <w:szCs w:val="24"/>
        </w:rPr>
        <w:t>clause.</w:t>
      </w:r>
    </w:p>
    <w:p w14:paraId="400034C5" w14:textId="77777777" w:rsidR="00335C5A" w:rsidRPr="00335C5A" w:rsidRDefault="00335C5A" w:rsidP="00335C5A">
      <w:pPr>
        <w:pStyle w:val="ListParagraph"/>
        <w:numPr>
          <w:ilvl w:val="0"/>
          <w:numId w:val="1"/>
        </w:numPr>
        <w:tabs>
          <w:tab w:val="left" w:pos="644"/>
        </w:tabs>
        <w:spacing w:after="240"/>
        <w:ind w:left="0" w:right="120" w:firstLine="0"/>
        <w:jc w:val="both"/>
        <w:rPr>
          <w:rFonts w:ascii="Times New Roman" w:hAnsi="Times New Roman" w:cs="Times New Roman"/>
          <w:sz w:val="24"/>
          <w:szCs w:val="24"/>
        </w:rPr>
      </w:pPr>
      <w:r w:rsidRPr="00335C5A">
        <w:rPr>
          <w:rFonts w:ascii="Times New Roman" w:hAnsi="Times New Roman" w:cs="Times New Roman"/>
          <w:w w:val="105"/>
          <w:sz w:val="24"/>
          <w:szCs w:val="24"/>
        </w:rPr>
        <w:t>The</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Contractor</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will,</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in</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all</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solicitations</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or</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advertisements</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for employees</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placed</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by</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or on behalf of the Contractor, state that all qualified applicants will receive considerations for employment without regard to race,</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color, religion, sex,</w:t>
      </w:r>
      <w:r w:rsidRPr="00335C5A">
        <w:rPr>
          <w:rFonts w:ascii="Times New Roman" w:hAnsi="Times New Roman" w:cs="Times New Roman"/>
          <w:spacing w:val="-5"/>
          <w:w w:val="105"/>
          <w:sz w:val="24"/>
          <w:szCs w:val="24"/>
        </w:rPr>
        <w:t xml:space="preserve"> </w:t>
      </w:r>
      <w:r w:rsidRPr="00335C5A">
        <w:rPr>
          <w:rFonts w:ascii="Times New Roman" w:hAnsi="Times New Roman" w:cs="Times New Roman"/>
          <w:w w:val="105"/>
          <w:sz w:val="24"/>
          <w:szCs w:val="24"/>
        </w:rPr>
        <w:t>or</w:t>
      </w:r>
      <w:r w:rsidRPr="00335C5A">
        <w:rPr>
          <w:rFonts w:ascii="Times New Roman" w:hAnsi="Times New Roman" w:cs="Times New Roman"/>
          <w:spacing w:val="-2"/>
          <w:w w:val="105"/>
          <w:sz w:val="24"/>
          <w:szCs w:val="24"/>
        </w:rPr>
        <w:t xml:space="preserve"> </w:t>
      </w:r>
      <w:r w:rsidRPr="00335C5A">
        <w:rPr>
          <w:rFonts w:ascii="Times New Roman" w:hAnsi="Times New Roman" w:cs="Times New Roman"/>
          <w:w w:val="105"/>
          <w:sz w:val="24"/>
          <w:szCs w:val="24"/>
        </w:rPr>
        <w:t>national origin.</w:t>
      </w:r>
    </w:p>
    <w:p w14:paraId="62F52DD3" w14:textId="356C50B5" w:rsidR="00335C5A" w:rsidRPr="00335C5A" w:rsidRDefault="00335C5A" w:rsidP="00335C5A">
      <w:pPr>
        <w:pStyle w:val="ListParagraph"/>
        <w:numPr>
          <w:ilvl w:val="0"/>
          <w:numId w:val="1"/>
        </w:numPr>
        <w:tabs>
          <w:tab w:val="left" w:pos="615"/>
        </w:tabs>
        <w:spacing w:after="240"/>
        <w:ind w:left="0" w:right="123" w:firstLine="0"/>
        <w:jc w:val="both"/>
        <w:rPr>
          <w:rFonts w:ascii="Times New Roman" w:hAnsi="Times New Roman" w:cs="Times New Roman"/>
          <w:sz w:val="24"/>
          <w:szCs w:val="24"/>
        </w:rPr>
      </w:pPr>
      <w:r w:rsidRPr="00335C5A">
        <w:rPr>
          <w:rFonts w:ascii="Times New Roman" w:hAnsi="Times New Roman" w:cs="Times New Roman"/>
          <w:w w:val="105"/>
          <w:sz w:val="24"/>
          <w:szCs w:val="24"/>
        </w:rPr>
        <w:t>The</w:t>
      </w:r>
      <w:r w:rsidRPr="00335C5A">
        <w:rPr>
          <w:rFonts w:ascii="Times New Roman" w:hAnsi="Times New Roman" w:cs="Times New Roman"/>
          <w:spacing w:val="-15"/>
          <w:w w:val="105"/>
          <w:sz w:val="24"/>
          <w:szCs w:val="24"/>
        </w:rPr>
        <w:t xml:space="preserve"> </w:t>
      </w:r>
      <w:r w:rsidRPr="00335C5A">
        <w:rPr>
          <w:rFonts w:ascii="Times New Roman" w:hAnsi="Times New Roman" w:cs="Times New Roman"/>
          <w:w w:val="105"/>
          <w:sz w:val="24"/>
          <w:szCs w:val="24"/>
        </w:rPr>
        <w:t>Contractor</w:t>
      </w:r>
      <w:r w:rsidRPr="00335C5A">
        <w:rPr>
          <w:rFonts w:ascii="Times New Roman" w:hAnsi="Times New Roman" w:cs="Times New Roman"/>
          <w:spacing w:val="-3"/>
          <w:w w:val="105"/>
          <w:sz w:val="24"/>
          <w:szCs w:val="24"/>
        </w:rPr>
        <w:t xml:space="preserve"> </w:t>
      </w:r>
      <w:r w:rsidRPr="00335C5A">
        <w:rPr>
          <w:rFonts w:ascii="Times New Roman" w:hAnsi="Times New Roman" w:cs="Times New Roman"/>
          <w:w w:val="105"/>
          <w:sz w:val="24"/>
          <w:szCs w:val="24"/>
        </w:rPr>
        <w:t>will</w:t>
      </w:r>
      <w:r w:rsidRPr="00335C5A">
        <w:rPr>
          <w:rFonts w:ascii="Times New Roman" w:hAnsi="Times New Roman" w:cs="Times New Roman"/>
          <w:spacing w:val="-12"/>
          <w:w w:val="105"/>
          <w:sz w:val="24"/>
          <w:szCs w:val="24"/>
        </w:rPr>
        <w:t xml:space="preserve"> </w:t>
      </w:r>
      <w:r w:rsidRPr="00335C5A">
        <w:rPr>
          <w:rFonts w:ascii="Times New Roman" w:hAnsi="Times New Roman" w:cs="Times New Roman"/>
          <w:w w:val="105"/>
          <w:sz w:val="24"/>
          <w:szCs w:val="24"/>
        </w:rPr>
        <w:t>send to</w:t>
      </w:r>
      <w:r w:rsidRPr="00335C5A">
        <w:rPr>
          <w:rFonts w:ascii="Times New Roman" w:hAnsi="Times New Roman" w:cs="Times New Roman"/>
          <w:spacing w:val="-14"/>
          <w:w w:val="105"/>
          <w:sz w:val="24"/>
          <w:szCs w:val="24"/>
        </w:rPr>
        <w:t xml:space="preserve"> </w:t>
      </w:r>
      <w:r w:rsidRPr="00335C5A">
        <w:rPr>
          <w:rFonts w:ascii="Times New Roman" w:hAnsi="Times New Roman" w:cs="Times New Roman"/>
          <w:w w:val="105"/>
          <w:sz w:val="24"/>
          <w:szCs w:val="24"/>
        </w:rPr>
        <w:t>each</w:t>
      </w:r>
      <w:r w:rsidRPr="00335C5A">
        <w:rPr>
          <w:rFonts w:ascii="Times New Roman" w:hAnsi="Times New Roman" w:cs="Times New Roman"/>
          <w:spacing w:val="-5"/>
          <w:w w:val="105"/>
          <w:sz w:val="24"/>
          <w:szCs w:val="24"/>
        </w:rPr>
        <w:t xml:space="preserve"> </w:t>
      </w:r>
      <w:r w:rsidRPr="00335C5A">
        <w:rPr>
          <w:rFonts w:ascii="Times New Roman" w:hAnsi="Times New Roman" w:cs="Times New Roman"/>
          <w:w w:val="105"/>
          <w:sz w:val="24"/>
          <w:szCs w:val="24"/>
        </w:rPr>
        <w:t>labor union</w:t>
      </w:r>
      <w:r w:rsidRPr="00335C5A">
        <w:rPr>
          <w:rFonts w:ascii="Times New Roman" w:hAnsi="Times New Roman" w:cs="Times New Roman"/>
          <w:spacing w:val="-2"/>
          <w:w w:val="105"/>
          <w:sz w:val="24"/>
          <w:szCs w:val="24"/>
        </w:rPr>
        <w:t xml:space="preserve"> </w:t>
      </w:r>
      <w:r w:rsidRPr="00335C5A">
        <w:rPr>
          <w:rFonts w:ascii="Times New Roman" w:hAnsi="Times New Roman" w:cs="Times New Roman"/>
          <w:w w:val="105"/>
          <w:sz w:val="24"/>
          <w:szCs w:val="24"/>
        </w:rPr>
        <w:t>or</w:t>
      </w:r>
      <w:r w:rsidRPr="00335C5A">
        <w:rPr>
          <w:rFonts w:ascii="Times New Roman" w:hAnsi="Times New Roman" w:cs="Times New Roman"/>
          <w:spacing w:val="19"/>
          <w:w w:val="105"/>
          <w:sz w:val="24"/>
          <w:szCs w:val="24"/>
        </w:rPr>
        <w:t xml:space="preserve"> </w:t>
      </w:r>
      <w:r w:rsidRPr="00335C5A">
        <w:rPr>
          <w:rFonts w:ascii="Times New Roman" w:hAnsi="Times New Roman" w:cs="Times New Roman"/>
          <w:w w:val="105"/>
          <w:sz w:val="24"/>
          <w:szCs w:val="24"/>
        </w:rPr>
        <w:t>representative</w:t>
      </w:r>
      <w:r w:rsidRPr="00335C5A">
        <w:rPr>
          <w:rFonts w:ascii="Times New Roman" w:hAnsi="Times New Roman" w:cs="Times New Roman"/>
          <w:spacing w:val="-15"/>
          <w:w w:val="105"/>
          <w:sz w:val="24"/>
          <w:szCs w:val="24"/>
        </w:rPr>
        <w:t xml:space="preserve"> </w:t>
      </w:r>
      <w:r w:rsidRPr="00335C5A">
        <w:rPr>
          <w:rFonts w:ascii="Times New Roman" w:hAnsi="Times New Roman" w:cs="Times New Roman"/>
          <w:w w:val="105"/>
          <w:sz w:val="24"/>
          <w:szCs w:val="24"/>
        </w:rPr>
        <w:t>of</w:t>
      </w:r>
      <w:r w:rsidRPr="00335C5A">
        <w:rPr>
          <w:rFonts w:ascii="Times New Roman" w:hAnsi="Times New Roman" w:cs="Times New Roman"/>
          <w:spacing w:val="14"/>
          <w:w w:val="105"/>
          <w:sz w:val="24"/>
          <w:szCs w:val="24"/>
        </w:rPr>
        <w:t xml:space="preserve"> </w:t>
      </w:r>
      <w:r w:rsidRPr="00335C5A">
        <w:rPr>
          <w:rFonts w:ascii="Times New Roman" w:hAnsi="Times New Roman" w:cs="Times New Roman"/>
          <w:w w:val="105"/>
          <w:sz w:val="24"/>
          <w:szCs w:val="24"/>
        </w:rPr>
        <w:t>workers with which he</w:t>
      </w:r>
      <w:r w:rsidRPr="00335C5A">
        <w:rPr>
          <w:rFonts w:ascii="Times New Roman" w:hAnsi="Times New Roman" w:cs="Times New Roman"/>
          <w:spacing w:val="-7"/>
          <w:w w:val="105"/>
          <w:sz w:val="24"/>
          <w:szCs w:val="24"/>
        </w:rPr>
        <w:t xml:space="preserve"> </w:t>
      </w:r>
      <w:r w:rsidRPr="00335C5A">
        <w:rPr>
          <w:rFonts w:ascii="Times New Roman" w:hAnsi="Times New Roman" w:cs="Times New Roman"/>
          <w:w w:val="105"/>
          <w:sz w:val="24"/>
          <w:szCs w:val="24"/>
        </w:rPr>
        <w:t>has a collective bargaining agreement or other contract or understanding, a notice to be provided advising</w:t>
      </w:r>
      <w:r w:rsidRPr="00335C5A">
        <w:rPr>
          <w:rFonts w:ascii="Times New Roman" w:hAnsi="Times New Roman" w:cs="Times New Roman"/>
          <w:spacing w:val="-13"/>
          <w:w w:val="105"/>
          <w:sz w:val="24"/>
          <w:szCs w:val="24"/>
        </w:rPr>
        <w:t xml:space="preserve"> </w:t>
      </w:r>
      <w:r w:rsidRPr="00335C5A">
        <w:rPr>
          <w:rFonts w:ascii="Times New Roman" w:hAnsi="Times New Roman" w:cs="Times New Roman"/>
          <w:w w:val="105"/>
          <w:sz w:val="24"/>
          <w:szCs w:val="24"/>
        </w:rPr>
        <w:t>the</w:t>
      </w:r>
      <w:r w:rsidRPr="00335C5A">
        <w:rPr>
          <w:rFonts w:ascii="Times New Roman" w:hAnsi="Times New Roman" w:cs="Times New Roman"/>
          <w:spacing w:val="-14"/>
          <w:w w:val="105"/>
          <w:sz w:val="24"/>
          <w:szCs w:val="24"/>
        </w:rPr>
        <w:t xml:space="preserve"> </w:t>
      </w:r>
      <w:r w:rsidRPr="00335C5A">
        <w:rPr>
          <w:rFonts w:ascii="Times New Roman" w:hAnsi="Times New Roman" w:cs="Times New Roman"/>
          <w:w w:val="105"/>
          <w:sz w:val="24"/>
          <w:szCs w:val="24"/>
        </w:rPr>
        <w:t>said</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labor union</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or workers'</w:t>
      </w:r>
      <w:r w:rsidRPr="00335C5A">
        <w:rPr>
          <w:rFonts w:ascii="Times New Roman" w:hAnsi="Times New Roman" w:cs="Times New Roman"/>
          <w:spacing w:val="-9"/>
          <w:w w:val="105"/>
          <w:sz w:val="24"/>
          <w:szCs w:val="24"/>
        </w:rPr>
        <w:t xml:space="preserve"> </w:t>
      </w:r>
      <w:r w:rsidRPr="00335C5A">
        <w:rPr>
          <w:rFonts w:ascii="Times New Roman" w:hAnsi="Times New Roman" w:cs="Times New Roman"/>
          <w:w w:val="105"/>
          <w:sz w:val="24"/>
          <w:szCs w:val="24"/>
        </w:rPr>
        <w:t>representatives</w:t>
      </w:r>
      <w:r w:rsidRPr="00335C5A">
        <w:rPr>
          <w:rFonts w:ascii="Times New Roman" w:hAnsi="Times New Roman" w:cs="Times New Roman"/>
          <w:spacing w:val="-15"/>
          <w:w w:val="105"/>
          <w:sz w:val="24"/>
          <w:szCs w:val="24"/>
        </w:rPr>
        <w:t xml:space="preserve"> </w:t>
      </w:r>
      <w:r w:rsidRPr="00335C5A">
        <w:rPr>
          <w:rFonts w:ascii="Times New Roman" w:hAnsi="Times New Roman" w:cs="Times New Roman"/>
          <w:w w:val="105"/>
          <w:sz w:val="24"/>
          <w:szCs w:val="24"/>
        </w:rPr>
        <w:t>of the</w:t>
      </w:r>
      <w:r w:rsidRPr="00335C5A">
        <w:rPr>
          <w:rFonts w:ascii="Times New Roman" w:hAnsi="Times New Roman" w:cs="Times New Roman"/>
          <w:spacing w:val="-15"/>
          <w:w w:val="105"/>
          <w:sz w:val="24"/>
          <w:szCs w:val="24"/>
        </w:rPr>
        <w:t xml:space="preserve"> </w:t>
      </w:r>
      <w:r w:rsidRPr="00335C5A">
        <w:rPr>
          <w:rFonts w:ascii="Times New Roman" w:hAnsi="Times New Roman" w:cs="Times New Roman"/>
          <w:w w:val="105"/>
          <w:sz w:val="24"/>
          <w:szCs w:val="24"/>
        </w:rPr>
        <w:t>Contractor's</w:t>
      </w:r>
      <w:r w:rsidRPr="00335C5A">
        <w:rPr>
          <w:rFonts w:ascii="Times New Roman" w:hAnsi="Times New Roman" w:cs="Times New Roman"/>
          <w:spacing w:val="-4"/>
          <w:w w:val="105"/>
          <w:sz w:val="24"/>
          <w:szCs w:val="24"/>
        </w:rPr>
        <w:t xml:space="preserve"> </w:t>
      </w:r>
      <w:r w:rsidRPr="00335C5A">
        <w:rPr>
          <w:rFonts w:ascii="Times New Roman" w:hAnsi="Times New Roman" w:cs="Times New Roman"/>
          <w:w w:val="105"/>
          <w:sz w:val="24"/>
          <w:szCs w:val="24"/>
        </w:rPr>
        <w:t>commitments under this section and shall</w:t>
      </w:r>
      <w:r w:rsidRPr="00335C5A">
        <w:rPr>
          <w:rFonts w:ascii="Times New Roman" w:hAnsi="Times New Roman" w:cs="Times New Roman"/>
          <w:spacing w:val="35"/>
          <w:w w:val="105"/>
          <w:sz w:val="24"/>
          <w:szCs w:val="24"/>
        </w:rPr>
        <w:t xml:space="preserve"> </w:t>
      </w:r>
      <w:r w:rsidRPr="00335C5A">
        <w:rPr>
          <w:rFonts w:ascii="Times New Roman" w:hAnsi="Times New Roman" w:cs="Times New Roman"/>
          <w:w w:val="105"/>
          <w:sz w:val="24"/>
          <w:szCs w:val="24"/>
        </w:rPr>
        <w:t>post copies of</w:t>
      </w:r>
      <w:r w:rsidRPr="00335C5A">
        <w:rPr>
          <w:rFonts w:ascii="Times New Roman" w:hAnsi="Times New Roman" w:cs="Times New Roman"/>
          <w:spacing w:val="36"/>
          <w:w w:val="105"/>
          <w:sz w:val="24"/>
          <w:szCs w:val="24"/>
        </w:rPr>
        <w:t xml:space="preserve"> </w:t>
      </w:r>
      <w:r w:rsidRPr="00335C5A">
        <w:rPr>
          <w:rFonts w:ascii="Times New Roman" w:hAnsi="Times New Roman" w:cs="Times New Roman"/>
          <w:w w:val="105"/>
          <w:sz w:val="24"/>
          <w:szCs w:val="24"/>
        </w:rPr>
        <w:t>the notice in conspicuous</w:t>
      </w:r>
      <w:r w:rsidRPr="00335C5A">
        <w:rPr>
          <w:rFonts w:ascii="Times New Roman" w:hAnsi="Times New Roman" w:cs="Times New Roman"/>
          <w:spacing w:val="34"/>
          <w:w w:val="105"/>
          <w:sz w:val="24"/>
          <w:szCs w:val="24"/>
        </w:rPr>
        <w:t xml:space="preserve"> </w:t>
      </w:r>
      <w:r w:rsidRPr="00335C5A">
        <w:rPr>
          <w:rFonts w:ascii="Times New Roman" w:hAnsi="Times New Roman" w:cs="Times New Roman"/>
          <w:w w:val="105"/>
          <w:sz w:val="24"/>
          <w:szCs w:val="24"/>
        </w:rPr>
        <w:t>places available to employees and applicants for employment.</w:t>
      </w:r>
    </w:p>
    <w:p w14:paraId="72EBE3B2" w14:textId="77777777" w:rsidR="00335C5A" w:rsidRPr="00335C5A" w:rsidRDefault="00335C5A" w:rsidP="00335C5A">
      <w:pPr>
        <w:pStyle w:val="ListParagraph"/>
        <w:numPr>
          <w:ilvl w:val="0"/>
          <w:numId w:val="1"/>
        </w:numPr>
        <w:tabs>
          <w:tab w:val="left" w:pos="615"/>
        </w:tabs>
        <w:spacing w:after="240"/>
        <w:ind w:left="0" w:right="129" w:firstLine="0"/>
        <w:jc w:val="both"/>
        <w:rPr>
          <w:rFonts w:ascii="Times New Roman" w:hAnsi="Times New Roman" w:cs="Times New Roman"/>
          <w:sz w:val="24"/>
          <w:szCs w:val="24"/>
        </w:rPr>
      </w:pPr>
      <w:r w:rsidRPr="00335C5A">
        <w:rPr>
          <w:rFonts w:ascii="Times New Roman" w:hAnsi="Times New Roman" w:cs="Times New Roman"/>
          <w:w w:val="105"/>
          <w:sz w:val="24"/>
          <w:szCs w:val="24"/>
        </w:rPr>
        <w:t>The Contractor will comply with all provisions of Executive Order 11246 of September 24, 1965, and of the</w:t>
      </w:r>
      <w:r w:rsidRPr="00335C5A">
        <w:rPr>
          <w:rFonts w:ascii="Times New Roman" w:hAnsi="Times New Roman" w:cs="Times New Roman"/>
          <w:spacing w:val="-2"/>
          <w:w w:val="105"/>
          <w:sz w:val="24"/>
          <w:szCs w:val="24"/>
        </w:rPr>
        <w:t xml:space="preserve"> </w:t>
      </w:r>
      <w:r w:rsidRPr="00335C5A">
        <w:rPr>
          <w:rFonts w:ascii="Times New Roman" w:hAnsi="Times New Roman" w:cs="Times New Roman"/>
          <w:w w:val="105"/>
          <w:sz w:val="24"/>
          <w:szCs w:val="24"/>
        </w:rPr>
        <w:t>rules, regulations, and relevant orders</w:t>
      </w:r>
      <w:r w:rsidRPr="00335C5A">
        <w:rPr>
          <w:rFonts w:ascii="Times New Roman" w:hAnsi="Times New Roman" w:cs="Times New Roman"/>
          <w:spacing w:val="-7"/>
          <w:w w:val="105"/>
          <w:sz w:val="24"/>
          <w:szCs w:val="24"/>
        </w:rPr>
        <w:t xml:space="preserve"> </w:t>
      </w:r>
      <w:r w:rsidRPr="00335C5A">
        <w:rPr>
          <w:rFonts w:ascii="Times New Roman" w:hAnsi="Times New Roman" w:cs="Times New Roman"/>
          <w:w w:val="105"/>
          <w:sz w:val="24"/>
          <w:szCs w:val="24"/>
        </w:rPr>
        <w:t>of the</w:t>
      </w:r>
      <w:r w:rsidRPr="00335C5A">
        <w:rPr>
          <w:rFonts w:ascii="Times New Roman" w:hAnsi="Times New Roman" w:cs="Times New Roman"/>
          <w:spacing w:val="-5"/>
          <w:w w:val="105"/>
          <w:sz w:val="24"/>
          <w:szCs w:val="24"/>
        </w:rPr>
        <w:t xml:space="preserve"> </w:t>
      </w:r>
      <w:r w:rsidRPr="00335C5A">
        <w:rPr>
          <w:rFonts w:ascii="Times New Roman" w:hAnsi="Times New Roman" w:cs="Times New Roman"/>
          <w:w w:val="105"/>
          <w:sz w:val="24"/>
          <w:szCs w:val="24"/>
        </w:rPr>
        <w:t>Secretary of Labor.</w:t>
      </w:r>
    </w:p>
    <w:p w14:paraId="5E8B2104" w14:textId="77777777" w:rsidR="00335C5A" w:rsidRPr="00335C5A" w:rsidRDefault="00335C5A" w:rsidP="00335C5A">
      <w:pPr>
        <w:pStyle w:val="ListParagraph"/>
        <w:numPr>
          <w:ilvl w:val="0"/>
          <w:numId w:val="1"/>
        </w:numPr>
        <w:tabs>
          <w:tab w:val="left" w:pos="624"/>
        </w:tabs>
        <w:spacing w:after="240"/>
        <w:ind w:left="0" w:right="113" w:firstLine="0"/>
        <w:jc w:val="both"/>
        <w:rPr>
          <w:rFonts w:ascii="Times New Roman" w:hAnsi="Times New Roman" w:cs="Times New Roman"/>
          <w:sz w:val="24"/>
          <w:szCs w:val="24"/>
        </w:rPr>
      </w:pPr>
      <w:r w:rsidRPr="00335C5A">
        <w:rPr>
          <w:rFonts w:ascii="Times New Roman" w:hAnsi="Times New Roman" w:cs="Times New Roman"/>
          <w:w w:val="105"/>
          <w:sz w:val="24"/>
          <w:szCs w:val="24"/>
        </w:rPr>
        <w:t>The Contractor will furnish all information and reports required by Executive Order 11246 of September 24,</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1965, and</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by</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rules,</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regulations, and orders of the Secretary</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of</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Labor, or pursuant thereto, and will permit access</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to his</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books, records, and accounts</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by the administering agency and the Secretary of Labor for purposes of investigation to ascertain compliance with such rules, regulations, and orders.</w:t>
      </w:r>
    </w:p>
    <w:p w14:paraId="1A7E9250" w14:textId="77777777" w:rsidR="00335C5A" w:rsidRPr="00335C5A" w:rsidRDefault="00335C5A" w:rsidP="00335C5A">
      <w:pPr>
        <w:pStyle w:val="ListParagraph"/>
        <w:numPr>
          <w:ilvl w:val="0"/>
          <w:numId w:val="1"/>
        </w:numPr>
        <w:tabs>
          <w:tab w:val="left" w:pos="654"/>
        </w:tabs>
        <w:spacing w:after="240"/>
        <w:ind w:left="0" w:right="235" w:firstLine="0"/>
        <w:jc w:val="both"/>
        <w:rPr>
          <w:rFonts w:ascii="Times New Roman" w:hAnsi="Times New Roman" w:cs="Times New Roman"/>
          <w:sz w:val="24"/>
          <w:szCs w:val="24"/>
        </w:rPr>
      </w:pPr>
      <w:r w:rsidRPr="00335C5A">
        <w:rPr>
          <w:rFonts w:ascii="Times New Roman" w:hAnsi="Times New Roman" w:cs="Times New Roman"/>
          <w:w w:val="105"/>
          <w:sz w:val="24"/>
          <w:szCs w:val="24"/>
        </w:rPr>
        <w:t>In the event of the Contractor's noncompliance with the nondiscrimination clauses of this contract or with any of the said rules, regulations, or orders, this contract may be canceled, terminated, or suspended in whole</w:t>
      </w:r>
      <w:r w:rsidRPr="00335C5A">
        <w:rPr>
          <w:rFonts w:ascii="Times New Roman" w:hAnsi="Times New Roman" w:cs="Times New Roman"/>
          <w:spacing w:val="-5"/>
          <w:w w:val="105"/>
          <w:sz w:val="24"/>
          <w:szCs w:val="24"/>
        </w:rPr>
        <w:t xml:space="preserve"> </w:t>
      </w:r>
      <w:r w:rsidRPr="00335C5A">
        <w:rPr>
          <w:rFonts w:ascii="Times New Roman" w:hAnsi="Times New Roman" w:cs="Times New Roman"/>
          <w:w w:val="105"/>
          <w:sz w:val="24"/>
          <w:szCs w:val="24"/>
        </w:rPr>
        <w:t>or in part and the</w:t>
      </w:r>
      <w:r w:rsidRPr="00335C5A">
        <w:rPr>
          <w:rFonts w:ascii="Times New Roman" w:hAnsi="Times New Roman" w:cs="Times New Roman"/>
          <w:spacing w:val="-2"/>
          <w:w w:val="105"/>
          <w:sz w:val="24"/>
          <w:szCs w:val="24"/>
        </w:rPr>
        <w:t xml:space="preserve"> </w:t>
      </w:r>
      <w:r w:rsidRPr="00335C5A">
        <w:rPr>
          <w:rFonts w:ascii="Times New Roman" w:hAnsi="Times New Roman" w:cs="Times New Roman"/>
          <w:w w:val="105"/>
          <w:sz w:val="24"/>
          <w:szCs w:val="24"/>
        </w:rPr>
        <w:t>Contractor may be</w:t>
      </w:r>
      <w:r w:rsidRPr="00335C5A">
        <w:rPr>
          <w:rFonts w:ascii="Times New Roman" w:hAnsi="Times New Roman" w:cs="Times New Roman"/>
          <w:spacing w:val="-2"/>
          <w:w w:val="105"/>
          <w:sz w:val="24"/>
          <w:szCs w:val="24"/>
        </w:rPr>
        <w:t xml:space="preserve"> </w:t>
      </w:r>
      <w:r w:rsidRPr="00335C5A">
        <w:rPr>
          <w:rFonts w:ascii="Times New Roman" w:hAnsi="Times New Roman" w:cs="Times New Roman"/>
          <w:w w:val="105"/>
          <w:sz w:val="24"/>
          <w:szCs w:val="24"/>
        </w:rPr>
        <w:t>declared ineligible for further Government contracts or federally assisted construction contracts in accordance with procedures</w:t>
      </w:r>
      <w:r w:rsidRPr="00335C5A">
        <w:rPr>
          <w:rFonts w:ascii="Times New Roman" w:hAnsi="Times New Roman" w:cs="Times New Roman"/>
          <w:spacing w:val="59"/>
          <w:w w:val="105"/>
          <w:sz w:val="24"/>
          <w:szCs w:val="24"/>
        </w:rPr>
        <w:t xml:space="preserve"> </w:t>
      </w:r>
      <w:r w:rsidRPr="00335C5A">
        <w:rPr>
          <w:rFonts w:ascii="Times New Roman" w:hAnsi="Times New Roman" w:cs="Times New Roman"/>
          <w:w w:val="105"/>
          <w:sz w:val="24"/>
          <w:szCs w:val="24"/>
        </w:rPr>
        <w:t>authorized</w:t>
      </w:r>
      <w:r w:rsidRPr="00335C5A">
        <w:rPr>
          <w:rFonts w:ascii="Times New Roman" w:hAnsi="Times New Roman" w:cs="Times New Roman"/>
          <w:spacing w:val="76"/>
          <w:w w:val="105"/>
          <w:sz w:val="24"/>
          <w:szCs w:val="24"/>
        </w:rPr>
        <w:t xml:space="preserve"> </w:t>
      </w:r>
      <w:r w:rsidRPr="00335C5A">
        <w:rPr>
          <w:rFonts w:ascii="Times New Roman" w:hAnsi="Times New Roman" w:cs="Times New Roman"/>
          <w:w w:val="105"/>
          <w:sz w:val="24"/>
          <w:szCs w:val="24"/>
        </w:rPr>
        <w:t>in</w:t>
      </w:r>
      <w:r w:rsidRPr="00335C5A">
        <w:rPr>
          <w:rFonts w:ascii="Times New Roman" w:hAnsi="Times New Roman" w:cs="Times New Roman"/>
          <w:spacing w:val="52"/>
          <w:w w:val="105"/>
          <w:sz w:val="24"/>
          <w:szCs w:val="24"/>
        </w:rPr>
        <w:t xml:space="preserve"> </w:t>
      </w:r>
      <w:r w:rsidRPr="00335C5A">
        <w:rPr>
          <w:rFonts w:ascii="Times New Roman" w:hAnsi="Times New Roman" w:cs="Times New Roman"/>
          <w:w w:val="105"/>
          <w:sz w:val="24"/>
          <w:szCs w:val="24"/>
        </w:rPr>
        <w:t>Executive</w:t>
      </w:r>
      <w:r w:rsidRPr="00335C5A">
        <w:rPr>
          <w:rFonts w:ascii="Times New Roman" w:hAnsi="Times New Roman" w:cs="Times New Roman"/>
          <w:spacing w:val="50"/>
          <w:w w:val="105"/>
          <w:sz w:val="24"/>
          <w:szCs w:val="24"/>
        </w:rPr>
        <w:t xml:space="preserve"> </w:t>
      </w:r>
      <w:r w:rsidRPr="00335C5A">
        <w:rPr>
          <w:rFonts w:ascii="Times New Roman" w:hAnsi="Times New Roman" w:cs="Times New Roman"/>
          <w:w w:val="105"/>
          <w:sz w:val="24"/>
          <w:szCs w:val="24"/>
        </w:rPr>
        <w:t>Order</w:t>
      </w:r>
      <w:r w:rsidRPr="00335C5A">
        <w:rPr>
          <w:rFonts w:ascii="Times New Roman" w:hAnsi="Times New Roman" w:cs="Times New Roman"/>
          <w:spacing w:val="70"/>
          <w:w w:val="105"/>
          <w:sz w:val="24"/>
          <w:szCs w:val="24"/>
        </w:rPr>
        <w:t xml:space="preserve"> </w:t>
      </w:r>
      <w:r w:rsidRPr="00335C5A">
        <w:rPr>
          <w:rFonts w:ascii="Times New Roman" w:hAnsi="Times New Roman" w:cs="Times New Roman"/>
          <w:w w:val="105"/>
          <w:sz w:val="24"/>
          <w:szCs w:val="24"/>
        </w:rPr>
        <w:t>11246</w:t>
      </w:r>
      <w:r w:rsidRPr="00335C5A">
        <w:rPr>
          <w:rFonts w:ascii="Times New Roman" w:hAnsi="Times New Roman" w:cs="Times New Roman"/>
          <w:spacing w:val="48"/>
          <w:w w:val="105"/>
          <w:sz w:val="24"/>
          <w:szCs w:val="24"/>
        </w:rPr>
        <w:t xml:space="preserve"> </w:t>
      </w:r>
      <w:r w:rsidRPr="00335C5A">
        <w:rPr>
          <w:rFonts w:ascii="Times New Roman" w:hAnsi="Times New Roman" w:cs="Times New Roman"/>
          <w:w w:val="105"/>
          <w:sz w:val="24"/>
          <w:szCs w:val="24"/>
        </w:rPr>
        <w:t>of</w:t>
      </w:r>
      <w:r w:rsidRPr="00335C5A">
        <w:rPr>
          <w:rFonts w:ascii="Times New Roman" w:hAnsi="Times New Roman" w:cs="Times New Roman"/>
          <w:spacing w:val="69"/>
          <w:w w:val="105"/>
          <w:sz w:val="24"/>
          <w:szCs w:val="24"/>
        </w:rPr>
        <w:t xml:space="preserve"> </w:t>
      </w:r>
      <w:r w:rsidRPr="00335C5A">
        <w:rPr>
          <w:rFonts w:ascii="Times New Roman" w:hAnsi="Times New Roman" w:cs="Times New Roman"/>
          <w:w w:val="105"/>
          <w:sz w:val="24"/>
          <w:szCs w:val="24"/>
        </w:rPr>
        <w:t>September</w:t>
      </w:r>
      <w:r w:rsidRPr="00335C5A">
        <w:rPr>
          <w:rFonts w:ascii="Times New Roman" w:hAnsi="Times New Roman" w:cs="Times New Roman"/>
          <w:spacing w:val="65"/>
          <w:w w:val="105"/>
          <w:sz w:val="24"/>
          <w:szCs w:val="24"/>
        </w:rPr>
        <w:t xml:space="preserve"> </w:t>
      </w:r>
      <w:r w:rsidRPr="00335C5A">
        <w:rPr>
          <w:rFonts w:ascii="Times New Roman" w:hAnsi="Times New Roman" w:cs="Times New Roman"/>
          <w:w w:val="105"/>
          <w:sz w:val="24"/>
          <w:szCs w:val="24"/>
        </w:rPr>
        <w:t>24,</w:t>
      </w:r>
      <w:r w:rsidRPr="00335C5A">
        <w:rPr>
          <w:rFonts w:ascii="Times New Roman" w:hAnsi="Times New Roman" w:cs="Times New Roman"/>
          <w:spacing w:val="61"/>
          <w:w w:val="105"/>
          <w:sz w:val="24"/>
          <w:szCs w:val="24"/>
        </w:rPr>
        <w:t xml:space="preserve"> </w:t>
      </w:r>
      <w:r w:rsidRPr="00335C5A">
        <w:rPr>
          <w:rFonts w:ascii="Times New Roman" w:hAnsi="Times New Roman" w:cs="Times New Roman"/>
          <w:w w:val="105"/>
          <w:sz w:val="24"/>
          <w:szCs w:val="24"/>
        </w:rPr>
        <w:t>1965,</w:t>
      </w:r>
      <w:r w:rsidRPr="00335C5A">
        <w:rPr>
          <w:rFonts w:ascii="Times New Roman" w:hAnsi="Times New Roman" w:cs="Times New Roman"/>
          <w:spacing w:val="51"/>
          <w:w w:val="105"/>
          <w:sz w:val="24"/>
          <w:szCs w:val="24"/>
        </w:rPr>
        <w:t xml:space="preserve"> </w:t>
      </w:r>
      <w:r w:rsidRPr="00335C5A">
        <w:rPr>
          <w:rFonts w:ascii="Times New Roman" w:hAnsi="Times New Roman" w:cs="Times New Roman"/>
          <w:w w:val="105"/>
          <w:sz w:val="24"/>
          <w:szCs w:val="24"/>
        </w:rPr>
        <w:t>and</w:t>
      </w:r>
      <w:r w:rsidRPr="00335C5A">
        <w:rPr>
          <w:rFonts w:ascii="Times New Roman" w:hAnsi="Times New Roman" w:cs="Times New Roman"/>
          <w:spacing w:val="60"/>
          <w:w w:val="105"/>
          <w:sz w:val="24"/>
          <w:szCs w:val="24"/>
        </w:rPr>
        <w:t xml:space="preserve"> </w:t>
      </w:r>
      <w:r w:rsidRPr="00335C5A">
        <w:rPr>
          <w:rFonts w:ascii="Times New Roman" w:hAnsi="Times New Roman" w:cs="Times New Roman"/>
          <w:w w:val="105"/>
          <w:sz w:val="24"/>
          <w:szCs w:val="24"/>
        </w:rPr>
        <w:t>such</w:t>
      </w:r>
      <w:r w:rsidRPr="00335C5A">
        <w:rPr>
          <w:rFonts w:ascii="Times New Roman" w:hAnsi="Times New Roman" w:cs="Times New Roman"/>
          <w:spacing w:val="44"/>
          <w:w w:val="105"/>
          <w:sz w:val="24"/>
          <w:szCs w:val="24"/>
        </w:rPr>
        <w:t xml:space="preserve"> </w:t>
      </w:r>
      <w:r w:rsidRPr="00335C5A">
        <w:rPr>
          <w:rFonts w:ascii="Times New Roman" w:hAnsi="Times New Roman" w:cs="Times New Roman"/>
          <w:spacing w:val="-4"/>
          <w:w w:val="105"/>
          <w:sz w:val="24"/>
          <w:szCs w:val="24"/>
        </w:rPr>
        <w:t xml:space="preserve">other  </w:t>
      </w:r>
      <w:r w:rsidRPr="00335C5A">
        <w:rPr>
          <w:rFonts w:ascii="Times New Roman" w:hAnsi="Times New Roman" w:cs="Times New Roman"/>
          <w:w w:val="105"/>
          <w:sz w:val="24"/>
          <w:szCs w:val="24"/>
        </w:rPr>
        <w:t>sanctions as may be imposed and remedies invoked as provided in Executive Order 11246 of September</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24, 1965,</w:t>
      </w:r>
      <w:r w:rsidRPr="00335C5A">
        <w:rPr>
          <w:rFonts w:ascii="Times New Roman" w:hAnsi="Times New Roman" w:cs="Times New Roman"/>
          <w:spacing w:val="-4"/>
          <w:w w:val="105"/>
          <w:sz w:val="24"/>
          <w:szCs w:val="24"/>
        </w:rPr>
        <w:t xml:space="preserve"> </w:t>
      </w:r>
      <w:r w:rsidRPr="00335C5A">
        <w:rPr>
          <w:rFonts w:ascii="Times New Roman" w:hAnsi="Times New Roman" w:cs="Times New Roman"/>
          <w:w w:val="105"/>
          <w:sz w:val="24"/>
          <w:szCs w:val="24"/>
        </w:rPr>
        <w:t>or by rule, regulation, or order of the</w:t>
      </w:r>
      <w:r w:rsidRPr="00335C5A">
        <w:rPr>
          <w:rFonts w:ascii="Times New Roman" w:hAnsi="Times New Roman" w:cs="Times New Roman"/>
          <w:spacing w:val="-3"/>
          <w:w w:val="105"/>
          <w:sz w:val="24"/>
          <w:szCs w:val="24"/>
        </w:rPr>
        <w:t xml:space="preserve"> </w:t>
      </w:r>
      <w:r w:rsidRPr="00335C5A">
        <w:rPr>
          <w:rFonts w:ascii="Times New Roman" w:hAnsi="Times New Roman" w:cs="Times New Roman"/>
          <w:w w:val="105"/>
          <w:sz w:val="24"/>
          <w:szCs w:val="24"/>
        </w:rPr>
        <w:t>Secretary of Labor, or as otherwise provided by law.</w:t>
      </w:r>
    </w:p>
    <w:p w14:paraId="04BFC435" w14:textId="77777777" w:rsidR="00335C5A" w:rsidRPr="00335C5A" w:rsidRDefault="00335C5A" w:rsidP="00335C5A">
      <w:pPr>
        <w:pStyle w:val="ListParagraph"/>
        <w:numPr>
          <w:ilvl w:val="0"/>
          <w:numId w:val="1"/>
        </w:numPr>
        <w:tabs>
          <w:tab w:val="left" w:pos="499"/>
        </w:tabs>
        <w:spacing w:after="240"/>
        <w:ind w:left="0" w:right="226" w:firstLine="0"/>
        <w:jc w:val="both"/>
        <w:rPr>
          <w:rFonts w:ascii="Times New Roman" w:hAnsi="Times New Roman" w:cs="Times New Roman"/>
          <w:sz w:val="24"/>
          <w:szCs w:val="24"/>
        </w:rPr>
      </w:pPr>
      <w:r w:rsidRPr="00335C5A">
        <w:rPr>
          <w:rFonts w:ascii="Times New Roman" w:hAnsi="Times New Roman" w:cs="Times New Roman"/>
          <w:w w:val="105"/>
          <w:sz w:val="24"/>
          <w:szCs w:val="24"/>
        </w:rPr>
        <w:t>The Contractor will</w:t>
      </w:r>
      <w:r w:rsidRPr="00335C5A">
        <w:rPr>
          <w:rFonts w:ascii="Times New Roman" w:hAnsi="Times New Roman" w:cs="Times New Roman"/>
          <w:spacing w:val="-5"/>
          <w:w w:val="105"/>
          <w:sz w:val="24"/>
          <w:szCs w:val="24"/>
        </w:rPr>
        <w:t xml:space="preserve"> </w:t>
      </w:r>
      <w:r w:rsidRPr="00335C5A">
        <w:rPr>
          <w:rFonts w:ascii="Times New Roman" w:hAnsi="Times New Roman" w:cs="Times New Roman"/>
          <w:w w:val="105"/>
          <w:sz w:val="24"/>
          <w:szCs w:val="24"/>
        </w:rPr>
        <w:t>include the portion</w:t>
      </w:r>
      <w:r w:rsidRPr="00335C5A">
        <w:rPr>
          <w:rFonts w:ascii="Times New Roman" w:hAnsi="Times New Roman" w:cs="Times New Roman"/>
          <w:spacing w:val="-6"/>
          <w:w w:val="105"/>
          <w:sz w:val="24"/>
          <w:szCs w:val="24"/>
        </w:rPr>
        <w:t xml:space="preserve"> </w:t>
      </w:r>
      <w:r w:rsidRPr="00335C5A">
        <w:rPr>
          <w:rFonts w:ascii="Times New Roman" w:hAnsi="Times New Roman" w:cs="Times New Roman"/>
          <w:w w:val="105"/>
          <w:sz w:val="24"/>
          <w:szCs w:val="24"/>
        </w:rPr>
        <w:t>of the</w:t>
      </w:r>
      <w:r w:rsidRPr="00335C5A">
        <w:rPr>
          <w:rFonts w:ascii="Times New Roman" w:hAnsi="Times New Roman" w:cs="Times New Roman"/>
          <w:spacing w:val="-15"/>
          <w:w w:val="105"/>
          <w:sz w:val="24"/>
          <w:szCs w:val="24"/>
        </w:rPr>
        <w:t xml:space="preserve"> </w:t>
      </w:r>
      <w:r w:rsidRPr="00335C5A">
        <w:rPr>
          <w:rFonts w:ascii="Times New Roman" w:hAnsi="Times New Roman" w:cs="Times New Roman"/>
          <w:w w:val="105"/>
          <w:sz w:val="24"/>
          <w:szCs w:val="24"/>
        </w:rPr>
        <w:t>sentence immediately preceding</w:t>
      </w:r>
      <w:r w:rsidRPr="00335C5A">
        <w:rPr>
          <w:rFonts w:ascii="Times New Roman" w:hAnsi="Times New Roman" w:cs="Times New Roman"/>
          <w:spacing w:val="-7"/>
          <w:w w:val="105"/>
          <w:sz w:val="24"/>
          <w:szCs w:val="24"/>
        </w:rPr>
        <w:t xml:space="preserve"> </w:t>
      </w:r>
      <w:r w:rsidRPr="00335C5A">
        <w:rPr>
          <w:rFonts w:ascii="Times New Roman" w:hAnsi="Times New Roman" w:cs="Times New Roman"/>
          <w:w w:val="105"/>
          <w:sz w:val="24"/>
          <w:szCs w:val="24"/>
        </w:rPr>
        <w:t>paragraph</w:t>
      </w:r>
      <w:r w:rsidRPr="00335C5A">
        <w:rPr>
          <w:rFonts w:ascii="Times New Roman" w:hAnsi="Times New Roman" w:cs="Times New Roman"/>
          <w:spacing w:val="-2"/>
          <w:w w:val="105"/>
          <w:sz w:val="24"/>
          <w:szCs w:val="24"/>
        </w:rPr>
        <w:t xml:space="preserve"> </w:t>
      </w:r>
      <w:r w:rsidRPr="00335C5A">
        <w:rPr>
          <w:rFonts w:ascii="Times New Roman" w:hAnsi="Times New Roman" w:cs="Times New Roman"/>
          <w:w w:val="105"/>
          <w:sz w:val="24"/>
          <w:szCs w:val="24"/>
        </w:rPr>
        <w:t>(I) and the</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provisions of paragraphs (I)</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through (7) in every subcontract or purchase order unless exempted by rules, regulations, or orders of the Secretary of Labor issued pursuant to section 204 of Executive Order 11246 of September 24,</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 xml:space="preserve">1965, so that such provisions will be binding upon each subcontractor or vendor. The Contractor will </w:t>
      </w:r>
      <w:r w:rsidRPr="00335C5A">
        <w:rPr>
          <w:rFonts w:ascii="Times New Roman" w:hAnsi="Times New Roman" w:cs="Times New Roman"/>
          <w:w w:val="105"/>
          <w:sz w:val="24"/>
          <w:szCs w:val="24"/>
        </w:rPr>
        <w:lastRenderedPageBreak/>
        <w:t>take such action with respect to any subcontract or purchase order as the administering agency may direct as a means of enforcing such</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provisions, including</w:t>
      </w:r>
      <w:r w:rsidRPr="00335C5A">
        <w:rPr>
          <w:rFonts w:ascii="Times New Roman" w:hAnsi="Times New Roman" w:cs="Times New Roman"/>
          <w:spacing w:val="-8"/>
          <w:w w:val="105"/>
          <w:sz w:val="24"/>
          <w:szCs w:val="24"/>
        </w:rPr>
        <w:t xml:space="preserve"> </w:t>
      </w:r>
      <w:r w:rsidRPr="00335C5A">
        <w:rPr>
          <w:rFonts w:ascii="Times New Roman" w:hAnsi="Times New Roman" w:cs="Times New Roman"/>
          <w:w w:val="105"/>
          <w:sz w:val="24"/>
          <w:szCs w:val="24"/>
        </w:rPr>
        <w:t>sanctions for</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noncompliance:</w:t>
      </w:r>
      <w:r w:rsidRPr="00335C5A">
        <w:rPr>
          <w:rFonts w:ascii="Times New Roman" w:hAnsi="Times New Roman" w:cs="Times New Roman"/>
          <w:spacing w:val="-10"/>
          <w:w w:val="105"/>
          <w:sz w:val="24"/>
          <w:szCs w:val="24"/>
        </w:rPr>
        <w:t xml:space="preserve"> </w:t>
      </w:r>
      <w:r w:rsidRPr="00335C5A">
        <w:rPr>
          <w:rFonts w:ascii="Times New Roman" w:hAnsi="Times New Roman" w:cs="Times New Roman"/>
          <w:w w:val="105"/>
          <w:sz w:val="24"/>
          <w:szCs w:val="24"/>
        </w:rPr>
        <w:t>Provided, however, That in</w:t>
      </w:r>
      <w:r w:rsidRPr="00335C5A">
        <w:rPr>
          <w:rFonts w:ascii="Times New Roman" w:hAnsi="Times New Roman" w:cs="Times New Roman"/>
          <w:spacing w:val="-8"/>
          <w:w w:val="105"/>
          <w:sz w:val="24"/>
          <w:szCs w:val="24"/>
        </w:rPr>
        <w:t xml:space="preserve"> </w:t>
      </w:r>
      <w:r w:rsidRPr="00335C5A">
        <w:rPr>
          <w:rFonts w:ascii="Times New Roman" w:hAnsi="Times New Roman" w:cs="Times New Roman"/>
          <w:w w:val="105"/>
          <w:sz w:val="24"/>
          <w:szCs w:val="24"/>
        </w:rPr>
        <w:t>the event a Contractor</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becomes involved in, or is threatened with,</w:t>
      </w:r>
      <w:r w:rsidRPr="00335C5A">
        <w:rPr>
          <w:rFonts w:ascii="Times New Roman" w:hAnsi="Times New Roman" w:cs="Times New Roman"/>
          <w:spacing w:val="-14"/>
          <w:w w:val="105"/>
          <w:sz w:val="24"/>
          <w:szCs w:val="24"/>
        </w:rPr>
        <w:t xml:space="preserve"> </w:t>
      </w:r>
      <w:r w:rsidRPr="00335C5A">
        <w:rPr>
          <w:rFonts w:ascii="Times New Roman" w:hAnsi="Times New Roman" w:cs="Times New Roman"/>
          <w:w w:val="105"/>
          <w:sz w:val="24"/>
          <w:szCs w:val="24"/>
        </w:rPr>
        <w:t>litigation with</w:t>
      </w:r>
      <w:r w:rsidRPr="00335C5A">
        <w:rPr>
          <w:rFonts w:ascii="Times New Roman" w:hAnsi="Times New Roman" w:cs="Times New Roman"/>
          <w:spacing w:val="-2"/>
          <w:w w:val="105"/>
          <w:sz w:val="24"/>
          <w:szCs w:val="24"/>
        </w:rPr>
        <w:t xml:space="preserve"> </w:t>
      </w:r>
      <w:r w:rsidRPr="00335C5A">
        <w:rPr>
          <w:rFonts w:ascii="Times New Roman" w:hAnsi="Times New Roman" w:cs="Times New Roman"/>
          <w:w w:val="105"/>
          <w:sz w:val="24"/>
          <w:szCs w:val="24"/>
        </w:rPr>
        <w:t>a subcontractor</w:t>
      </w:r>
      <w:r w:rsidRPr="00335C5A">
        <w:rPr>
          <w:rFonts w:ascii="Times New Roman" w:hAnsi="Times New Roman" w:cs="Times New Roman"/>
          <w:spacing w:val="-7"/>
          <w:w w:val="105"/>
          <w:sz w:val="24"/>
          <w:szCs w:val="24"/>
        </w:rPr>
        <w:t xml:space="preserve"> </w:t>
      </w:r>
      <w:r w:rsidRPr="00335C5A">
        <w:rPr>
          <w:rFonts w:ascii="Times New Roman" w:hAnsi="Times New Roman" w:cs="Times New Roman"/>
          <w:w w:val="105"/>
          <w:sz w:val="24"/>
          <w:szCs w:val="24"/>
        </w:rPr>
        <w:t>or vendor as a result of such</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direction by the</w:t>
      </w:r>
      <w:r w:rsidRPr="00335C5A">
        <w:rPr>
          <w:rFonts w:ascii="Times New Roman" w:hAnsi="Times New Roman" w:cs="Times New Roman"/>
          <w:spacing w:val="-10"/>
          <w:w w:val="105"/>
          <w:sz w:val="24"/>
          <w:szCs w:val="24"/>
        </w:rPr>
        <w:t xml:space="preserve"> </w:t>
      </w:r>
      <w:r w:rsidRPr="00335C5A">
        <w:rPr>
          <w:rFonts w:ascii="Times New Roman" w:hAnsi="Times New Roman" w:cs="Times New Roman"/>
          <w:w w:val="105"/>
          <w:sz w:val="24"/>
          <w:szCs w:val="24"/>
        </w:rPr>
        <w:t>administering agency the</w:t>
      </w:r>
      <w:r w:rsidRPr="00335C5A">
        <w:rPr>
          <w:rFonts w:ascii="Times New Roman" w:hAnsi="Times New Roman" w:cs="Times New Roman"/>
          <w:spacing w:val="-10"/>
          <w:w w:val="105"/>
          <w:sz w:val="24"/>
          <w:szCs w:val="24"/>
        </w:rPr>
        <w:t xml:space="preserve"> </w:t>
      </w:r>
      <w:r w:rsidRPr="00335C5A">
        <w:rPr>
          <w:rFonts w:ascii="Times New Roman" w:hAnsi="Times New Roman" w:cs="Times New Roman"/>
          <w:w w:val="105"/>
          <w:sz w:val="24"/>
          <w:szCs w:val="24"/>
        </w:rPr>
        <w:t>Contractor may</w:t>
      </w:r>
      <w:r w:rsidRPr="00335C5A">
        <w:rPr>
          <w:rFonts w:ascii="Times New Roman" w:hAnsi="Times New Roman" w:cs="Times New Roman"/>
          <w:spacing w:val="-5"/>
          <w:w w:val="105"/>
          <w:sz w:val="24"/>
          <w:szCs w:val="24"/>
        </w:rPr>
        <w:t xml:space="preserve"> </w:t>
      </w:r>
      <w:r w:rsidRPr="00335C5A">
        <w:rPr>
          <w:rFonts w:ascii="Times New Roman" w:hAnsi="Times New Roman" w:cs="Times New Roman"/>
          <w:w w:val="105"/>
          <w:sz w:val="24"/>
          <w:szCs w:val="24"/>
        </w:rPr>
        <w:t>request the</w:t>
      </w:r>
      <w:r w:rsidRPr="00335C5A">
        <w:rPr>
          <w:rFonts w:ascii="Times New Roman" w:hAnsi="Times New Roman" w:cs="Times New Roman"/>
          <w:spacing w:val="-2"/>
          <w:w w:val="105"/>
          <w:sz w:val="24"/>
          <w:szCs w:val="24"/>
        </w:rPr>
        <w:t xml:space="preserve"> </w:t>
      </w:r>
      <w:r w:rsidRPr="00335C5A">
        <w:rPr>
          <w:rFonts w:ascii="Times New Roman" w:hAnsi="Times New Roman" w:cs="Times New Roman"/>
          <w:w w:val="105"/>
          <w:sz w:val="24"/>
          <w:szCs w:val="24"/>
        </w:rPr>
        <w:t>United States to enter into</w:t>
      </w:r>
      <w:r w:rsidRPr="00335C5A">
        <w:rPr>
          <w:rFonts w:ascii="Times New Roman" w:hAnsi="Times New Roman" w:cs="Times New Roman"/>
          <w:spacing w:val="-12"/>
          <w:w w:val="105"/>
          <w:sz w:val="24"/>
          <w:szCs w:val="24"/>
        </w:rPr>
        <w:t xml:space="preserve"> </w:t>
      </w:r>
      <w:r w:rsidRPr="00335C5A">
        <w:rPr>
          <w:rFonts w:ascii="Times New Roman" w:hAnsi="Times New Roman" w:cs="Times New Roman"/>
          <w:w w:val="105"/>
          <w:sz w:val="24"/>
          <w:szCs w:val="24"/>
        </w:rPr>
        <w:t>such</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litigation</w:t>
      </w:r>
      <w:r w:rsidRPr="00335C5A">
        <w:rPr>
          <w:rFonts w:ascii="Times New Roman" w:hAnsi="Times New Roman" w:cs="Times New Roman"/>
          <w:spacing w:val="36"/>
          <w:w w:val="105"/>
          <w:sz w:val="24"/>
          <w:szCs w:val="24"/>
        </w:rPr>
        <w:t xml:space="preserve"> </w:t>
      </w:r>
      <w:r w:rsidRPr="00335C5A">
        <w:rPr>
          <w:rFonts w:ascii="Times New Roman" w:hAnsi="Times New Roman" w:cs="Times New Roman"/>
          <w:w w:val="105"/>
          <w:sz w:val="24"/>
          <w:szCs w:val="24"/>
        </w:rPr>
        <w:t>to protect the</w:t>
      </w:r>
      <w:r w:rsidRPr="00335C5A">
        <w:rPr>
          <w:rFonts w:ascii="Times New Roman" w:hAnsi="Times New Roman" w:cs="Times New Roman"/>
          <w:spacing w:val="-9"/>
          <w:w w:val="105"/>
          <w:sz w:val="24"/>
          <w:szCs w:val="24"/>
        </w:rPr>
        <w:t xml:space="preserve"> </w:t>
      </w:r>
      <w:r w:rsidRPr="00335C5A">
        <w:rPr>
          <w:rFonts w:ascii="Times New Roman" w:hAnsi="Times New Roman" w:cs="Times New Roman"/>
          <w:w w:val="105"/>
          <w:sz w:val="24"/>
          <w:szCs w:val="24"/>
        </w:rPr>
        <w:t>interests of the</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United States.</w:t>
      </w:r>
    </w:p>
    <w:p w14:paraId="66BD8DCB" w14:textId="77B80D6A" w:rsidR="009D1FC8" w:rsidRDefault="0076331D" w:rsidP="00C26B97">
      <w:pPr>
        <w:pStyle w:val="Heading1"/>
        <w:numPr>
          <w:ilvl w:val="0"/>
          <w:numId w:val="2"/>
        </w:numPr>
        <w:spacing w:before="0" w:after="240"/>
        <w:ind w:left="0" w:hanging="540"/>
        <w:rPr>
          <w:bCs/>
          <w:w w:val="105"/>
        </w:rPr>
      </w:pPr>
      <w:bookmarkStart w:id="1" w:name="_Toc120879309"/>
      <w:r>
        <w:rPr>
          <w:bCs/>
          <w:w w:val="105"/>
        </w:rPr>
        <w:t>C</w:t>
      </w:r>
      <w:r w:rsidR="00C26B97" w:rsidRPr="00C26B97">
        <w:rPr>
          <w:bCs/>
          <w:iCs/>
          <w:w w:val="105"/>
        </w:rPr>
        <w:t>OMPLIANCE WITH THE CONTRACT WORK HOURS AND SAFETY STANDARDS ACT</w:t>
      </w:r>
      <w:bookmarkEnd w:id="1"/>
    </w:p>
    <w:p w14:paraId="61064E81" w14:textId="50621320" w:rsidR="00252018" w:rsidRPr="00252018" w:rsidRDefault="00252018" w:rsidP="00252018">
      <w:pPr>
        <w:pStyle w:val="ListParagraph"/>
        <w:numPr>
          <w:ilvl w:val="0"/>
          <w:numId w:val="5"/>
        </w:numPr>
        <w:tabs>
          <w:tab w:val="left" w:pos="654"/>
        </w:tabs>
        <w:spacing w:after="240"/>
        <w:ind w:left="-90" w:right="235" w:firstLine="34"/>
        <w:rPr>
          <w:rFonts w:ascii="Times New Roman" w:hAnsi="Times New Roman" w:cs="Times New Roman"/>
          <w:w w:val="105"/>
          <w:sz w:val="24"/>
          <w:szCs w:val="24"/>
        </w:rPr>
      </w:pPr>
      <w:r w:rsidRPr="00252018">
        <w:rPr>
          <w:rFonts w:ascii="Times New Roman" w:hAnsi="Times New Roman" w:cs="Times New Roman"/>
          <w:w w:val="105"/>
          <w:sz w:val="24"/>
          <w:szCs w:val="24"/>
        </w:rPr>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49FE8813" w14:textId="77777777" w:rsidR="00252018" w:rsidRPr="00252018" w:rsidRDefault="00252018" w:rsidP="00252018">
      <w:pPr>
        <w:pStyle w:val="ListParagraph"/>
        <w:numPr>
          <w:ilvl w:val="0"/>
          <w:numId w:val="5"/>
        </w:numPr>
        <w:tabs>
          <w:tab w:val="left" w:pos="654"/>
        </w:tabs>
        <w:spacing w:after="240"/>
        <w:ind w:left="0" w:right="235" w:firstLine="0"/>
        <w:rPr>
          <w:rFonts w:ascii="Times New Roman" w:hAnsi="Times New Roman" w:cs="Times New Roman"/>
          <w:w w:val="105"/>
          <w:sz w:val="24"/>
          <w:szCs w:val="24"/>
        </w:rPr>
      </w:pPr>
      <w:r w:rsidRPr="00252018">
        <w:rPr>
          <w:rFonts w:ascii="Times New Roman" w:hAnsi="Times New Roman" w:cs="Times New Roman"/>
          <w:w w:val="105"/>
          <w:sz w:val="24"/>
          <w:szCs w:val="24"/>
        </w:rPr>
        <w:t>Violation; liability for unpaid wages; liquidated damages. In the event of any violation of the clause set forth in paragraph (I)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IO for each calendar day on which such individual was required or permitted to work in excess of the standard workweek of forty hours without payment of the overtime wages required by the clause set forth in paragraph ( l) of this section.</w:t>
      </w:r>
    </w:p>
    <w:p w14:paraId="444C85AD" w14:textId="77777777" w:rsidR="00252018" w:rsidRDefault="00252018" w:rsidP="00252018">
      <w:pPr>
        <w:pStyle w:val="ListParagraph"/>
        <w:numPr>
          <w:ilvl w:val="0"/>
          <w:numId w:val="5"/>
        </w:numPr>
        <w:tabs>
          <w:tab w:val="left" w:pos="665"/>
        </w:tabs>
        <w:spacing w:after="240"/>
        <w:ind w:left="0" w:right="235" w:firstLine="0"/>
        <w:rPr>
          <w:rFonts w:ascii="Times New Roman" w:hAnsi="Times New Roman" w:cs="Times New Roman"/>
          <w:w w:val="105"/>
          <w:sz w:val="24"/>
          <w:szCs w:val="24"/>
        </w:rPr>
      </w:pPr>
      <w:r w:rsidRPr="00252018">
        <w:rPr>
          <w:rFonts w:ascii="Times New Roman" w:hAnsi="Times New Roman" w:cs="Times New Roman"/>
          <w:w w:val="105"/>
          <w:sz w:val="24"/>
          <w:szCs w:val="24"/>
        </w:rPr>
        <w:t>Withholding for unpaid wages and liquidated damages. The County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04988C3F" w14:textId="20C86EB9" w:rsidR="00252018" w:rsidRPr="00252018" w:rsidRDefault="00252018" w:rsidP="00252018">
      <w:pPr>
        <w:pStyle w:val="ListParagraph"/>
        <w:numPr>
          <w:ilvl w:val="0"/>
          <w:numId w:val="5"/>
        </w:numPr>
        <w:tabs>
          <w:tab w:val="left" w:pos="665"/>
        </w:tabs>
        <w:spacing w:after="240"/>
        <w:ind w:left="0" w:right="235" w:firstLine="0"/>
        <w:rPr>
          <w:rFonts w:ascii="Times New Roman" w:hAnsi="Times New Roman" w:cs="Times New Roman"/>
          <w:w w:val="105"/>
          <w:sz w:val="24"/>
          <w:szCs w:val="24"/>
        </w:rPr>
      </w:pPr>
      <w:r w:rsidRPr="00252018">
        <w:rPr>
          <w:rFonts w:ascii="Times New Roman" w:hAnsi="Times New Roman" w:cs="Times New Roman"/>
          <w:w w:val="105"/>
          <w:sz w:val="24"/>
          <w:szCs w:val="24"/>
        </w:rPr>
        <w:t xml:space="preserve">Subcontracts. The Contractor or subcontractor shall insert in any subcontracts the clauses set forth in paragraph (1) through (4) of this section </w:t>
      </w:r>
      <w:proofErr w:type="gramStart"/>
      <w:r w:rsidRPr="00252018">
        <w:rPr>
          <w:rFonts w:ascii="Times New Roman" w:hAnsi="Times New Roman" w:cs="Times New Roman"/>
          <w:w w:val="105"/>
          <w:sz w:val="24"/>
          <w:szCs w:val="24"/>
        </w:rPr>
        <w:t>and also</w:t>
      </w:r>
      <w:proofErr w:type="gramEnd"/>
      <w:r w:rsidRPr="00252018">
        <w:rPr>
          <w:rFonts w:ascii="Times New Roman" w:hAnsi="Times New Roman" w:cs="Times New Roman"/>
          <w:w w:val="105"/>
          <w:sz w:val="24"/>
          <w:szCs w:val="24"/>
        </w:rPr>
        <w:t xml:space="preserve">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15B4967D" w14:textId="0C148B49" w:rsidR="00E1341F" w:rsidRDefault="00367C1D" w:rsidP="00E1341F">
      <w:pPr>
        <w:pStyle w:val="Heading1"/>
        <w:numPr>
          <w:ilvl w:val="0"/>
          <w:numId w:val="2"/>
        </w:numPr>
        <w:spacing w:before="0" w:after="240" w:line="240" w:lineRule="auto"/>
        <w:ind w:left="0" w:hanging="540"/>
        <w:rPr>
          <w:rFonts w:cs="Times New Roman"/>
          <w:szCs w:val="24"/>
        </w:rPr>
      </w:pPr>
      <w:bookmarkStart w:id="2" w:name="_Toc120879310"/>
      <w:r>
        <w:rPr>
          <w:rFonts w:cs="Times New Roman"/>
          <w:szCs w:val="24"/>
        </w:rPr>
        <w:lastRenderedPageBreak/>
        <w:t>CLEAN AIR ACT</w:t>
      </w:r>
      <w:bookmarkEnd w:id="2"/>
    </w:p>
    <w:p w14:paraId="1B24B760" w14:textId="7C82828D" w:rsidR="00E1341F" w:rsidRPr="00883DCF" w:rsidRDefault="00E1341F" w:rsidP="00883DCF">
      <w:pPr>
        <w:pStyle w:val="ListParagraph"/>
        <w:numPr>
          <w:ilvl w:val="0"/>
          <w:numId w:val="7"/>
        </w:numPr>
        <w:tabs>
          <w:tab w:val="left" w:pos="654"/>
        </w:tabs>
        <w:spacing w:after="240"/>
        <w:ind w:left="0" w:right="235" w:hanging="56"/>
        <w:rPr>
          <w:rFonts w:ascii="Times New Roman" w:hAnsi="Times New Roman" w:cs="Times New Roman"/>
          <w:w w:val="105"/>
          <w:sz w:val="24"/>
          <w:szCs w:val="24"/>
        </w:rPr>
      </w:pPr>
      <w:r w:rsidRPr="00883DCF">
        <w:rPr>
          <w:rFonts w:ascii="Times New Roman" w:hAnsi="Times New Roman" w:cs="Times New Roman"/>
          <w:w w:val="105"/>
          <w:sz w:val="24"/>
          <w:szCs w:val="24"/>
        </w:rPr>
        <w:t>The Contractor agrees to comply with all applicable standards, orders or regulations issued pursuant to the Clean Air Act, as amended, 42 U.S.C. § 7401 et seq.</w:t>
      </w:r>
    </w:p>
    <w:p w14:paraId="6A9BAC06" w14:textId="77777777" w:rsidR="00E1341F" w:rsidRPr="00883DCF" w:rsidRDefault="00E1341F" w:rsidP="00883DCF">
      <w:pPr>
        <w:pStyle w:val="ListParagraph"/>
        <w:numPr>
          <w:ilvl w:val="0"/>
          <w:numId w:val="7"/>
        </w:numPr>
        <w:tabs>
          <w:tab w:val="left" w:pos="653"/>
        </w:tabs>
        <w:spacing w:after="240"/>
        <w:ind w:left="0" w:right="235" w:firstLine="0"/>
        <w:rPr>
          <w:rFonts w:ascii="Times New Roman" w:hAnsi="Times New Roman" w:cs="Times New Roman"/>
          <w:w w:val="105"/>
          <w:sz w:val="24"/>
          <w:szCs w:val="24"/>
        </w:rPr>
      </w:pPr>
      <w:r w:rsidRPr="00883DCF">
        <w:rPr>
          <w:rFonts w:ascii="Times New Roman" w:hAnsi="Times New Roman" w:cs="Times New Roman"/>
          <w:w w:val="105"/>
          <w:sz w:val="24"/>
          <w:szCs w:val="24"/>
        </w:rPr>
        <w:t>The Contractor agrees to report each violation to the County and understands and agrees that the County will, in tum, report each violation as required to assure notification to the State of Florida, Federal Emergency Management Agency, and the appropriate Environmental Protection Agency Regional Office.</w:t>
      </w:r>
    </w:p>
    <w:p w14:paraId="7D43B96D" w14:textId="0B50F5A1" w:rsidR="00BC049F" w:rsidRDefault="00E1341F" w:rsidP="00BC049F">
      <w:pPr>
        <w:pStyle w:val="ListParagraph"/>
        <w:numPr>
          <w:ilvl w:val="0"/>
          <w:numId w:val="7"/>
        </w:numPr>
        <w:tabs>
          <w:tab w:val="left" w:pos="654"/>
        </w:tabs>
        <w:spacing w:after="240"/>
        <w:ind w:left="0" w:right="235" w:firstLine="0"/>
        <w:rPr>
          <w:rFonts w:ascii="Times New Roman" w:hAnsi="Times New Roman" w:cs="Times New Roman"/>
          <w:w w:val="105"/>
          <w:sz w:val="24"/>
          <w:szCs w:val="24"/>
        </w:rPr>
      </w:pPr>
      <w:r w:rsidRPr="00883DCF">
        <w:rPr>
          <w:rFonts w:ascii="Times New Roman" w:hAnsi="Times New Roman" w:cs="Times New Roman"/>
          <w:w w:val="105"/>
          <w:sz w:val="24"/>
          <w:szCs w:val="24"/>
        </w:rPr>
        <w:t>The Contractor agrees to include these requirements in each subcontract exceeding</w:t>
      </w:r>
      <w:r w:rsidR="00883DCF" w:rsidRPr="00883DCF">
        <w:rPr>
          <w:rFonts w:ascii="Times New Roman" w:hAnsi="Times New Roman" w:cs="Times New Roman"/>
          <w:w w:val="105"/>
          <w:sz w:val="24"/>
          <w:szCs w:val="24"/>
        </w:rPr>
        <w:t xml:space="preserve"> </w:t>
      </w:r>
      <w:r w:rsidRPr="00883DCF">
        <w:rPr>
          <w:rFonts w:ascii="Times New Roman" w:hAnsi="Times New Roman" w:cs="Times New Roman"/>
          <w:w w:val="105"/>
          <w:sz w:val="24"/>
          <w:szCs w:val="24"/>
        </w:rPr>
        <w:t>$100,000 fina12-ced in whole or in part with Federal assistance provided by FEMA.</w:t>
      </w:r>
    </w:p>
    <w:p w14:paraId="3BEBC8FA" w14:textId="3F6A4019" w:rsidR="00BC049F" w:rsidRDefault="00286478" w:rsidP="00BC049F">
      <w:pPr>
        <w:pStyle w:val="Heading1"/>
        <w:numPr>
          <w:ilvl w:val="0"/>
          <w:numId w:val="2"/>
        </w:numPr>
        <w:spacing w:before="0" w:after="240" w:line="240" w:lineRule="auto"/>
        <w:ind w:left="0" w:hanging="540"/>
        <w:rPr>
          <w:rFonts w:cs="Times New Roman"/>
          <w:w w:val="105"/>
          <w:szCs w:val="24"/>
        </w:rPr>
      </w:pPr>
      <w:bookmarkStart w:id="3" w:name="_Toc120879311"/>
      <w:r>
        <w:rPr>
          <w:rFonts w:cs="Times New Roman"/>
          <w:w w:val="105"/>
          <w:szCs w:val="24"/>
        </w:rPr>
        <w:t>FEDERAL WATER POLLUTION CONTROL ACT</w:t>
      </w:r>
      <w:bookmarkEnd w:id="3"/>
    </w:p>
    <w:p w14:paraId="4436C295" w14:textId="38507C76" w:rsidR="00C7582B" w:rsidRPr="00AA4FE3" w:rsidRDefault="00C7582B" w:rsidP="00AA4FE3">
      <w:pPr>
        <w:pStyle w:val="ListParagraph"/>
        <w:numPr>
          <w:ilvl w:val="0"/>
          <w:numId w:val="9"/>
        </w:numPr>
        <w:tabs>
          <w:tab w:val="left" w:pos="653"/>
        </w:tabs>
        <w:spacing w:after="240"/>
        <w:ind w:left="0" w:right="235" w:firstLine="0"/>
        <w:rPr>
          <w:rFonts w:ascii="Times New Roman" w:hAnsi="Times New Roman" w:cs="Times New Roman"/>
          <w:w w:val="105"/>
          <w:sz w:val="24"/>
          <w:szCs w:val="24"/>
        </w:rPr>
      </w:pPr>
      <w:r w:rsidRPr="00AA4FE3">
        <w:rPr>
          <w:rFonts w:ascii="Times New Roman" w:hAnsi="Times New Roman" w:cs="Times New Roman"/>
          <w:w w:val="105"/>
          <w:sz w:val="24"/>
          <w:szCs w:val="24"/>
        </w:rPr>
        <w:t>The Contractor agrees to comply with all applicable standards, orders or regulations issued pursuant to the Federal Water Pollution Control Act, as amended, 33 U.S.C. 1251 et seq.</w:t>
      </w:r>
    </w:p>
    <w:p w14:paraId="03D3AC78" w14:textId="2B28A211" w:rsidR="00C7582B" w:rsidRPr="00AA4FE3" w:rsidRDefault="00C7582B" w:rsidP="00AA4FE3">
      <w:pPr>
        <w:pStyle w:val="ListParagraph"/>
        <w:numPr>
          <w:ilvl w:val="0"/>
          <w:numId w:val="9"/>
        </w:numPr>
        <w:tabs>
          <w:tab w:val="left" w:pos="653"/>
        </w:tabs>
        <w:spacing w:after="240"/>
        <w:ind w:left="0" w:right="235" w:firstLine="0"/>
        <w:rPr>
          <w:rFonts w:ascii="Times New Roman" w:hAnsi="Times New Roman" w:cs="Times New Roman"/>
          <w:w w:val="105"/>
          <w:sz w:val="24"/>
          <w:szCs w:val="24"/>
        </w:rPr>
      </w:pPr>
      <w:r w:rsidRPr="00AA4FE3">
        <w:rPr>
          <w:rFonts w:ascii="Times New Roman" w:hAnsi="Times New Roman" w:cs="Times New Roman"/>
          <w:w w:val="105"/>
          <w:sz w:val="24"/>
          <w:szCs w:val="24"/>
        </w:rPr>
        <w:t>The Contractor agrees to report each violation to the County and understands and agrees that the County will, in tum, rep01t each violation as required to assure notification to the State of Florida, Federal Emergency Management Agency, and the appropriate Environmental Protection Agency Regional Office.</w:t>
      </w:r>
    </w:p>
    <w:p w14:paraId="6A29D15A" w14:textId="5478BFD8" w:rsidR="00286478" w:rsidRDefault="00C7582B" w:rsidP="00C7582B">
      <w:pPr>
        <w:pStyle w:val="ListParagraph"/>
        <w:numPr>
          <w:ilvl w:val="0"/>
          <w:numId w:val="9"/>
        </w:numPr>
        <w:tabs>
          <w:tab w:val="left" w:pos="653"/>
        </w:tabs>
        <w:spacing w:after="240"/>
        <w:ind w:left="0" w:right="235" w:firstLine="0"/>
      </w:pPr>
      <w:r w:rsidRPr="00AA4FE3">
        <w:rPr>
          <w:rFonts w:ascii="Times New Roman" w:hAnsi="Times New Roman" w:cs="Times New Roman"/>
          <w:w w:val="105"/>
          <w:sz w:val="24"/>
          <w:szCs w:val="24"/>
        </w:rPr>
        <w:t>The Contractor agrees to include these requirements in each subcontract exceeding</w:t>
      </w:r>
      <w:r w:rsidR="00AA4FE3" w:rsidRPr="00AA4FE3">
        <w:rPr>
          <w:rFonts w:ascii="Times New Roman" w:hAnsi="Times New Roman" w:cs="Times New Roman"/>
          <w:w w:val="105"/>
          <w:sz w:val="24"/>
          <w:szCs w:val="24"/>
        </w:rPr>
        <w:t xml:space="preserve"> </w:t>
      </w:r>
      <w:r w:rsidRPr="00AA4FE3">
        <w:rPr>
          <w:rFonts w:ascii="Times New Roman" w:hAnsi="Times New Roman" w:cs="Times New Roman"/>
          <w:sz w:val="24"/>
          <w:szCs w:val="24"/>
        </w:rPr>
        <w:t>$150,000 financed in whole or in part with Federal assistance provided by FEMA.</w:t>
      </w:r>
    </w:p>
    <w:p w14:paraId="3167B24F" w14:textId="70B277D5" w:rsidR="00C7582B" w:rsidRDefault="00C7582B" w:rsidP="00C7582B">
      <w:pPr>
        <w:pStyle w:val="Heading1"/>
        <w:numPr>
          <w:ilvl w:val="0"/>
          <w:numId w:val="2"/>
        </w:numPr>
        <w:spacing w:before="0" w:after="240" w:line="240" w:lineRule="auto"/>
        <w:ind w:left="0" w:hanging="540"/>
      </w:pPr>
      <w:bookmarkStart w:id="4" w:name="_Toc120879312"/>
      <w:r>
        <w:t>SUSPENSION AND DEBARMENT</w:t>
      </w:r>
      <w:bookmarkEnd w:id="4"/>
    </w:p>
    <w:p w14:paraId="09B9C62A" w14:textId="281FE53E" w:rsidR="00BE71E2"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This contract is a covered transaction for purposes of 2 C.F.R. pt. 180 and 2 C.F.R. pt. 3000. As such the contractor is required to verify that none of the contractor, its principals (defined at 2 C.F.R. § 180.995), or its affiliates (defined at 2 C.F.R. § 180.905) are excluded (defined at 2 C.F.R. § 180.940) or disqualified (defined at 2 C.F.R. § 180.935).</w:t>
      </w:r>
    </w:p>
    <w:p w14:paraId="36F3E59E" w14:textId="456495A8" w:rsidR="00BE71E2"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 xml:space="preserve">The contractor must comply with 2 C.F.R. pt. 180, subpart C and 2 C.F.R. pt. 3000, subpart C and must include a requirement to comply with these regulations in any lower tier covered transaction it </w:t>
      </w:r>
      <w:proofErr w:type="gramStart"/>
      <w:r w:rsidRPr="00871B0B">
        <w:rPr>
          <w:rFonts w:ascii="Times New Roman" w:hAnsi="Times New Roman" w:cs="Times New Roman"/>
          <w:w w:val="105"/>
          <w:sz w:val="24"/>
          <w:szCs w:val="24"/>
        </w:rPr>
        <w:t>enters into</w:t>
      </w:r>
      <w:proofErr w:type="gramEnd"/>
      <w:r w:rsidRPr="00871B0B">
        <w:rPr>
          <w:rFonts w:ascii="Times New Roman" w:hAnsi="Times New Roman" w:cs="Times New Roman"/>
          <w:w w:val="105"/>
          <w:sz w:val="24"/>
          <w:szCs w:val="24"/>
        </w:rPr>
        <w:t>.</w:t>
      </w:r>
    </w:p>
    <w:p w14:paraId="45BCA641" w14:textId="359507E1" w:rsidR="00BE71E2"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This certification is a material representation of fact relied upon by the County. If it is later determined that the contractor did not comply with 2 C.F.R. pt. 180, subpart C and 2 C.F.R. pt. 3000, subpart C, in addition to remedies available to the State of Florida and, the Federal Government may pursue available remedies, including but not limited to suspension and/or debarment.</w:t>
      </w:r>
    </w:p>
    <w:p w14:paraId="09AC16DA" w14:textId="1A20AC9F" w:rsidR="00C7582B"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The bidder or proposer agrees to comply with the requirements of 2 C.F.R. pt. I80, subpart C and 2 C.F.R. pt. 3000, subpart C while this offer is valid and throughout the period of any contract that may arise from this offer. The bidder or proposer further agrees to include a provision requiring such compliance in its lower tier covered transactions.</w:t>
      </w:r>
    </w:p>
    <w:p w14:paraId="6964793E" w14:textId="42D0DA78" w:rsidR="00C767DD" w:rsidRDefault="00CB7784" w:rsidP="00C767DD">
      <w:pPr>
        <w:pStyle w:val="Heading1"/>
        <w:numPr>
          <w:ilvl w:val="0"/>
          <w:numId w:val="2"/>
        </w:numPr>
        <w:spacing w:before="0" w:after="240" w:line="240" w:lineRule="auto"/>
        <w:ind w:left="0" w:hanging="540"/>
      </w:pPr>
      <w:bookmarkStart w:id="5" w:name="_Toc120879313"/>
      <w:r>
        <w:lastRenderedPageBreak/>
        <w:t>B</w:t>
      </w:r>
      <w:r w:rsidR="006277BA">
        <w:t>YR</w:t>
      </w:r>
      <w:r>
        <w:t>D ANTI-LOBBYING AMENDMENT</w:t>
      </w:r>
      <w:bookmarkEnd w:id="5"/>
    </w:p>
    <w:p w14:paraId="18EC1BCC" w14:textId="0B5896CD" w:rsidR="00D469DB" w:rsidRPr="00871B0B" w:rsidRDefault="000519DC" w:rsidP="002E2117">
      <w:pPr>
        <w:pStyle w:val="BodyText"/>
        <w:spacing w:after="240"/>
        <w:ind w:right="230"/>
        <w:jc w:val="both"/>
        <w:rPr>
          <w:rFonts w:ascii="Times New Roman" w:hAnsi="Times New Roman" w:cs="Times New Roman"/>
          <w:w w:val="105"/>
          <w:sz w:val="24"/>
          <w:szCs w:val="24"/>
        </w:rPr>
      </w:pPr>
      <w:r w:rsidRPr="00871B0B">
        <w:rPr>
          <w:rFonts w:ascii="Times New Roman" w:hAnsi="Times New Roman" w:cs="Times New Roman"/>
          <w:w w:val="105"/>
          <w:sz w:val="24"/>
          <w:szCs w:val="24"/>
        </w:rPr>
        <w:t>Contractors who apply or bid for an award of $100,000 or more shall file the required certification. Each tier certifies to the tier above that it will not and has not used Federal appropriated funds</w:t>
      </w:r>
      <w:r w:rsidRPr="00871B0B">
        <w:rPr>
          <w:rFonts w:ascii="Times New Roman" w:hAnsi="Times New Roman" w:cs="Times New Roman"/>
          <w:spacing w:val="-5"/>
          <w:w w:val="105"/>
          <w:sz w:val="24"/>
          <w:szCs w:val="24"/>
        </w:rPr>
        <w:t xml:space="preserve"> </w:t>
      </w:r>
      <w:r w:rsidRPr="00871B0B">
        <w:rPr>
          <w:rFonts w:ascii="Times New Roman" w:hAnsi="Times New Roman" w:cs="Times New Roman"/>
          <w:w w:val="105"/>
          <w:sz w:val="24"/>
          <w:szCs w:val="24"/>
        </w:rPr>
        <w:t>to pay</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any person or organization for</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influencing or attempting to influence an officer</w:t>
      </w:r>
      <w:r w:rsidRPr="00871B0B">
        <w:rPr>
          <w:rFonts w:ascii="Times New Roman" w:hAnsi="Times New Roman" w:cs="Times New Roman"/>
          <w:spacing w:val="-8"/>
          <w:w w:val="105"/>
          <w:sz w:val="24"/>
          <w:szCs w:val="24"/>
        </w:rPr>
        <w:t xml:space="preserve"> </w:t>
      </w:r>
      <w:r w:rsidRPr="00871B0B">
        <w:rPr>
          <w:rFonts w:ascii="Times New Roman" w:hAnsi="Times New Roman" w:cs="Times New Roman"/>
          <w:w w:val="105"/>
          <w:sz w:val="24"/>
          <w:szCs w:val="24"/>
        </w:rPr>
        <w:t>or employee of any</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agency, a</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member of</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Congress,</w:t>
      </w:r>
      <w:r w:rsidRPr="00871B0B">
        <w:rPr>
          <w:rFonts w:ascii="Times New Roman" w:hAnsi="Times New Roman" w:cs="Times New Roman"/>
          <w:spacing w:val="-6"/>
          <w:w w:val="105"/>
          <w:sz w:val="24"/>
          <w:szCs w:val="24"/>
        </w:rPr>
        <w:t xml:space="preserve"> </w:t>
      </w:r>
      <w:r w:rsidRPr="00871B0B">
        <w:rPr>
          <w:rFonts w:ascii="Times New Roman" w:hAnsi="Times New Roman" w:cs="Times New Roman"/>
          <w:w w:val="105"/>
          <w:sz w:val="24"/>
          <w:szCs w:val="24"/>
        </w:rPr>
        <w:t>officer</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 xml:space="preserve">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871B0B">
        <w:rPr>
          <w:rFonts w:ascii="Times New Roman" w:hAnsi="Times New Roman" w:cs="Times New Roman"/>
          <w:w w:val="105"/>
          <w:sz w:val="24"/>
          <w:szCs w:val="24"/>
        </w:rPr>
        <w:t>tier</w:t>
      </w:r>
      <w:proofErr w:type="spellEnd"/>
      <w:r w:rsidRPr="00871B0B">
        <w:rPr>
          <w:rFonts w:ascii="Times New Roman" w:hAnsi="Times New Roman" w:cs="Times New Roman"/>
          <w:w w:val="105"/>
          <w:sz w:val="24"/>
          <w:szCs w:val="24"/>
        </w:rPr>
        <w:t xml:space="preserve"> up to the</w:t>
      </w:r>
      <w:r w:rsidRPr="00871B0B">
        <w:rPr>
          <w:rFonts w:ascii="Times New Roman" w:hAnsi="Times New Roman" w:cs="Times New Roman"/>
          <w:spacing w:val="-14"/>
          <w:w w:val="105"/>
          <w:sz w:val="24"/>
          <w:szCs w:val="24"/>
        </w:rPr>
        <w:t xml:space="preserve"> </w:t>
      </w:r>
      <w:r w:rsidRPr="00871B0B">
        <w:rPr>
          <w:rFonts w:ascii="Times New Roman" w:hAnsi="Times New Roman" w:cs="Times New Roman"/>
          <w:w w:val="105"/>
          <w:sz w:val="24"/>
          <w:szCs w:val="24"/>
        </w:rPr>
        <w:t>recipient.</w:t>
      </w:r>
    </w:p>
    <w:p w14:paraId="609DF410" w14:textId="77777777" w:rsidR="00D469DB" w:rsidRDefault="00D469DB">
      <w:pPr>
        <w:rPr>
          <w:rFonts w:ascii="Times New Roman" w:eastAsia="Calibri" w:hAnsi="Times New Roman" w:cs="Times New Roman"/>
          <w:color w:val="413B3B"/>
          <w:w w:val="105"/>
          <w:sz w:val="24"/>
          <w:szCs w:val="24"/>
        </w:rPr>
      </w:pPr>
      <w:r>
        <w:rPr>
          <w:rFonts w:ascii="Times New Roman" w:hAnsi="Times New Roman" w:cs="Times New Roman"/>
          <w:color w:val="413B3B"/>
          <w:w w:val="105"/>
          <w:sz w:val="24"/>
          <w:szCs w:val="24"/>
        </w:rPr>
        <w:br w:type="page"/>
      </w:r>
    </w:p>
    <w:p w14:paraId="0153A53E" w14:textId="304C3F3B" w:rsidR="0097292D" w:rsidRPr="0097292D" w:rsidRDefault="00D469DB" w:rsidP="0097292D">
      <w:pPr>
        <w:pStyle w:val="Heading1"/>
        <w:numPr>
          <w:ilvl w:val="0"/>
          <w:numId w:val="2"/>
        </w:numPr>
        <w:spacing w:before="0" w:after="240" w:line="240" w:lineRule="auto"/>
        <w:ind w:left="168" w:hanging="540"/>
        <w:jc w:val="both"/>
        <w:rPr>
          <w:rFonts w:cs="Times New Roman"/>
          <w:szCs w:val="24"/>
        </w:rPr>
      </w:pPr>
      <w:bookmarkStart w:id="6" w:name="_Toc120879314"/>
      <w:r w:rsidRPr="0097292D">
        <w:rPr>
          <w:color w:val="413B3B"/>
          <w:w w:val="105"/>
        </w:rPr>
        <w:lastRenderedPageBreak/>
        <w:t>APPENDIX</w:t>
      </w:r>
      <w:r w:rsidRPr="0097292D">
        <w:rPr>
          <w:color w:val="413B3B"/>
          <w:spacing w:val="14"/>
          <w:w w:val="105"/>
        </w:rPr>
        <w:t xml:space="preserve"> </w:t>
      </w:r>
      <w:r w:rsidRPr="0097292D">
        <w:rPr>
          <w:color w:val="413B3B"/>
          <w:w w:val="105"/>
        </w:rPr>
        <w:t>A,</w:t>
      </w:r>
      <w:r w:rsidRPr="0097292D">
        <w:rPr>
          <w:color w:val="413B3B"/>
          <w:spacing w:val="-11"/>
          <w:w w:val="105"/>
        </w:rPr>
        <w:t xml:space="preserve"> </w:t>
      </w:r>
      <w:r w:rsidRPr="0097292D">
        <w:rPr>
          <w:color w:val="413B3B"/>
          <w:w w:val="105"/>
        </w:rPr>
        <w:t>44</w:t>
      </w:r>
      <w:r w:rsidRPr="0097292D">
        <w:rPr>
          <w:color w:val="413B3B"/>
          <w:spacing w:val="-1"/>
          <w:w w:val="105"/>
        </w:rPr>
        <w:t xml:space="preserve"> </w:t>
      </w:r>
      <w:r w:rsidRPr="0097292D">
        <w:rPr>
          <w:color w:val="413B3B"/>
          <w:w w:val="105"/>
        </w:rPr>
        <w:t>C.F.R. PART</w:t>
      </w:r>
      <w:r w:rsidRPr="0097292D">
        <w:rPr>
          <w:color w:val="413B3B"/>
          <w:spacing w:val="-10"/>
          <w:w w:val="105"/>
        </w:rPr>
        <w:t xml:space="preserve"> </w:t>
      </w:r>
      <w:r w:rsidRPr="0097292D">
        <w:rPr>
          <w:color w:val="2A2624"/>
          <w:w w:val="105"/>
        </w:rPr>
        <w:t>18</w:t>
      </w:r>
      <w:r w:rsidRPr="0097292D">
        <w:rPr>
          <w:color w:val="2A2624"/>
          <w:spacing w:val="1"/>
          <w:w w:val="105"/>
        </w:rPr>
        <w:t xml:space="preserve"> </w:t>
      </w:r>
      <w:r w:rsidRPr="0097292D">
        <w:rPr>
          <w:color w:val="797772"/>
          <w:w w:val="105"/>
        </w:rPr>
        <w:t>-</w:t>
      </w:r>
      <w:r w:rsidRPr="0097292D">
        <w:rPr>
          <w:color w:val="413B3B"/>
          <w:w w:val="105"/>
        </w:rPr>
        <w:t>CERTIF</w:t>
      </w:r>
      <w:r w:rsidRPr="0097292D">
        <w:rPr>
          <w:color w:val="181513"/>
          <w:w w:val="105"/>
        </w:rPr>
        <w:t>I</w:t>
      </w:r>
      <w:r w:rsidRPr="0097292D">
        <w:rPr>
          <w:color w:val="413B3B"/>
          <w:w w:val="105"/>
        </w:rPr>
        <w:t>CATION</w:t>
      </w:r>
      <w:r w:rsidRPr="0097292D">
        <w:rPr>
          <w:color w:val="413B3B"/>
          <w:spacing w:val="26"/>
          <w:w w:val="105"/>
        </w:rPr>
        <w:t xml:space="preserve"> </w:t>
      </w:r>
      <w:r w:rsidRPr="0097292D">
        <w:rPr>
          <w:color w:val="413B3B"/>
          <w:w w:val="105"/>
        </w:rPr>
        <w:t>REGARDING</w:t>
      </w:r>
      <w:r w:rsidRPr="0097292D">
        <w:rPr>
          <w:color w:val="413B3B"/>
          <w:spacing w:val="27"/>
          <w:w w:val="105"/>
        </w:rPr>
        <w:t xml:space="preserve"> </w:t>
      </w:r>
      <w:r w:rsidRPr="0097292D">
        <w:rPr>
          <w:color w:val="413B3B"/>
          <w:spacing w:val="-2"/>
          <w:w w:val="105"/>
        </w:rPr>
        <w:t xml:space="preserve">LOBBYING </w:t>
      </w:r>
      <w:r w:rsidRPr="0097292D">
        <w:rPr>
          <w:rFonts w:cs="Times New Roman"/>
          <w:color w:val="413B3B"/>
          <w:w w:val="105"/>
          <w:szCs w:val="24"/>
        </w:rPr>
        <w:t xml:space="preserve">CERTIFICATION </w:t>
      </w:r>
      <w:r w:rsidRPr="0097292D">
        <w:rPr>
          <w:rFonts w:cs="Times New Roman"/>
          <w:color w:val="4F4B4B"/>
          <w:w w:val="105"/>
          <w:szCs w:val="24"/>
        </w:rPr>
        <w:t>FOR</w:t>
      </w:r>
      <w:r w:rsidRPr="0097292D">
        <w:rPr>
          <w:rFonts w:cs="Times New Roman"/>
          <w:color w:val="4F4B4B"/>
          <w:spacing w:val="-7"/>
          <w:w w:val="105"/>
          <w:szCs w:val="24"/>
        </w:rPr>
        <w:t xml:space="preserve"> </w:t>
      </w:r>
      <w:r w:rsidRPr="0097292D">
        <w:rPr>
          <w:rFonts w:cs="Times New Roman"/>
          <w:color w:val="413B3B"/>
          <w:w w:val="105"/>
          <w:szCs w:val="24"/>
        </w:rPr>
        <w:t>CONTRACTS,</w:t>
      </w:r>
      <w:r w:rsidRPr="0097292D">
        <w:rPr>
          <w:rFonts w:cs="Times New Roman"/>
          <w:color w:val="413B3B"/>
          <w:spacing w:val="-5"/>
          <w:w w:val="105"/>
          <w:szCs w:val="24"/>
        </w:rPr>
        <w:t xml:space="preserve"> </w:t>
      </w:r>
      <w:r w:rsidRPr="0097292D">
        <w:rPr>
          <w:rFonts w:cs="Times New Roman"/>
          <w:color w:val="413B3B"/>
          <w:w w:val="105"/>
          <w:szCs w:val="24"/>
        </w:rPr>
        <w:t>GRANTS, LOANS,</w:t>
      </w:r>
      <w:r w:rsidRPr="0097292D">
        <w:rPr>
          <w:rFonts w:cs="Times New Roman"/>
          <w:color w:val="413B3B"/>
          <w:spacing w:val="-11"/>
          <w:w w:val="105"/>
          <w:szCs w:val="24"/>
        </w:rPr>
        <w:t xml:space="preserve"> </w:t>
      </w:r>
      <w:r w:rsidRPr="0097292D">
        <w:rPr>
          <w:rFonts w:cs="Times New Roman"/>
          <w:color w:val="413B3B"/>
          <w:w w:val="105"/>
          <w:szCs w:val="24"/>
        </w:rPr>
        <w:t>AND</w:t>
      </w:r>
      <w:r w:rsidRPr="0097292D">
        <w:rPr>
          <w:rFonts w:cs="Times New Roman"/>
          <w:color w:val="413B3B"/>
          <w:spacing w:val="-13"/>
          <w:w w:val="105"/>
          <w:szCs w:val="24"/>
        </w:rPr>
        <w:t xml:space="preserve"> </w:t>
      </w:r>
      <w:r w:rsidRPr="0097292D">
        <w:rPr>
          <w:rFonts w:cs="Times New Roman"/>
          <w:color w:val="413B3B"/>
          <w:w w:val="105"/>
          <w:szCs w:val="24"/>
        </w:rPr>
        <w:t>COOPERATIVE</w:t>
      </w:r>
      <w:r w:rsidRPr="0097292D">
        <w:rPr>
          <w:rFonts w:cs="Times New Roman"/>
          <w:color w:val="413B3B"/>
          <w:spacing w:val="-4"/>
          <w:w w:val="105"/>
          <w:szCs w:val="24"/>
        </w:rPr>
        <w:t xml:space="preserve"> </w:t>
      </w:r>
      <w:r w:rsidRPr="0097292D">
        <w:rPr>
          <w:rFonts w:cs="Times New Roman"/>
          <w:color w:val="413B3B"/>
          <w:w w:val="105"/>
          <w:szCs w:val="24"/>
        </w:rPr>
        <w:t>AGREEMENTS</w:t>
      </w:r>
      <w:bookmarkEnd w:id="6"/>
      <w:r w:rsidRPr="0097292D">
        <w:rPr>
          <w:rFonts w:cs="Times New Roman"/>
          <w:color w:val="413B3B"/>
          <w:w w:val="105"/>
          <w:szCs w:val="24"/>
        </w:rPr>
        <w:t xml:space="preserve"> </w:t>
      </w:r>
    </w:p>
    <w:p w14:paraId="29EDC7CE" w14:textId="0CC51F6F" w:rsidR="00CC6A53" w:rsidRPr="00871B0B" w:rsidRDefault="00CC6A53" w:rsidP="00D469DB">
      <w:pPr>
        <w:pStyle w:val="BodyText"/>
        <w:spacing w:after="240"/>
        <w:ind w:left="161"/>
        <w:jc w:val="both"/>
        <w:rPr>
          <w:rFonts w:ascii="Times New Roman" w:hAnsi="Times New Roman" w:cs="Times New Roman"/>
          <w:sz w:val="24"/>
          <w:szCs w:val="24"/>
        </w:rPr>
      </w:pPr>
      <w:r w:rsidRPr="00871B0B">
        <w:rPr>
          <w:rFonts w:ascii="Times New Roman" w:hAnsi="Times New Roman" w:cs="Times New Roman"/>
          <w:w w:val="105"/>
          <w:sz w:val="24"/>
          <w:szCs w:val="24"/>
        </w:rPr>
        <w:t>(To be submitted with each bid or offer exceeding $100,000)</w:t>
      </w:r>
    </w:p>
    <w:p w14:paraId="2216F43E" w14:textId="77777777" w:rsidR="00CC6A53" w:rsidRPr="00871B0B" w:rsidRDefault="00CC6A53" w:rsidP="00167EF5">
      <w:pPr>
        <w:pStyle w:val="BodyText"/>
        <w:spacing w:after="240"/>
        <w:ind w:left="161"/>
        <w:jc w:val="both"/>
        <w:rPr>
          <w:rFonts w:ascii="Times New Roman" w:hAnsi="Times New Roman" w:cs="Times New Roman"/>
          <w:sz w:val="24"/>
          <w:szCs w:val="24"/>
        </w:rPr>
      </w:pPr>
      <w:r w:rsidRPr="00871B0B">
        <w:rPr>
          <w:rFonts w:ascii="Times New Roman" w:hAnsi="Times New Roman" w:cs="Times New Roman"/>
          <w:w w:val="105"/>
          <w:sz w:val="24"/>
          <w:szCs w:val="24"/>
        </w:rPr>
        <w:t>The</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undersigned</w:t>
      </w:r>
      <w:r w:rsidRPr="00871B0B">
        <w:rPr>
          <w:rFonts w:ascii="Times New Roman" w:hAnsi="Times New Roman" w:cs="Times New Roman"/>
          <w:spacing w:val="22"/>
          <w:w w:val="105"/>
          <w:sz w:val="24"/>
          <w:szCs w:val="24"/>
        </w:rPr>
        <w:t xml:space="preserve"> </w:t>
      </w:r>
      <w:r w:rsidRPr="00871B0B">
        <w:rPr>
          <w:rFonts w:ascii="Times New Roman" w:hAnsi="Times New Roman" w:cs="Times New Roman"/>
          <w:w w:val="105"/>
          <w:sz w:val="24"/>
          <w:szCs w:val="24"/>
        </w:rPr>
        <w:t>[Contractor]</w:t>
      </w:r>
      <w:r w:rsidRPr="00871B0B">
        <w:rPr>
          <w:rFonts w:ascii="Times New Roman" w:hAnsi="Times New Roman" w:cs="Times New Roman"/>
          <w:spacing w:val="-7"/>
          <w:w w:val="105"/>
          <w:sz w:val="24"/>
          <w:szCs w:val="24"/>
        </w:rPr>
        <w:t xml:space="preserve"> </w:t>
      </w:r>
      <w:r w:rsidRPr="00871B0B">
        <w:rPr>
          <w:rFonts w:ascii="Times New Roman" w:hAnsi="Times New Roman" w:cs="Times New Roman"/>
          <w:w w:val="105"/>
          <w:sz w:val="24"/>
          <w:szCs w:val="24"/>
        </w:rPr>
        <w:t>certifies,</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to</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the</w:t>
      </w:r>
      <w:r w:rsidRPr="00871B0B">
        <w:rPr>
          <w:rFonts w:ascii="Times New Roman" w:hAnsi="Times New Roman" w:cs="Times New Roman"/>
          <w:spacing w:val="-20"/>
          <w:w w:val="105"/>
          <w:sz w:val="24"/>
          <w:szCs w:val="24"/>
        </w:rPr>
        <w:t xml:space="preserve"> </w:t>
      </w:r>
      <w:r w:rsidRPr="00871B0B">
        <w:rPr>
          <w:rFonts w:ascii="Times New Roman" w:hAnsi="Times New Roman" w:cs="Times New Roman"/>
          <w:w w:val="105"/>
          <w:sz w:val="24"/>
          <w:szCs w:val="24"/>
        </w:rPr>
        <w:t>best</w:t>
      </w:r>
      <w:r w:rsidRPr="00871B0B">
        <w:rPr>
          <w:rFonts w:ascii="Times New Roman" w:hAnsi="Times New Roman" w:cs="Times New Roman"/>
          <w:spacing w:val="-8"/>
          <w:w w:val="105"/>
          <w:sz w:val="24"/>
          <w:szCs w:val="24"/>
        </w:rPr>
        <w:t xml:space="preserve"> </w:t>
      </w:r>
      <w:r w:rsidRPr="00871B0B">
        <w:rPr>
          <w:rFonts w:ascii="Times New Roman" w:hAnsi="Times New Roman" w:cs="Times New Roman"/>
          <w:w w:val="105"/>
          <w:sz w:val="24"/>
          <w:szCs w:val="24"/>
        </w:rPr>
        <w:t>of</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his</w:t>
      </w:r>
      <w:r w:rsidRPr="00871B0B">
        <w:rPr>
          <w:rFonts w:ascii="Times New Roman" w:hAnsi="Times New Roman" w:cs="Times New Roman"/>
          <w:spacing w:val="-16"/>
          <w:w w:val="105"/>
          <w:sz w:val="24"/>
          <w:szCs w:val="24"/>
        </w:rPr>
        <w:t xml:space="preserve"> </w:t>
      </w:r>
      <w:r w:rsidRPr="00871B0B">
        <w:rPr>
          <w:rFonts w:ascii="Times New Roman" w:hAnsi="Times New Roman" w:cs="Times New Roman"/>
          <w:w w:val="105"/>
          <w:sz w:val="24"/>
          <w:szCs w:val="24"/>
        </w:rPr>
        <w:t>or</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her</w:t>
      </w:r>
      <w:r w:rsidRPr="00871B0B">
        <w:rPr>
          <w:rFonts w:ascii="Times New Roman" w:hAnsi="Times New Roman" w:cs="Times New Roman"/>
          <w:spacing w:val="-13"/>
          <w:w w:val="105"/>
          <w:sz w:val="24"/>
          <w:szCs w:val="24"/>
        </w:rPr>
        <w:t xml:space="preserve"> </w:t>
      </w:r>
      <w:r w:rsidRPr="00871B0B">
        <w:rPr>
          <w:rFonts w:ascii="Times New Roman" w:hAnsi="Times New Roman" w:cs="Times New Roman"/>
          <w:w w:val="105"/>
          <w:sz w:val="24"/>
          <w:szCs w:val="24"/>
        </w:rPr>
        <w:t>knowledge,</w:t>
      </w:r>
      <w:r w:rsidRPr="00871B0B">
        <w:rPr>
          <w:rFonts w:ascii="Times New Roman" w:hAnsi="Times New Roman" w:cs="Times New Roman"/>
          <w:spacing w:val="7"/>
          <w:w w:val="105"/>
          <w:sz w:val="24"/>
          <w:szCs w:val="24"/>
        </w:rPr>
        <w:t xml:space="preserve"> </w:t>
      </w:r>
      <w:r w:rsidRPr="00871B0B">
        <w:rPr>
          <w:rFonts w:ascii="Times New Roman" w:hAnsi="Times New Roman" w:cs="Times New Roman"/>
          <w:spacing w:val="-4"/>
          <w:w w:val="105"/>
          <w:sz w:val="24"/>
          <w:szCs w:val="24"/>
        </w:rPr>
        <w:t>that:</w:t>
      </w:r>
    </w:p>
    <w:p w14:paraId="65A4B029" w14:textId="77777777" w:rsidR="00CC6A53" w:rsidRPr="00871B0B" w:rsidRDefault="00CC6A53" w:rsidP="00167EF5">
      <w:pPr>
        <w:pStyle w:val="ListParagraph"/>
        <w:numPr>
          <w:ilvl w:val="0"/>
          <w:numId w:val="8"/>
        </w:numPr>
        <w:tabs>
          <w:tab w:val="left" w:pos="441"/>
        </w:tabs>
        <w:spacing w:after="240"/>
        <w:ind w:right="239" w:firstLine="19"/>
        <w:jc w:val="both"/>
        <w:rPr>
          <w:rFonts w:ascii="Times New Roman" w:hAnsi="Times New Roman" w:cs="Times New Roman"/>
          <w:sz w:val="24"/>
          <w:szCs w:val="24"/>
        </w:rPr>
      </w:pPr>
      <w:r w:rsidRPr="00871B0B">
        <w:rPr>
          <w:rFonts w:ascii="Times New Roman" w:hAnsi="Times New Roman" w:cs="Times New Roman"/>
          <w:w w:val="105"/>
          <w:sz w:val="24"/>
          <w:szCs w:val="24"/>
        </w:rPr>
        <w:t>No Federal appropriated funds have been paid or will be paid, by or on behalf of the undersigned, to any</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person for influencing</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or attempting to influence an</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officer</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or employee of an agency, a Member of Congress, an officer or employee of</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Congress, or</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an employee of a Member of Congress</w:t>
      </w:r>
      <w:r w:rsidRPr="00871B0B">
        <w:rPr>
          <w:rFonts w:ascii="Times New Roman" w:hAnsi="Times New Roman" w:cs="Times New Roman"/>
          <w:spacing w:val="34"/>
          <w:w w:val="105"/>
          <w:sz w:val="24"/>
          <w:szCs w:val="24"/>
        </w:rPr>
        <w:t xml:space="preserve"> </w:t>
      </w:r>
      <w:r w:rsidRPr="00871B0B">
        <w:rPr>
          <w:rFonts w:ascii="Times New Roman" w:hAnsi="Times New Roman" w:cs="Times New Roman"/>
          <w:w w:val="105"/>
          <w:sz w:val="24"/>
          <w:szCs w:val="24"/>
        </w:rPr>
        <w:t>in connection with</w:t>
      </w:r>
      <w:r w:rsidRPr="00871B0B">
        <w:rPr>
          <w:rFonts w:ascii="Times New Roman" w:hAnsi="Times New Roman" w:cs="Times New Roman"/>
          <w:spacing w:val="35"/>
          <w:w w:val="105"/>
          <w:sz w:val="24"/>
          <w:szCs w:val="24"/>
        </w:rPr>
        <w:t xml:space="preserve"> </w:t>
      </w:r>
      <w:r w:rsidRPr="00871B0B">
        <w:rPr>
          <w:rFonts w:ascii="Times New Roman" w:hAnsi="Times New Roman" w:cs="Times New Roman"/>
          <w:w w:val="105"/>
          <w:sz w:val="24"/>
          <w:szCs w:val="24"/>
        </w:rPr>
        <w:t>the</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awarding of any Federal contract, the making of any Federal grant, the making of any Federal loan, the entering into of any cooperative agreement, and the extension, continuation, renewal, amendment, or modification of any</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Federal contract, grant, loan,</w:t>
      </w:r>
      <w:r w:rsidRPr="00871B0B">
        <w:rPr>
          <w:rFonts w:ascii="Times New Roman" w:hAnsi="Times New Roman" w:cs="Times New Roman"/>
          <w:spacing w:val="-5"/>
          <w:w w:val="105"/>
          <w:sz w:val="24"/>
          <w:szCs w:val="24"/>
        </w:rPr>
        <w:t xml:space="preserve"> </w:t>
      </w:r>
      <w:r w:rsidRPr="00871B0B">
        <w:rPr>
          <w:rFonts w:ascii="Times New Roman" w:hAnsi="Times New Roman" w:cs="Times New Roman"/>
          <w:w w:val="105"/>
          <w:sz w:val="24"/>
          <w:szCs w:val="24"/>
        </w:rPr>
        <w:t>or cooperative agreement.</w:t>
      </w:r>
    </w:p>
    <w:p w14:paraId="7A06F33A" w14:textId="6DF6B879" w:rsidR="00CC6A53" w:rsidRPr="00871B0B" w:rsidRDefault="00CC6A53" w:rsidP="00167EF5">
      <w:pPr>
        <w:pStyle w:val="ListParagraph"/>
        <w:numPr>
          <w:ilvl w:val="0"/>
          <w:numId w:val="8"/>
        </w:numPr>
        <w:tabs>
          <w:tab w:val="left" w:pos="413"/>
        </w:tabs>
        <w:spacing w:after="240"/>
        <w:ind w:left="139" w:right="235" w:firstLine="5"/>
        <w:jc w:val="both"/>
        <w:rPr>
          <w:rFonts w:ascii="Times New Roman" w:hAnsi="Times New Roman" w:cs="Times New Roman"/>
          <w:sz w:val="24"/>
          <w:szCs w:val="24"/>
        </w:rPr>
      </w:pPr>
      <w:r w:rsidRPr="00871B0B">
        <w:rPr>
          <w:rFonts w:ascii="Times New Roman" w:hAnsi="Times New Roman" w:cs="Times New Roman"/>
          <w:w w:val="105"/>
          <w:sz w:val="24"/>
          <w:szCs w:val="24"/>
        </w:rPr>
        <w:t>If any funds other than Federal appropriated</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w:t>
      </w:r>
      <w:r w:rsidR="0006231D" w:rsidRPr="00871B0B">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LLL,</w:t>
      </w:r>
      <w:r w:rsidR="0006231D" w:rsidRPr="00871B0B">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"Disclosure Form to Report Lobbying," in accordance with</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its instructions.</w:t>
      </w:r>
    </w:p>
    <w:p w14:paraId="664B9C12" w14:textId="3E5FE8F8" w:rsidR="00CC6A53" w:rsidRPr="00871B0B" w:rsidRDefault="00CC6A53" w:rsidP="00167EF5">
      <w:pPr>
        <w:pStyle w:val="ListParagraph"/>
        <w:numPr>
          <w:ilvl w:val="0"/>
          <w:numId w:val="8"/>
        </w:numPr>
        <w:tabs>
          <w:tab w:val="left" w:pos="364"/>
        </w:tabs>
        <w:spacing w:after="240"/>
        <w:ind w:left="131" w:right="262" w:hanging="2"/>
        <w:jc w:val="both"/>
        <w:rPr>
          <w:rFonts w:ascii="Times New Roman" w:hAnsi="Times New Roman" w:cs="Times New Roman"/>
          <w:sz w:val="24"/>
          <w:szCs w:val="24"/>
        </w:rPr>
      </w:pPr>
      <w:r w:rsidRPr="00871B0B">
        <w:rPr>
          <w:rFonts w:ascii="Times New Roman" w:hAnsi="Times New Roman" w:cs="Times New Roman"/>
          <w:w w:val="105"/>
          <w:sz w:val="24"/>
          <w:szCs w:val="24"/>
        </w:rPr>
        <w:t>The undersigned shall require that the language of this certification be included in the</w:t>
      </w:r>
      <w:r w:rsidRPr="00871B0B">
        <w:rPr>
          <w:rFonts w:ascii="Times New Roman" w:hAnsi="Times New Roman" w:cs="Times New Roman"/>
          <w:spacing w:val="-11"/>
          <w:w w:val="105"/>
          <w:sz w:val="24"/>
          <w:szCs w:val="24"/>
        </w:rPr>
        <w:t xml:space="preserve"> </w:t>
      </w:r>
      <w:r w:rsidRPr="00871B0B">
        <w:rPr>
          <w:rFonts w:ascii="Times New Roman" w:hAnsi="Times New Roman" w:cs="Times New Roman"/>
          <w:w w:val="105"/>
          <w:sz w:val="24"/>
          <w:szCs w:val="24"/>
        </w:rPr>
        <w:t>award documents for</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all subawards at alt tiers (including</w:t>
      </w:r>
      <w:r w:rsidRPr="00871B0B">
        <w:rPr>
          <w:rFonts w:ascii="Times New Roman" w:hAnsi="Times New Roman" w:cs="Times New Roman"/>
          <w:spacing w:val="-7"/>
          <w:w w:val="105"/>
          <w:sz w:val="24"/>
          <w:szCs w:val="24"/>
        </w:rPr>
        <w:t xml:space="preserve"> </w:t>
      </w:r>
      <w:r w:rsidRPr="00871B0B">
        <w:rPr>
          <w:rFonts w:ascii="Times New Roman" w:hAnsi="Times New Roman" w:cs="Times New Roman"/>
          <w:w w:val="105"/>
          <w:sz w:val="24"/>
          <w:szCs w:val="24"/>
        </w:rPr>
        <w:t>subcontracts, subgrants, and contracts under grants, loans,</w:t>
      </w:r>
      <w:r w:rsidRPr="00871B0B">
        <w:rPr>
          <w:rFonts w:ascii="Times New Roman" w:hAnsi="Times New Roman" w:cs="Times New Roman"/>
          <w:spacing w:val="20"/>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18"/>
          <w:w w:val="105"/>
          <w:sz w:val="24"/>
          <w:szCs w:val="24"/>
        </w:rPr>
        <w:t xml:space="preserve"> </w:t>
      </w:r>
      <w:r w:rsidRPr="00871B0B">
        <w:rPr>
          <w:rFonts w:ascii="Times New Roman" w:hAnsi="Times New Roman" w:cs="Times New Roman"/>
          <w:w w:val="105"/>
          <w:sz w:val="24"/>
          <w:szCs w:val="24"/>
        </w:rPr>
        <w:t>cooperative</w:t>
      </w:r>
      <w:r w:rsidRPr="00871B0B">
        <w:rPr>
          <w:rFonts w:ascii="Times New Roman" w:hAnsi="Times New Roman" w:cs="Times New Roman"/>
          <w:spacing w:val="28"/>
          <w:w w:val="105"/>
          <w:sz w:val="24"/>
          <w:szCs w:val="24"/>
        </w:rPr>
        <w:t xml:space="preserve"> </w:t>
      </w:r>
      <w:r w:rsidRPr="00871B0B">
        <w:rPr>
          <w:rFonts w:ascii="Times New Roman" w:hAnsi="Times New Roman" w:cs="Times New Roman"/>
          <w:w w:val="105"/>
          <w:sz w:val="24"/>
          <w:szCs w:val="24"/>
        </w:rPr>
        <w:t>agreements)</w:t>
      </w:r>
      <w:r w:rsidRPr="00871B0B">
        <w:rPr>
          <w:rFonts w:ascii="Times New Roman" w:hAnsi="Times New Roman" w:cs="Times New Roman"/>
          <w:spacing w:val="26"/>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24"/>
          <w:w w:val="105"/>
          <w:sz w:val="24"/>
          <w:szCs w:val="24"/>
        </w:rPr>
        <w:t xml:space="preserve"> </w:t>
      </w:r>
      <w:r w:rsidRPr="00871B0B">
        <w:rPr>
          <w:rFonts w:ascii="Times New Roman" w:hAnsi="Times New Roman" w:cs="Times New Roman"/>
          <w:w w:val="105"/>
          <w:sz w:val="24"/>
          <w:szCs w:val="24"/>
        </w:rPr>
        <w:t>that all</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subrecipients</w:t>
      </w:r>
      <w:r w:rsidRPr="00871B0B">
        <w:rPr>
          <w:rFonts w:ascii="Times New Roman" w:hAnsi="Times New Roman" w:cs="Times New Roman"/>
          <w:spacing w:val="19"/>
          <w:w w:val="105"/>
          <w:sz w:val="24"/>
          <w:szCs w:val="24"/>
        </w:rPr>
        <w:t xml:space="preserve"> </w:t>
      </w:r>
      <w:r w:rsidRPr="00871B0B">
        <w:rPr>
          <w:rFonts w:ascii="Times New Roman" w:hAnsi="Times New Roman" w:cs="Times New Roman"/>
          <w:w w:val="105"/>
          <w:sz w:val="24"/>
          <w:szCs w:val="24"/>
        </w:rPr>
        <w:t>shall</w:t>
      </w:r>
      <w:r w:rsidRPr="00871B0B">
        <w:rPr>
          <w:rFonts w:ascii="Times New Roman" w:hAnsi="Times New Roman" w:cs="Times New Roman"/>
          <w:spacing w:val="23"/>
          <w:w w:val="105"/>
          <w:sz w:val="24"/>
          <w:szCs w:val="24"/>
        </w:rPr>
        <w:t xml:space="preserve"> </w:t>
      </w:r>
      <w:r w:rsidRPr="00871B0B">
        <w:rPr>
          <w:rFonts w:ascii="Times New Roman" w:hAnsi="Times New Roman" w:cs="Times New Roman"/>
          <w:w w:val="105"/>
          <w:sz w:val="24"/>
          <w:szCs w:val="24"/>
        </w:rPr>
        <w:t>certify</w:t>
      </w:r>
      <w:r w:rsidRPr="00871B0B">
        <w:rPr>
          <w:rFonts w:ascii="Times New Roman" w:hAnsi="Times New Roman" w:cs="Times New Roman"/>
          <w:spacing w:val="19"/>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19"/>
          <w:w w:val="105"/>
          <w:sz w:val="24"/>
          <w:szCs w:val="24"/>
        </w:rPr>
        <w:t xml:space="preserve"> </w:t>
      </w:r>
      <w:r w:rsidRPr="00871B0B">
        <w:rPr>
          <w:rFonts w:ascii="Times New Roman" w:hAnsi="Times New Roman" w:cs="Times New Roman"/>
          <w:w w:val="105"/>
          <w:sz w:val="24"/>
          <w:szCs w:val="24"/>
        </w:rPr>
        <w:t>disclose</w:t>
      </w:r>
      <w:r w:rsidR="00167EF5" w:rsidRPr="00871B0B">
        <w:rPr>
          <w:rFonts w:ascii="Times New Roman" w:hAnsi="Times New Roman" w:cs="Times New Roman"/>
          <w:w w:val="105"/>
          <w:sz w:val="24"/>
          <w:szCs w:val="24"/>
        </w:rPr>
        <w:t xml:space="preserve"> </w:t>
      </w:r>
      <w:r w:rsidRPr="00871B0B">
        <w:rPr>
          <w:rFonts w:ascii="Times New Roman" w:hAnsi="Times New Roman" w:cs="Times New Roman"/>
          <w:spacing w:val="-2"/>
          <w:w w:val="105"/>
          <w:sz w:val="24"/>
          <w:szCs w:val="24"/>
        </w:rPr>
        <w:t>accordingly.</w:t>
      </w:r>
    </w:p>
    <w:p w14:paraId="7995E08D" w14:textId="2A9E63FE" w:rsidR="00CC6A53" w:rsidRPr="00871B0B" w:rsidRDefault="00CC6A53" w:rsidP="00D469DB">
      <w:pPr>
        <w:tabs>
          <w:tab w:val="left" w:pos="2880"/>
        </w:tabs>
        <w:jc w:val="both"/>
        <w:rPr>
          <w:rFonts w:ascii="Times New Roman" w:hAnsi="Times New Roman" w:cs="Times New Roman"/>
          <w:sz w:val="24"/>
          <w:szCs w:val="24"/>
        </w:rPr>
      </w:pPr>
      <w:r w:rsidRPr="00871B0B">
        <w:rPr>
          <w:rFonts w:ascii="Times New Roman" w:hAnsi="Times New Roman" w:cs="Times New Roman"/>
          <w:w w:val="105"/>
          <w:sz w:val="24"/>
          <w:szCs w:val="24"/>
        </w:rPr>
        <w:t>This</w:t>
      </w:r>
      <w:r w:rsidRPr="00871B0B">
        <w:rPr>
          <w:rFonts w:ascii="Times New Roman" w:hAnsi="Times New Roman" w:cs="Times New Roman"/>
          <w:spacing w:val="-12"/>
          <w:w w:val="105"/>
          <w:sz w:val="24"/>
          <w:szCs w:val="24"/>
        </w:rPr>
        <w:t xml:space="preserve"> </w:t>
      </w:r>
      <w:r w:rsidRPr="00871B0B">
        <w:rPr>
          <w:rFonts w:ascii="Times New Roman" w:hAnsi="Times New Roman" w:cs="Times New Roman"/>
          <w:w w:val="105"/>
          <w:sz w:val="24"/>
          <w:szCs w:val="24"/>
        </w:rPr>
        <w:t>certification is a material representation</w:t>
      </w:r>
      <w:r w:rsidRPr="00871B0B">
        <w:rPr>
          <w:rFonts w:ascii="Times New Roman" w:hAnsi="Times New Roman" w:cs="Times New Roman"/>
          <w:spacing w:val="-10"/>
          <w:w w:val="105"/>
          <w:sz w:val="24"/>
          <w:szCs w:val="24"/>
        </w:rPr>
        <w:t xml:space="preserve"> </w:t>
      </w:r>
      <w:r w:rsidRPr="00871B0B">
        <w:rPr>
          <w:rFonts w:ascii="Times New Roman" w:hAnsi="Times New Roman" w:cs="Times New Roman"/>
          <w:w w:val="105"/>
          <w:sz w:val="24"/>
          <w:szCs w:val="24"/>
        </w:rPr>
        <w:t>of fact upon which reliance was</w:t>
      </w:r>
      <w:r w:rsidRPr="00871B0B">
        <w:rPr>
          <w:rFonts w:ascii="Times New Roman" w:hAnsi="Times New Roman" w:cs="Times New Roman"/>
          <w:spacing w:val="-13"/>
          <w:w w:val="105"/>
          <w:sz w:val="24"/>
          <w:szCs w:val="24"/>
        </w:rPr>
        <w:t xml:space="preserve"> </w:t>
      </w:r>
      <w:r w:rsidRPr="00871B0B">
        <w:rPr>
          <w:rFonts w:ascii="Times New Roman" w:hAnsi="Times New Roman" w:cs="Times New Roman"/>
          <w:w w:val="105"/>
          <w:sz w:val="24"/>
          <w:szCs w:val="24"/>
        </w:rPr>
        <w:t xml:space="preserve">placed when this transaction was made or entered into. Submission of this certification is a prerequisite for making or </w:t>
      </w:r>
      <w:proofErr w:type="gramStart"/>
      <w:r w:rsidRPr="00871B0B">
        <w:rPr>
          <w:rFonts w:ascii="Times New Roman" w:hAnsi="Times New Roman" w:cs="Times New Roman"/>
          <w:w w:val="105"/>
          <w:sz w:val="24"/>
          <w:szCs w:val="24"/>
        </w:rPr>
        <w:t>entering into</w:t>
      </w:r>
      <w:proofErr w:type="gramEnd"/>
      <w:r w:rsidRPr="00871B0B">
        <w:rPr>
          <w:rFonts w:ascii="Times New Roman" w:hAnsi="Times New Roman" w:cs="Times New Roman"/>
          <w:w w:val="105"/>
          <w:sz w:val="24"/>
          <w:szCs w:val="24"/>
        </w:rPr>
        <w:t xml:space="preserve"> this transaction imposed by 31, U.S.C. § 1352 (as amended by the Lobbying Disclosure</w:t>
      </w:r>
      <w:r w:rsidRPr="00871B0B">
        <w:rPr>
          <w:rFonts w:ascii="Times New Roman" w:hAnsi="Times New Roman" w:cs="Times New Roman"/>
          <w:spacing w:val="24"/>
          <w:w w:val="105"/>
          <w:sz w:val="24"/>
          <w:szCs w:val="24"/>
        </w:rPr>
        <w:t xml:space="preserve"> </w:t>
      </w:r>
      <w:r w:rsidRPr="00871B0B">
        <w:rPr>
          <w:rFonts w:ascii="Times New Roman" w:hAnsi="Times New Roman" w:cs="Times New Roman"/>
          <w:w w:val="105"/>
          <w:sz w:val="24"/>
          <w:szCs w:val="24"/>
        </w:rPr>
        <w:t>Act of</w:t>
      </w:r>
      <w:r w:rsidRPr="00871B0B">
        <w:rPr>
          <w:rFonts w:ascii="Times New Roman" w:hAnsi="Times New Roman" w:cs="Times New Roman"/>
          <w:spacing w:val="18"/>
          <w:w w:val="105"/>
          <w:sz w:val="24"/>
          <w:szCs w:val="24"/>
        </w:rPr>
        <w:t xml:space="preserve"> </w:t>
      </w:r>
      <w:r w:rsidRPr="00871B0B">
        <w:rPr>
          <w:rFonts w:ascii="Times New Roman" w:hAnsi="Times New Roman" w:cs="Times New Roman"/>
          <w:w w:val="105"/>
          <w:sz w:val="24"/>
          <w:szCs w:val="24"/>
        </w:rPr>
        <w:t>1995). Any person who fails to file the</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required</w:t>
      </w:r>
      <w:r w:rsidRPr="00871B0B">
        <w:rPr>
          <w:rFonts w:ascii="Times New Roman" w:hAnsi="Times New Roman" w:cs="Times New Roman"/>
          <w:spacing w:val="20"/>
          <w:w w:val="105"/>
          <w:sz w:val="24"/>
          <w:szCs w:val="24"/>
        </w:rPr>
        <w:t xml:space="preserve"> </w:t>
      </w:r>
      <w:r w:rsidRPr="00871B0B">
        <w:rPr>
          <w:rFonts w:ascii="Times New Roman" w:hAnsi="Times New Roman" w:cs="Times New Roman"/>
          <w:w w:val="105"/>
          <w:sz w:val="24"/>
          <w:szCs w:val="24"/>
        </w:rPr>
        <w:t>certification</w:t>
      </w:r>
      <w:r w:rsidRPr="00871B0B">
        <w:rPr>
          <w:rFonts w:ascii="Times New Roman" w:hAnsi="Times New Roman" w:cs="Times New Roman"/>
          <w:spacing w:val="29"/>
          <w:w w:val="105"/>
          <w:sz w:val="24"/>
          <w:szCs w:val="24"/>
        </w:rPr>
        <w:t xml:space="preserve"> </w:t>
      </w:r>
      <w:proofErr w:type="spellStart"/>
      <w:r w:rsidRPr="00871B0B">
        <w:rPr>
          <w:rFonts w:ascii="Times New Roman" w:hAnsi="Times New Roman" w:cs="Times New Roman"/>
          <w:w w:val="105"/>
          <w:sz w:val="24"/>
          <w:szCs w:val="24"/>
        </w:rPr>
        <w:t>shall</w:t>
      </w:r>
      <w:r w:rsidRPr="00871B0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34CD445" wp14:editId="3749AA9C">
                <wp:simplePos x="0" y="0"/>
                <wp:positionH relativeFrom="page">
                  <wp:posOffset>7625715</wp:posOffset>
                </wp:positionH>
                <wp:positionV relativeFrom="page">
                  <wp:posOffset>9856470</wp:posOffset>
                </wp:positionV>
                <wp:extent cx="0" cy="0"/>
                <wp:effectExtent l="5715" t="1245870" r="13335" b="12452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2344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45pt,776.1pt" to="600.45pt,7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" strokeweight=".16986mm">
                <w10:wrap anchorx="page" anchory="page"/>
              </v:line>
            </w:pict>
          </mc:Fallback>
        </mc:AlternateContent>
      </w:r>
      <w:r w:rsidRPr="00871B0B">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05781657" wp14:editId="5DDFC6B9">
                <wp:simplePos x="0" y="0"/>
                <wp:positionH relativeFrom="page">
                  <wp:posOffset>2999740</wp:posOffset>
                </wp:positionH>
                <wp:positionV relativeFrom="paragraph">
                  <wp:posOffset>353060</wp:posOffset>
                </wp:positionV>
                <wp:extent cx="24765" cy="0"/>
                <wp:effectExtent l="8890" t="13335" r="1397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0"/>
                        </a:xfrm>
                        <a:prstGeom prst="line">
                          <a:avLst/>
                        </a:prstGeom>
                        <a:noFill/>
                        <a:ln w="12731">
                          <a:solidFill>
                            <a:srgbClr val="4B4D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E2AC6"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2pt,27.8pt" to="238.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" strokecolor="#4b4d69" strokeweight=".35364mm">
                <w10:wrap anchorx="page"/>
              </v:line>
            </w:pict>
          </mc:Fallback>
        </mc:AlternateContent>
      </w:r>
      <w:r w:rsidRPr="00871B0B">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6AFDC5B8" wp14:editId="1E7C979E">
                <wp:simplePos x="0" y="0"/>
                <wp:positionH relativeFrom="page">
                  <wp:posOffset>3470910</wp:posOffset>
                </wp:positionH>
                <wp:positionV relativeFrom="paragraph">
                  <wp:posOffset>353060</wp:posOffset>
                </wp:positionV>
                <wp:extent cx="24130" cy="0"/>
                <wp:effectExtent l="13335" t="13335" r="1016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12731">
                          <a:solidFill>
                            <a:srgbClr val="595D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23EA8"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3pt,27.8pt" to="275.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" strokecolor="#595d77" strokeweight=".35364mm">
                <w10:wrap anchorx="page"/>
              </v:line>
            </w:pict>
          </mc:Fallback>
        </mc:AlternateContent>
      </w:r>
      <w:r w:rsidRPr="00871B0B">
        <w:rPr>
          <w:rFonts w:ascii="Times New Roman" w:hAnsi="Times New Roman" w:cs="Times New Roman"/>
          <w:sz w:val="24"/>
          <w:szCs w:val="24"/>
        </w:rPr>
        <w:t>be</w:t>
      </w:r>
      <w:proofErr w:type="spellEnd"/>
      <w:r w:rsidRPr="00871B0B">
        <w:rPr>
          <w:rFonts w:ascii="Times New Roman" w:hAnsi="Times New Roman" w:cs="Times New Roman"/>
          <w:sz w:val="24"/>
          <w:szCs w:val="24"/>
        </w:rPr>
        <w:t xml:space="preserve"> subject</w:t>
      </w:r>
      <w:r w:rsidRPr="00871B0B">
        <w:rPr>
          <w:rFonts w:ascii="Times New Roman" w:hAnsi="Times New Roman" w:cs="Times New Roman"/>
          <w:spacing w:val="40"/>
          <w:sz w:val="24"/>
          <w:szCs w:val="24"/>
        </w:rPr>
        <w:t xml:space="preserve"> </w:t>
      </w:r>
      <w:r w:rsidRPr="00871B0B">
        <w:rPr>
          <w:rFonts w:ascii="Times New Roman" w:hAnsi="Times New Roman" w:cs="Times New Roman"/>
          <w:sz w:val="24"/>
          <w:szCs w:val="24"/>
        </w:rPr>
        <w:t>to a civil penalty of not less than</w:t>
      </w:r>
      <w:r w:rsidRPr="00871B0B">
        <w:rPr>
          <w:rFonts w:ascii="Times New Roman" w:hAnsi="Times New Roman" w:cs="Times New Roman"/>
          <w:spacing w:val="80"/>
          <w:sz w:val="24"/>
          <w:szCs w:val="24"/>
        </w:rPr>
        <w:t xml:space="preserve"> </w:t>
      </w:r>
      <w:r w:rsidRPr="00871B0B">
        <w:rPr>
          <w:rFonts w:ascii="Times New Roman" w:hAnsi="Times New Roman" w:cs="Times New Roman"/>
          <w:sz w:val="24"/>
          <w:szCs w:val="24"/>
        </w:rPr>
        <w:t>$10,000 and</w:t>
      </w:r>
      <w:r w:rsidRPr="00871B0B">
        <w:rPr>
          <w:rFonts w:ascii="Times New Roman" w:hAnsi="Times New Roman" w:cs="Times New Roman"/>
          <w:spacing w:val="38"/>
          <w:sz w:val="24"/>
          <w:szCs w:val="24"/>
        </w:rPr>
        <w:t xml:space="preserve"> </w:t>
      </w:r>
      <w:r w:rsidRPr="00871B0B">
        <w:rPr>
          <w:rFonts w:ascii="Times New Roman" w:hAnsi="Times New Roman" w:cs="Times New Roman"/>
          <w:sz w:val="24"/>
          <w:szCs w:val="24"/>
        </w:rPr>
        <w:t>not more than $100,000</w:t>
      </w:r>
      <w:r w:rsidRPr="00871B0B">
        <w:rPr>
          <w:rFonts w:ascii="Times New Roman" w:hAnsi="Times New Roman" w:cs="Times New Roman"/>
          <w:spacing w:val="40"/>
          <w:sz w:val="24"/>
          <w:szCs w:val="24"/>
        </w:rPr>
        <w:t xml:space="preserve"> </w:t>
      </w:r>
      <w:r w:rsidRPr="00871B0B">
        <w:rPr>
          <w:rFonts w:ascii="Times New Roman" w:hAnsi="Times New Roman" w:cs="Times New Roman"/>
          <w:sz w:val="24"/>
          <w:szCs w:val="24"/>
        </w:rPr>
        <w:t>for each such failure. The Contractor, ____</w:t>
      </w:r>
      <w:r w:rsidR="00871B0B" w:rsidRPr="00871B0B">
        <w:rPr>
          <w:rFonts w:ascii="Times New Roman" w:hAnsi="Times New Roman" w:cs="Times New Roman"/>
          <w:sz w:val="24"/>
          <w:szCs w:val="24"/>
        </w:rPr>
        <w:t>____________________________</w:t>
      </w:r>
      <w:r w:rsidRPr="00871B0B">
        <w:rPr>
          <w:rFonts w:ascii="Times New Roman" w:hAnsi="Times New Roman" w:cs="Times New Roman"/>
          <w:sz w:val="24"/>
          <w:szCs w:val="24"/>
        </w:rPr>
        <w:t>_____, certifies or affirms the truthfulness and accuracy of each statement of its certification and disclosure, if any.  In addition, the Contractor understands and agrees that the provisions of 31 U.S.C. §</w:t>
      </w:r>
      <w:r w:rsidRPr="00871B0B">
        <w:rPr>
          <w:rFonts w:ascii="Times New Roman" w:hAnsi="Times New Roman" w:cs="Times New Roman"/>
          <w:spacing w:val="40"/>
          <w:sz w:val="24"/>
          <w:szCs w:val="24"/>
        </w:rPr>
        <w:t xml:space="preserve"> </w:t>
      </w:r>
      <w:r w:rsidRPr="00871B0B">
        <w:rPr>
          <w:rFonts w:ascii="Times New Roman" w:hAnsi="Times New Roman" w:cs="Times New Roman"/>
          <w:sz w:val="24"/>
          <w:szCs w:val="24"/>
        </w:rPr>
        <w:t>3801 et seq., apply to this certification and disclosure, if any.</w:t>
      </w:r>
    </w:p>
    <w:p w14:paraId="05D47F2E" w14:textId="77777777" w:rsidR="00CC6A53" w:rsidRPr="00871B0B" w:rsidRDefault="00CC6A53" w:rsidP="00D469DB">
      <w:pPr>
        <w:pStyle w:val="BodyText"/>
        <w:ind w:left="288"/>
        <w:jc w:val="both"/>
        <w:rPr>
          <w:rFonts w:ascii="Times New Roman" w:hAnsi="Times New Roman" w:cs="Times New Roman"/>
          <w:w w:val="105"/>
          <w:sz w:val="24"/>
          <w:szCs w:val="24"/>
        </w:rPr>
      </w:pPr>
      <w:r w:rsidRPr="00871B0B">
        <w:rPr>
          <w:rFonts w:ascii="Times New Roman" w:hAnsi="Times New Roman" w:cs="Times New Roman"/>
          <w:w w:val="105"/>
          <w:sz w:val="24"/>
          <w:szCs w:val="24"/>
        </w:rPr>
        <w:t>________________________________________________</w:t>
      </w:r>
    </w:p>
    <w:p w14:paraId="441FC839" w14:textId="77777777" w:rsidR="00CC6A53" w:rsidRPr="00871B0B" w:rsidRDefault="00CC6A53" w:rsidP="00167EF5">
      <w:pPr>
        <w:pStyle w:val="BodyText"/>
        <w:spacing w:after="240"/>
        <w:ind w:left="288"/>
        <w:jc w:val="both"/>
        <w:rPr>
          <w:rFonts w:ascii="Times New Roman" w:hAnsi="Times New Roman" w:cs="Times New Roman"/>
          <w:sz w:val="24"/>
          <w:szCs w:val="24"/>
        </w:rPr>
      </w:pPr>
      <w:r w:rsidRPr="00871B0B">
        <w:rPr>
          <w:rFonts w:ascii="Times New Roman" w:hAnsi="Times New Roman" w:cs="Times New Roman"/>
          <w:w w:val="105"/>
          <w:sz w:val="24"/>
          <w:szCs w:val="24"/>
        </w:rPr>
        <w:t>Signature</w:t>
      </w:r>
      <w:r w:rsidRPr="00871B0B">
        <w:rPr>
          <w:rFonts w:ascii="Times New Roman" w:hAnsi="Times New Roman" w:cs="Times New Roman"/>
          <w:spacing w:val="-10"/>
          <w:w w:val="105"/>
          <w:sz w:val="24"/>
          <w:szCs w:val="24"/>
        </w:rPr>
        <w:t xml:space="preserve"> </w:t>
      </w:r>
      <w:r w:rsidRPr="00871B0B">
        <w:rPr>
          <w:rFonts w:ascii="Times New Roman" w:hAnsi="Times New Roman" w:cs="Times New Roman"/>
          <w:w w:val="105"/>
          <w:sz w:val="24"/>
          <w:szCs w:val="24"/>
        </w:rPr>
        <w:t>of</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Contractor's</w:t>
      </w:r>
      <w:r w:rsidRPr="00871B0B">
        <w:rPr>
          <w:rFonts w:ascii="Times New Roman" w:hAnsi="Times New Roman" w:cs="Times New Roman"/>
          <w:spacing w:val="10"/>
          <w:w w:val="105"/>
          <w:sz w:val="24"/>
          <w:szCs w:val="24"/>
        </w:rPr>
        <w:t xml:space="preserve"> </w:t>
      </w:r>
      <w:r w:rsidRPr="00871B0B">
        <w:rPr>
          <w:rFonts w:ascii="Times New Roman" w:hAnsi="Times New Roman" w:cs="Times New Roman"/>
          <w:w w:val="105"/>
          <w:sz w:val="24"/>
          <w:szCs w:val="24"/>
        </w:rPr>
        <w:t>Authorized</w:t>
      </w:r>
      <w:r w:rsidRPr="00871B0B">
        <w:rPr>
          <w:rFonts w:ascii="Times New Roman" w:hAnsi="Times New Roman" w:cs="Times New Roman"/>
          <w:spacing w:val="14"/>
          <w:w w:val="105"/>
          <w:sz w:val="24"/>
          <w:szCs w:val="24"/>
        </w:rPr>
        <w:t xml:space="preserve"> </w:t>
      </w:r>
      <w:r w:rsidRPr="00871B0B">
        <w:rPr>
          <w:rFonts w:ascii="Times New Roman" w:hAnsi="Times New Roman" w:cs="Times New Roman"/>
          <w:spacing w:val="-2"/>
          <w:w w:val="105"/>
          <w:sz w:val="24"/>
          <w:szCs w:val="24"/>
        </w:rPr>
        <w:t>Official</w:t>
      </w:r>
    </w:p>
    <w:p w14:paraId="12511B9C" w14:textId="0E546589" w:rsidR="00CC6A53" w:rsidRPr="00871B0B" w:rsidRDefault="00CC6A53" w:rsidP="00D469DB">
      <w:pPr>
        <w:pStyle w:val="BodyText"/>
        <w:jc w:val="both"/>
        <w:rPr>
          <w:rFonts w:ascii="Times New Roman" w:hAnsi="Times New Roman" w:cs="Times New Roman"/>
          <w:sz w:val="24"/>
          <w:szCs w:val="24"/>
        </w:rPr>
      </w:pPr>
      <w:r w:rsidRPr="00871B0B">
        <w:rPr>
          <w:rFonts w:ascii="Times New Roman" w:hAnsi="Times New Roman" w:cs="Times New Roman"/>
          <w:sz w:val="24"/>
          <w:szCs w:val="24"/>
        </w:rPr>
        <w:t xml:space="preserve">    ___________</w:t>
      </w:r>
      <w:r w:rsidR="00871B0B" w:rsidRPr="00871B0B">
        <w:rPr>
          <w:rFonts w:ascii="Times New Roman" w:hAnsi="Times New Roman" w:cs="Times New Roman"/>
          <w:sz w:val="24"/>
          <w:szCs w:val="24"/>
        </w:rPr>
        <w:t>___________</w:t>
      </w:r>
      <w:r w:rsidRPr="00871B0B">
        <w:rPr>
          <w:rFonts w:ascii="Times New Roman" w:hAnsi="Times New Roman" w:cs="Times New Roman"/>
          <w:sz w:val="24"/>
          <w:szCs w:val="24"/>
        </w:rPr>
        <w:t>_____________________________</w:t>
      </w:r>
    </w:p>
    <w:p w14:paraId="4C9CEE89" w14:textId="77777777" w:rsidR="00CC6A53" w:rsidRPr="00871B0B" w:rsidRDefault="00CC6A53" w:rsidP="00167EF5">
      <w:pPr>
        <w:pStyle w:val="BodyText"/>
        <w:spacing w:after="240"/>
        <w:ind w:left="302"/>
        <w:jc w:val="both"/>
        <w:rPr>
          <w:rFonts w:ascii="Times New Roman" w:hAnsi="Times New Roman" w:cs="Times New Roman"/>
          <w:sz w:val="24"/>
          <w:szCs w:val="24"/>
        </w:rPr>
      </w:pPr>
      <w:r w:rsidRPr="00871B0B">
        <w:rPr>
          <w:rFonts w:ascii="Times New Roman" w:hAnsi="Times New Roman" w:cs="Times New Roman"/>
          <w:w w:val="105"/>
          <w:sz w:val="24"/>
          <w:szCs w:val="24"/>
        </w:rPr>
        <w:t>Name</w:t>
      </w:r>
      <w:r w:rsidRPr="00871B0B">
        <w:rPr>
          <w:rFonts w:ascii="Times New Roman" w:hAnsi="Times New Roman" w:cs="Times New Roman"/>
          <w:spacing w:val="-13"/>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5"/>
          <w:w w:val="105"/>
          <w:sz w:val="24"/>
          <w:szCs w:val="24"/>
        </w:rPr>
        <w:t xml:space="preserve"> </w:t>
      </w:r>
      <w:r w:rsidRPr="00871B0B">
        <w:rPr>
          <w:rFonts w:ascii="Times New Roman" w:hAnsi="Times New Roman" w:cs="Times New Roman"/>
          <w:w w:val="105"/>
          <w:sz w:val="24"/>
          <w:szCs w:val="24"/>
        </w:rPr>
        <w:t>Title</w:t>
      </w:r>
      <w:r w:rsidRPr="00871B0B">
        <w:rPr>
          <w:rFonts w:ascii="Times New Roman" w:hAnsi="Times New Roman" w:cs="Times New Roman"/>
          <w:spacing w:val="-15"/>
          <w:w w:val="105"/>
          <w:sz w:val="24"/>
          <w:szCs w:val="24"/>
        </w:rPr>
        <w:t xml:space="preserve"> </w:t>
      </w:r>
      <w:r w:rsidRPr="00871B0B">
        <w:rPr>
          <w:rFonts w:ascii="Times New Roman" w:hAnsi="Times New Roman" w:cs="Times New Roman"/>
          <w:w w:val="105"/>
          <w:sz w:val="24"/>
          <w:szCs w:val="24"/>
        </w:rPr>
        <w:t>of</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Contractor's</w:t>
      </w:r>
      <w:r w:rsidRPr="00871B0B">
        <w:rPr>
          <w:rFonts w:ascii="Times New Roman" w:hAnsi="Times New Roman" w:cs="Times New Roman"/>
          <w:spacing w:val="6"/>
          <w:w w:val="105"/>
          <w:sz w:val="24"/>
          <w:szCs w:val="24"/>
        </w:rPr>
        <w:t xml:space="preserve"> </w:t>
      </w:r>
      <w:r w:rsidRPr="00871B0B">
        <w:rPr>
          <w:rFonts w:ascii="Times New Roman" w:hAnsi="Times New Roman" w:cs="Times New Roman"/>
          <w:w w:val="105"/>
          <w:sz w:val="24"/>
          <w:szCs w:val="24"/>
        </w:rPr>
        <w:t>Authorized</w:t>
      </w:r>
      <w:r w:rsidRPr="00871B0B">
        <w:rPr>
          <w:rFonts w:ascii="Times New Roman" w:hAnsi="Times New Roman" w:cs="Times New Roman"/>
          <w:spacing w:val="17"/>
          <w:w w:val="105"/>
          <w:sz w:val="24"/>
          <w:szCs w:val="24"/>
        </w:rPr>
        <w:t xml:space="preserve"> </w:t>
      </w:r>
      <w:r w:rsidRPr="00871B0B">
        <w:rPr>
          <w:rFonts w:ascii="Times New Roman" w:hAnsi="Times New Roman" w:cs="Times New Roman"/>
          <w:spacing w:val="-2"/>
          <w:w w:val="105"/>
          <w:sz w:val="24"/>
          <w:szCs w:val="24"/>
        </w:rPr>
        <w:t>Official</w:t>
      </w:r>
    </w:p>
    <w:p w14:paraId="3B77E6D2" w14:textId="77777777" w:rsidR="00CC6A53" w:rsidRPr="00871B0B" w:rsidRDefault="00CC6A53" w:rsidP="00D469DB">
      <w:pPr>
        <w:pStyle w:val="BodyText"/>
        <w:ind w:left="302"/>
        <w:jc w:val="both"/>
        <w:rPr>
          <w:rFonts w:ascii="Times New Roman" w:hAnsi="Times New Roman" w:cs="Times New Roman"/>
          <w:spacing w:val="-4"/>
          <w:w w:val="105"/>
          <w:sz w:val="24"/>
          <w:szCs w:val="24"/>
        </w:rPr>
      </w:pPr>
      <w:r w:rsidRPr="00871B0B">
        <w:rPr>
          <w:rFonts w:ascii="Times New Roman" w:hAnsi="Times New Roman" w:cs="Times New Roman"/>
          <w:spacing w:val="-4"/>
          <w:w w:val="105"/>
          <w:sz w:val="24"/>
          <w:szCs w:val="24"/>
        </w:rPr>
        <w:t>_____________________________</w:t>
      </w:r>
    </w:p>
    <w:p w14:paraId="01DED318" w14:textId="77777777" w:rsidR="00CC6A53" w:rsidRPr="00871B0B" w:rsidRDefault="00CC6A53" w:rsidP="00167EF5">
      <w:pPr>
        <w:pStyle w:val="BodyText"/>
        <w:spacing w:after="240"/>
        <w:ind w:left="299"/>
        <w:jc w:val="both"/>
        <w:rPr>
          <w:rFonts w:ascii="Times New Roman" w:hAnsi="Times New Roman" w:cs="Times New Roman"/>
          <w:sz w:val="24"/>
          <w:szCs w:val="24"/>
        </w:rPr>
      </w:pPr>
      <w:r w:rsidRPr="00871B0B">
        <w:rPr>
          <w:rFonts w:ascii="Times New Roman" w:hAnsi="Times New Roman" w:cs="Times New Roman"/>
          <w:spacing w:val="-4"/>
          <w:w w:val="105"/>
          <w:sz w:val="24"/>
          <w:szCs w:val="24"/>
        </w:rPr>
        <w:t>Date</w:t>
      </w:r>
    </w:p>
    <w:p w14:paraId="49EF47A2" w14:textId="6953CA26" w:rsidR="00CB7784" w:rsidRDefault="00954E00" w:rsidP="000519DC">
      <w:pPr>
        <w:pStyle w:val="Heading1"/>
        <w:numPr>
          <w:ilvl w:val="0"/>
          <w:numId w:val="2"/>
        </w:numPr>
        <w:spacing w:before="0" w:after="240" w:line="240" w:lineRule="auto"/>
        <w:ind w:left="0" w:hanging="540"/>
      </w:pPr>
      <w:bookmarkStart w:id="7" w:name="_Toc120879315"/>
      <w:r>
        <w:lastRenderedPageBreak/>
        <w:t>PROCUREMENT OF RECOVERED MATERIALS</w:t>
      </w:r>
      <w:bookmarkEnd w:id="7"/>
    </w:p>
    <w:p w14:paraId="319832E9" w14:textId="2D0F655C" w:rsidR="00A870B6" w:rsidRPr="00871B0B" w:rsidRDefault="00A870B6" w:rsidP="0003071F">
      <w:pPr>
        <w:pStyle w:val="ListParagraph"/>
        <w:numPr>
          <w:ilvl w:val="0"/>
          <w:numId w:val="11"/>
        </w:numPr>
        <w:tabs>
          <w:tab w:val="left" w:pos="0"/>
        </w:tabs>
        <w:spacing w:after="120"/>
        <w:ind w:left="0" w:right="230" w:firstLine="0"/>
        <w:rPr>
          <w:rFonts w:ascii="Times New Roman" w:hAnsi="Times New Roman" w:cs="Times New Roman"/>
          <w:w w:val="105"/>
          <w:sz w:val="24"/>
          <w:szCs w:val="24"/>
        </w:rPr>
      </w:pPr>
      <w:r w:rsidRPr="00871B0B">
        <w:rPr>
          <w:rFonts w:ascii="Times New Roman" w:hAnsi="Times New Roman" w:cs="Times New Roman"/>
          <w:w w:val="105"/>
          <w:sz w:val="24"/>
          <w:szCs w:val="24"/>
        </w:rPr>
        <w:t>In the performance of this contract, the Contractor shall make maximum use of products containing recovered materials that are EPA-designated items unless the product cannot be acquired-</w:t>
      </w:r>
    </w:p>
    <w:p w14:paraId="36E5E4F8" w14:textId="77777777" w:rsidR="00A870B6" w:rsidRPr="00871B0B" w:rsidRDefault="00A870B6" w:rsidP="0003071F">
      <w:pPr>
        <w:pStyle w:val="ListParagraph"/>
        <w:numPr>
          <w:ilvl w:val="1"/>
          <w:numId w:val="12"/>
        </w:numPr>
        <w:tabs>
          <w:tab w:val="left" w:pos="653"/>
        </w:tabs>
        <w:spacing w:after="120"/>
        <w:ind w:right="230"/>
        <w:rPr>
          <w:rFonts w:ascii="Times New Roman" w:hAnsi="Times New Roman" w:cs="Times New Roman"/>
          <w:w w:val="105"/>
          <w:sz w:val="24"/>
          <w:szCs w:val="24"/>
        </w:rPr>
      </w:pPr>
      <w:r w:rsidRPr="00871B0B">
        <w:rPr>
          <w:rFonts w:ascii="Times New Roman" w:hAnsi="Times New Roman" w:cs="Times New Roman"/>
          <w:w w:val="105"/>
          <w:sz w:val="24"/>
          <w:szCs w:val="24"/>
        </w:rPr>
        <w:t xml:space="preserve">Competitively within a timeframe providing for compliance with the contract performance </w:t>
      </w:r>
      <w:proofErr w:type="gramStart"/>
      <w:r w:rsidRPr="00871B0B">
        <w:rPr>
          <w:rFonts w:ascii="Times New Roman" w:hAnsi="Times New Roman" w:cs="Times New Roman"/>
          <w:w w:val="105"/>
          <w:sz w:val="24"/>
          <w:szCs w:val="24"/>
        </w:rPr>
        <w:t>schedule;</w:t>
      </w:r>
      <w:proofErr w:type="gramEnd"/>
    </w:p>
    <w:p w14:paraId="2C8DCD25" w14:textId="77777777" w:rsidR="00A870B6" w:rsidRPr="00871B0B" w:rsidRDefault="00A870B6" w:rsidP="0003071F">
      <w:pPr>
        <w:pStyle w:val="ListParagraph"/>
        <w:numPr>
          <w:ilvl w:val="1"/>
          <w:numId w:val="12"/>
        </w:numPr>
        <w:tabs>
          <w:tab w:val="left" w:pos="653"/>
        </w:tabs>
        <w:spacing w:after="120"/>
        <w:ind w:right="230"/>
        <w:rPr>
          <w:rFonts w:ascii="Times New Roman" w:hAnsi="Times New Roman" w:cs="Times New Roman"/>
          <w:w w:val="105"/>
          <w:sz w:val="24"/>
          <w:szCs w:val="24"/>
        </w:rPr>
      </w:pPr>
      <w:r w:rsidRPr="00871B0B">
        <w:rPr>
          <w:rFonts w:ascii="Times New Roman" w:hAnsi="Times New Roman" w:cs="Times New Roman"/>
          <w:w w:val="105"/>
          <w:sz w:val="24"/>
          <w:szCs w:val="24"/>
        </w:rPr>
        <w:t>Meeting contract performance requirements; or</w:t>
      </w:r>
    </w:p>
    <w:p w14:paraId="5703D01E" w14:textId="77777777" w:rsidR="00A870B6" w:rsidRPr="00871B0B" w:rsidRDefault="00A870B6" w:rsidP="0003071F">
      <w:pPr>
        <w:pStyle w:val="ListParagraph"/>
        <w:numPr>
          <w:ilvl w:val="1"/>
          <w:numId w:val="12"/>
        </w:numPr>
        <w:tabs>
          <w:tab w:val="left" w:pos="653"/>
        </w:tabs>
        <w:spacing w:after="240"/>
        <w:ind w:right="235"/>
        <w:rPr>
          <w:rFonts w:ascii="Times New Roman" w:hAnsi="Times New Roman" w:cs="Times New Roman"/>
          <w:w w:val="105"/>
          <w:sz w:val="24"/>
          <w:szCs w:val="24"/>
        </w:rPr>
      </w:pPr>
      <w:r w:rsidRPr="00871B0B">
        <w:rPr>
          <w:rFonts w:ascii="Times New Roman" w:hAnsi="Times New Roman" w:cs="Times New Roman"/>
          <w:w w:val="105"/>
          <w:sz w:val="24"/>
          <w:szCs w:val="24"/>
        </w:rPr>
        <w:t>At a reasonable price.</w:t>
      </w:r>
    </w:p>
    <w:p w14:paraId="4853FA45" w14:textId="224A4C74" w:rsidR="00A870B6" w:rsidRPr="00690AEA" w:rsidRDefault="00A870B6" w:rsidP="00622EA3">
      <w:pPr>
        <w:pStyle w:val="ListParagraph"/>
        <w:numPr>
          <w:ilvl w:val="0"/>
          <w:numId w:val="11"/>
        </w:numPr>
        <w:tabs>
          <w:tab w:val="left" w:pos="654"/>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Information about this requirement, along with the list of EPA-designate items, is available at</w:t>
      </w:r>
      <w:r w:rsidR="0003071F">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EPA's</w:t>
      </w:r>
      <w:r w:rsidR="0003071F">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Comprehensive</w:t>
      </w:r>
      <w:r w:rsidRPr="00871B0B">
        <w:rPr>
          <w:rFonts w:ascii="Times New Roman" w:hAnsi="Times New Roman" w:cs="Times New Roman"/>
          <w:w w:val="105"/>
          <w:sz w:val="24"/>
          <w:szCs w:val="24"/>
        </w:rPr>
        <w:tab/>
        <w:t>Procurement</w:t>
      </w:r>
      <w:r w:rsidRPr="00871B0B">
        <w:rPr>
          <w:rFonts w:ascii="Times New Roman" w:hAnsi="Times New Roman" w:cs="Times New Roman"/>
          <w:w w:val="105"/>
          <w:sz w:val="24"/>
          <w:szCs w:val="24"/>
        </w:rPr>
        <w:tab/>
        <w:t>Guidelines</w:t>
      </w:r>
      <w:r w:rsidR="0003071F">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web</w:t>
      </w:r>
      <w:r w:rsidR="00A85A35">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site,</w:t>
      </w:r>
      <w:r w:rsidR="00C21E02" w:rsidRPr="00690AEA">
        <w:rPr>
          <w:rFonts w:ascii="Times New Roman" w:hAnsi="Times New Roman" w:cs="Times New Roman"/>
          <w:w w:val="105"/>
          <w:sz w:val="24"/>
          <w:szCs w:val="24"/>
        </w:rPr>
        <w:t xml:space="preserve"> </w:t>
      </w:r>
      <w:hyperlink r:id="rId7" w:history="1">
        <w:r w:rsidR="00C21E02" w:rsidRPr="00690AEA">
          <w:rPr>
            <w:rStyle w:val="Hyperlink"/>
            <w:rFonts w:ascii="Times New Roman" w:hAnsi="Times New Roman" w:cs="Times New Roman"/>
            <w:sz w:val="24"/>
            <w:szCs w:val="24"/>
          </w:rPr>
          <w:t>Comprehensive Procurement Guideline (CPG) Program | US EPA</w:t>
        </w:r>
      </w:hyperlink>
      <w:r w:rsidR="00C21E02" w:rsidRPr="00690AEA">
        <w:rPr>
          <w:rFonts w:ascii="Times New Roman" w:hAnsi="Times New Roman" w:cs="Times New Roman"/>
          <w:sz w:val="24"/>
          <w:szCs w:val="24"/>
        </w:rPr>
        <w:t xml:space="preserve"> </w:t>
      </w:r>
      <w:r w:rsidR="00A85A35" w:rsidRPr="00690AEA">
        <w:rPr>
          <w:rFonts w:ascii="Times New Roman" w:hAnsi="Times New Roman" w:cs="Times New Roman"/>
          <w:w w:val="105"/>
          <w:sz w:val="24"/>
          <w:szCs w:val="24"/>
        </w:rPr>
        <w:t xml:space="preserve"> </w:t>
      </w:r>
      <w:r w:rsidRPr="00690AEA">
        <w:rPr>
          <w:rFonts w:ascii="Times New Roman" w:hAnsi="Times New Roman" w:cs="Times New Roman"/>
          <w:w w:val="105"/>
          <w:sz w:val="24"/>
          <w:szCs w:val="24"/>
        </w:rPr>
        <w:t xml:space="preserve"> </w:t>
      </w:r>
    </w:p>
    <w:p w14:paraId="4C48A432" w14:textId="6617491B" w:rsidR="00A870B6" w:rsidRDefault="003B3903" w:rsidP="00A870B6">
      <w:pPr>
        <w:pStyle w:val="Heading1"/>
        <w:numPr>
          <w:ilvl w:val="0"/>
          <w:numId w:val="2"/>
        </w:numPr>
        <w:spacing w:before="0" w:after="240" w:line="240" w:lineRule="auto"/>
        <w:ind w:left="0" w:hanging="540"/>
      </w:pPr>
      <w:bookmarkStart w:id="8" w:name="_Toc120879316"/>
      <w:r>
        <w:t>ACCESS TO RECORDS</w:t>
      </w:r>
      <w:bookmarkEnd w:id="8"/>
    </w:p>
    <w:p w14:paraId="7C2D3757" w14:textId="77777777" w:rsidR="00B70E17" w:rsidRPr="00A9038A" w:rsidRDefault="00B70E17" w:rsidP="00B70E17">
      <w:pPr>
        <w:rPr>
          <w:rFonts w:ascii="Times New Roman" w:hAnsi="Times New Roman" w:cs="Times New Roman"/>
          <w:sz w:val="24"/>
          <w:szCs w:val="24"/>
        </w:rPr>
      </w:pPr>
      <w:r w:rsidRPr="00A9038A">
        <w:rPr>
          <w:rFonts w:ascii="Times New Roman" w:hAnsi="Times New Roman" w:cs="Times New Roman"/>
          <w:sz w:val="24"/>
          <w:szCs w:val="24"/>
        </w:rPr>
        <w:t xml:space="preserve">The following access to records requirements </w:t>
      </w:r>
      <w:proofErr w:type="gramStart"/>
      <w:r w:rsidRPr="00A9038A">
        <w:rPr>
          <w:rFonts w:ascii="Times New Roman" w:hAnsi="Times New Roman" w:cs="Times New Roman"/>
          <w:sz w:val="24"/>
          <w:szCs w:val="24"/>
        </w:rPr>
        <w:t>apply</w:t>
      </w:r>
      <w:proofErr w:type="gramEnd"/>
      <w:r w:rsidRPr="00A9038A">
        <w:rPr>
          <w:rFonts w:ascii="Times New Roman" w:hAnsi="Times New Roman" w:cs="Times New Roman"/>
          <w:sz w:val="24"/>
          <w:szCs w:val="24"/>
        </w:rPr>
        <w:t xml:space="preserve"> to this contract:</w:t>
      </w:r>
    </w:p>
    <w:p w14:paraId="6DB0F525" w14:textId="79C39D68" w:rsidR="00B70E17" w:rsidRPr="00A9038A" w:rsidRDefault="00B70E17" w:rsidP="00A9038A">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A9038A">
        <w:rPr>
          <w:rFonts w:ascii="Times New Roman" w:hAnsi="Times New Roman" w:cs="Times New Roman"/>
          <w:w w:val="105"/>
          <w:sz w:val="24"/>
          <w:szCs w:val="24"/>
        </w:rPr>
        <w:t xml:space="preserve">The </w:t>
      </w:r>
      <w:r w:rsidR="00A9038A">
        <w:rPr>
          <w:rFonts w:ascii="Times New Roman" w:hAnsi="Times New Roman" w:cs="Times New Roman"/>
          <w:w w:val="105"/>
          <w:sz w:val="24"/>
          <w:szCs w:val="24"/>
        </w:rPr>
        <w:t>C</w:t>
      </w:r>
      <w:r w:rsidRPr="00A9038A">
        <w:rPr>
          <w:rFonts w:ascii="Times New Roman" w:hAnsi="Times New Roman" w:cs="Times New Roman"/>
          <w:w w:val="105"/>
          <w:sz w:val="24"/>
          <w:szCs w:val="24"/>
        </w:rPr>
        <w:t>ontractor agrees to provide the County, the State of Florida, the FEMA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w:t>
      </w:r>
    </w:p>
    <w:p w14:paraId="38B9860D" w14:textId="16D850B4" w:rsidR="00B70E17" w:rsidRPr="00A9038A" w:rsidRDefault="00B70E17" w:rsidP="00A9038A">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A9038A">
        <w:rPr>
          <w:rFonts w:ascii="Times New Roman" w:hAnsi="Times New Roman" w:cs="Times New Roman"/>
          <w:w w:val="105"/>
          <w:sz w:val="24"/>
          <w:szCs w:val="24"/>
        </w:rPr>
        <w:t>The Contractor agrees to permit any of the foregoing parties to reproduce by any means whatsoever or to copy excerpts and transcriptions as reasonably needed.</w:t>
      </w:r>
    </w:p>
    <w:p w14:paraId="265C6DDF" w14:textId="5AE17EEA" w:rsidR="003B3903" w:rsidRPr="00A9038A" w:rsidRDefault="00B70E17" w:rsidP="00A9038A">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A9038A">
        <w:rPr>
          <w:rFonts w:ascii="Times New Roman" w:hAnsi="Times New Roman" w:cs="Times New Roman"/>
          <w:w w:val="105"/>
          <w:sz w:val="24"/>
          <w:szCs w:val="24"/>
        </w:rPr>
        <w:t>The Contractor agrees to provide the FEMA Administrator or his authorized representatives' access to construction or other work sites pertaining to the work being completed under the contract.</w:t>
      </w:r>
    </w:p>
    <w:p w14:paraId="0B301C1B" w14:textId="0A35DE3B" w:rsidR="00E1341F" w:rsidRDefault="00B70E17" w:rsidP="00B70E17">
      <w:pPr>
        <w:pStyle w:val="Heading1"/>
        <w:numPr>
          <w:ilvl w:val="0"/>
          <w:numId w:val="2"/>
        </w:numPr>
        <w:spacing w:before="0" w:after="240" w:line="240" w:lineRule="auto"/>
        <w:ind w:left="0" w:hanging="540"/>
      </w:pPr>
      <w:bookmarkStart w:id="9" w:name="_Toc120879317"/>
      <w:r>
        <w:t>DHS SEAL, LOGO, AND FLAGS</w:t>
      </w:r>
      <w:bookmarkEnd w:id="9"/>
    </w:p>
    <w:p w14:paraId="4F9B22AC" w14:textId="57E0156B" w:rsidR="00B70E17" w:rsidRPr="00277AE3" w:rsidRDefault="009A0420" w:rsidP="00925DD0">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The Contractor shall not use the DHS seal(s), logos, crests, or reproductions of flags or likenesses of OHS agency officials without specific FEMA preapproval.</w:t>
      </w:r>
    </w:p>
    <w:p w14:paraId="4AA29624" w14:textId="0D77D9A6" w:rsidR="009A0420" w:rsidRDefault="009A0420" w:rsidP="009A0420">
      <w:pPr>
        <w:pStyle w:val="Heading1"/>
        <w:numPr>
          <w:ilvl w:val="0"/>
          <w:numId w:val="2"/>
        </w:numPr>
        <w:spacing w:before="0" w:after="240" w:line="240" w:lineRule="auto"/>
        <w:ind w:left="0" w:hanging="540"/>
      </w:pPr>
      <w:bookmarkStart w:id="10" w:name="_Toc120879318"/>
      <w:r>
        <w:t xml:space="preserve">COMPLIANCE WITH FEDERAL LAW, REGULATIONS, </w:t>
      </w:r>
      <w:r w:rsidR="003709C4">
        <w:t>&amp;</w:t>
      </w:r>
      <w:r>
        <w:t xml:space="preserve"> EXECUTIVE ORDERS</w:t>
      </w:r>
      <w:bookmarkEnd w:id="10"/>
    </w:p>
    <w:p w14:paraId="3D6BC960" w14:textId="3AE9820F" w:rsidR="00936340" w:rsidRPr="00277AE3" w:rsidRDefault="00936340" w:rsidP="00277AE3">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This is an acknowledgement that FEMA financial assistance will be used to fund the contract only. The Contractor will comply will all applicable federal law, regulations, executive orders, FEMA policies, procedures, and directives.</w:t>
      </w:r>
    </w:p>
    <w:p w14:paraId="2B2F4C3F" w14:textId="6F9CB2AA" w:rsidR="00936340" w:rsidRDefault="00936340" w:rsidP="00936340">
      <w:pPr>
        <w:pStyle w:val="Heading1"/>
        <w:numPr>
          <w:ilvl w:val="0"/>
          <w:numId w:val="2"/>
        </w:numPr>
        <w:spacing w:before="0" w:after="240" w:line="240" w:lineRule="auto"/>
        <w:ind w:left="0" w:hanging="540"/>
      </w:pPr>
      <w:bookmarkStart w:id="11" w:name="_Toc120879319"/>
      <w:r>
        <w:t>NO OBLIGATION BY FEDERAL GOVERNMENT</w:t>
      </w:r>
      <w:bookmarkEnd w:id="11"/>
    </w:p>
    <w:p w14:paraId="697F1532" w14:textId="3417E66B" w:rsidR="00936340" w:rsidRPr="00277AE3" w:rsidRDefault="00525485" w:rsidP="00277AE3">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The Federal Government is not a party to this contract and is not subject to any obligations or liabilities to the non-Federal entity, contractor, or any other party pertaining to any matter resulting from the contract.</w:t>
      </w:r>
    </w:p>
    <w:p w14:paraId="13EF7715" w14:textId="7E354089" w:rsidR="00525485" w:rsidRDefault="00525485" w:rsidP="00525485">
      <w:pPr>
        <w:pStyle w:val="Heading1"/>
        <w:numPr>
          <w:ilvl w:val="0"/>
          <w:numId w:val="2"/>
        </w:numPr>
        <w:spacing w:before="0" w:after="240" w:line="240" w:lineRule="auto"/>
        <w:ind w:left="0" w:hanging="540"/>
      </w:pPr>
      <w:bookmarkStart w:id="12" w:name="_Toc120879320"/>
      <w:r>
        <w:lastRenderedPageBreak/>
        <w:t>PROGRAM FRAUD AND FALSE OR FRAUDULENT STATEMENTS OR RELATED ACTS</w:t>
      </w:r>
      <w:bookmarkEnd w:id="12"/>
    </w:p>
    <w:p w14:paraId="7714F4DA" w14:textId="77777777" w:rsidR="0006231D" w:rsidRPr="00277AE3" w:rsidRDefault="0006231D" w:rsidP="00277AE3">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The Contractor acknowledges that 31 U.S.C. Chap. 38 (Administrative Remedies for False Claims and Statements) applies to the Contractor's actions pertaining to this contract.</w:t>
      </w:r>
    </w:p>
    <w:p w14:paraId="5BF9D229" w14:textId="77777777" w:rsidR="00525485" w:rsidRPr="00525485" w:rsidRDefault="00525485" w:rsidP="00525485"/>
    <w:p w14:paraId="4A236147" w14:textId="77777777" w:rsidR="009A0420" w:rsidRPr="009A0420" w:rsidRDefault="009A0420" w:rsidP="009A0420"/>
    <w:sectPr w:rsidR="009A0420" w:rsidRPr="009A04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E176" w14:textId="77777777" w:rsidR="00335C5A" w:rsidRDefault="00335C5A" w:rsidP="00335C5A">
      <w:pPr>
        <w:spacing w:after="0" w:line="240" w:lineRule="auto"/>
      </w:pPr>
      <w:r>
        <w:separator/>
      </w:r>
    </w:p>
  </w:endnote>
  <w:endnote w:type="continuationSeparator" w:id="0">
    <w:p w14:paraId="1BD8B7DC" w14:textId="77777777" w:rsidR="00335C5A" w:rsidRDefault="00335C5A" w:rsidP="0033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567355"/>
      <w:docPartObj>
        <w:docPartGallery w:val="Page Numbers (Bottom of Page)"/>
        <w:docPartUnique/>
      </w:docPartObj>
    </w:sdtPr>
    <w:sdtEndPr/>
    <w:sdtContent>
      <w:sdt>
        <w:sdtPr>
          <w:id w:val="-1769616900"/>
          <w:docPartObj>
            <w:docPartGallery w:val="Page Numbers (Top of Page)"/>
            <w:docPartUnique/>
          </w:docPartObj>
        </w:sdtPr>
        <w:sdtEndPr/>
        <w:sdtContent>
          <w:p w14:paraId="158F46F5" w14:textId="42A3F9B5" w:rsidR="00443E60" w:rsidRDefault="00443E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E1F2FF" w14:textId="77777777" w:rsidR="00443E60" w:rsidRDefault="0044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791A" w14:textId="77777777" w:rsidR="00335C5A" w:rsidRDefault="00335C5A" w:rsidP="00335C5A">
      <w:pPr>
        <w:spacing w:after="0" w:line="240" w:lineRule="auto"/>
      </w:pPr>
      <w:r>
        <w:separator/>
      </w:r>
    </w:p>
  </w:footnote>
  <w:footnote w:type="continuationSeparator" w:id="0">
    <w:p w14:paraId="2EF91F92" w14:textId="77777777" w:rsidR="00335C5A" w:rsidRDefault="00335C5A" w:rsidP="00335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FF55" w14:textId="1FA8FE21" w:rsidR="00335C5A" w:rsidRPr="0001332E" w:rsidRDefault="00335C5A" w:rsidP="00335C5A">
    <w:pPr>
      <w:pStyle w:val="TableParagraph"/>
      <w:ind w:hanging="540"/>
      <w:rPr>
        <w:rFonts w:ascii="Times New Roman" w:hAnsi="Times New Roman" w:cs="Times New Roman"/>
        <w:b/>
        <w:bCs/>
        <w:sz w:val="24"/>
        <w:szCs w:val="24"/>
      </w:rPr>
    </w:pPr>
    <w:r>
      <w:rPr>
        <w:rFonts w:ascii="Times New Roman" w:hAnsi="Times New Roman" w:cs="Times New Roman"/>
        <w:b/>
        <w:bCs/>
        <w:sz w:val="24"/>
        <w:szCs w:val="24"/>
      </w:rPr>
      <w:t xml:space="preserve">EXHIBIT </w:t>
    </w:r>
    <w:r w:rsidR="00601778">
      <w:rPr>
        <w:rFonts w:ascii="Times New Roman" w:hAnsi="Times New Roman" w:cs="Times New Roman"/>
        <w:b/>
        <w:bCs/>
        <w:sz w:val="24"/>
        <w:szCs w:val="24"/>
      </w:rPr>
      <w:t>H</w:t>
    </w:r>
    <w:r>
      <w:rPr>
        <w:rFonts w:ascii="Times New Roman" w:hAnsi="Times New Roman" w:cs="Times New Roman"/>
        <w:b/>
        <w:bCs/>
        <w:sz w:val="24"/>
        <w:szCs w:val="24"/>
      </w:rPr>
      <w:t xml:space="preserve"> – FEDERALLY REQUIRED CONTRACT CLAUSES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2A3D3C">
      <w:rPr>
        <w:rFonts w:ascii="Times New Roman" w:hAnsi="Times New Roman" w:cs="Times New Roman"/>
        <w:b/>
        <w:bCs/>
        <w:sz w:val="24"/>
        <w:szCs w:val="24"/>
      </w:rPr>
      <w:t xml:space="preserve">        </w:t>
    </w:r>
    <w:r>
      <w:rPr>
        <w:rFonts w:ascii="Times New Roman" w:hAnsi="Times New Roman" w:cs="Times New Roman"/>
        <w:b/>
        <w:bCs/>
        <w:sz w:val="24"/>
        <w:szCs w:val="24"/>
      </w:rPr>
      <w:t>23-</w:t>
    </w:r>
    <w:r w:rsidR="00601778">
      <w:rPr>
        <w:rFonts w:ascii="Times New Roman" w:hAnsi="Times New Roman" w:cs="Times New Roman"/>
        <w:b/>
        <w:bCs/>
        <w:sz w:val="24"/>
        <w:szCs w:val="24"/>
      </w:rPr>
      <w:t>510</w:t>
    </w:r>
  </w:p>
  <w:p w14:paraId="2CF17701" w14:textId="77777777" w:rsidR="00335C5A" w:rsidRPr="00335C5A" w:rsidRDefault="00335C5A" w:rsidP="00335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225"/>
    <w:multiLevelType w:val="hybridMultilevel"/>
    <w:tmpl w:val="405EDEF4"/>
    <w:lvl w:ilvl="0" w:tplc="A434F7F4">
      <w:start w:val="1"/>
      <w:numFmt w:val="decimal"/>
      <w:lvlText w:val="(%1)"/>
      <w:lvlJc w:val="left"/>
      <w:pPr>
        <w:ind w:left="294" w:hanging="35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92578"/>
    <w:multiLevelType w:val="hybridMultilevel"/>
    <w:tmpl w:val="2DEE4E72"/>
    <w:lvl w:ilvl="0" w:tplc="DC065DF6">
      <w:start w:val="1"/>
      <w:numFmt w:val="decimal"/>
      <w:lvlText w:val="(%1)"/>
      <w:lvlJc w:val="left"/>
      <w:pPr>
        <w:ind w:left="294" w:hanging="35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476CD"/>
    <w:multiLevelType w:val="hybridMultilevel"/>
    <w:tmpl w:val="CA5EF4DE"/>
    <w:lvl w:ilvl="0" w:tplc="90C8CD76">
      <w:start w:val="1"/>
      <w:numFmt w:val="upperLetter"/>
      <w:lvlText w:val="%1."/>
      <w:lvlJc w:val="left"/>
      <w:pPr>
        <w:ind w:left="1001" w:hanging="691"/>
        <w:jc w:val="right"/>
      </w:pPr>
      <w:rPr>
        <w:rFonts w:hint="default"/>
        <w:spacing w:val="-1"/>
        <w:w w:val="107"/>
        <w:lang w:val="en-US" w:eastAsia="en-US" w:bidi="ar-SA"/>
      </w:rPr>
    </w:lvl>
    <w:lvl w:ilvl="1" w:tplc="B1906862">
      <w:start w:val="1"/>
      <w:numFmt w:val="decimal"/>
      <w:lvlText w:val="(%2)"/>
      <w:lvlJc w:val="left"/>
      <w:pPr>
        <w:ind w:left="285" w:hanging="360"/>
        <w:jc w:val="left"/>
      </w:pPr>
      <w:rPr>
        <w:rFonts w:hint="default"/>
        <w:w w:val="107"/>
        <w:lang w:val="en-US" w:eastAsia="en-US" w:bidi="ar-SA"/>
      </w:rPr>
    </w:lvl>
    <w:lvl w:ilvl="2" w:tplc="0EDC8DCE">
      <w:start w:val="1"/>
      <w:numFmt w:val="lowerRoman"/>
      <w:lvlText w:val="(%3)"/>
      <w:lvlJc w:val="left"/>
      <w:pPr>
        <w:ind w:left="294" w:hanging="348"/>
        <w:jc w:val="left"/>
      </w:pPr>
      <w:rPr>
        <w:rFonts w:ascii="Times New Roman" w:eastAsia="Times New Roman" w:hAnsi="Times New Roman" w:cs="Times New Roman" w:hint="default"/>
        <w:b w:val="0"/>
        <w:bCs w:val="0"/>
        <w:i w:val="0"/>
        <w:iCs w:val="0"/>
        <w:color w:val="424241"/>
        <w:spacing w:val="-1"/>
        <w:w w:val="109"/>
        <w:sz w:val="22"/>
        <w:szCs w:val="22"/>
        <w:lang w:val="en-US" w:eastAsia="en-US" w:bidi="ar-SA"/>
      </w:rPr>
    </w:lvl>
    <w:lvl w:ilvl="3" w:tplc="8F2ADB98">
      <w:numFmt w:val="bullet"/>
      <w:lvlText w:val="•"/>
      <w:lvlJc w:val="left"/>
      <w:pPr>
        <w:ind w:left="1000" w:hanging="348"/>
      </w:pPr>
      <w:rPr>
        <w:rFonts w:hint="default"/>
        <w:lang w:val="en-US" w:eastAsia="en-US" w:bidi="ar-SA"/>
      </w:rPr>
    </w:lvl>
    <w:lvl w:ilvl="4" w:tplc="DF36D2D2">
      <w:numFmt w:val="bullet"/>
      <w:lvlText w:val="•"/>
      <w:lvlJc w:val="left"/>
      <w:pPr>
        <w:ind w:left="2185" w:hanging="348"/>
      </w:pPr>
      <w:rPr>
        <w:rFonts w:hint="default"/>
        <w:lang w:val="en-US" w:eastAsia="en-US" w:bidi="ar-SA"/>
      </w:rPr>
    </w:lvl>
    <w:lvl w:ilvl="5" w:tplc="7EB422E2">
      <w:numFmt w:val="bullet"/>
      <w:lvlText w:val="•"/>
      <w:lvlJc w:val="left"/>
      <w:pPr>
        <w:ind w:left="3371" w:hanging="348"/>
      </w:pPr>
      <w:rPr>
        <w:rFonts w:hint="default"/>
        <w:lang w:val="en-US" w:eastAsia="en-US" w:bidi="ar-SA"/>
      </w:rPr>
    </w:lvl>
    <w:lvl w:ilvl="6" w:tplc="AA0E796A">
      <w:numFmt w:val="bullet"/>
      <w:lvlText w:val="•"/>
      <w:lvlJc w:val="left"/>
      <w:pPr>
        <w:ind w:left="4557" w:hanging="348"/>
      </w:pPr>
      <w:rPr>
        <w:rFonts w:hint="default"/>
        <w:lang w:val="en-US" w:eastAsia="en-US" w:bidi="ar-SA"/>
      </w:rPr>
    </w:lvl>
    <w:lvl w:ilvl="7" w:tplc="40DCADCC">
      <w:numFmt w:val="bullet"/>
      <w:lvlText w:val="•"/>
      <w:lvlJc w:val="left"/>
      <w:pPr>
        <w:ind w:left="5742" w:hanging="348"/>
      </w:pPr>
      <w:rPr>
        <w:rFonts w:hint="default"/>
        <w:lang w:val="en-US" w:eastAsia="en-US" w:bidi="ar-SA"/>
      </w:rPr>
    </w:lvl>
    <w:lvl w:ilvl="8" w:tplc="1FB4C64E">
      <w:numFmt w:val="bullet"/>
      <w:lvlText w:val="•"/>
      <w:lvlJc w:val="left"/>
      <w:pPr>
        <w:ind w:left="6928" w:hanging="348"/>
      </w:pPr>
      <w:rPr>
        <w:rFonts w:hint="default"/>
        <w:lang w:val="en-US" w:eastAsia="en-US" w:bidi="ar-SA"/>
      </w:rPr>
    </w:lvl>
  </w:abstractNum>
  <w:abstractNum w:abstractNumId="3" w15:restartNumberingAfterBreak="0">
    <w:nsid w:val="29F72F87"/>
    <w:multiLevelType w:val="hybridMultilevel"/>
    <w:tmpl w:val="17440F78"/>
    <w:lvl w:ilvl="0" w:tplc="AD8690B2">
      <w:start w:val="2"/>
      <w:numFmt w:val="decimal"/>
      <w:lvlText w:val="(%1)"/>
      <w:lvlJc w:val="left"/>
      <w:pPr>
        <w:ind w:left="294" w:hanging="350"/>
        <w:jc w:val="right"/>
      </w:pPr>
      <w:rPr>
        <w:rFonts w:hint="default"/>
        <w:w w:val="105"/>
        <w:lang w:val="en-US" w:eastAsia="en-US" w:bidi="ar-SA"/>
      </w:rPr>
    </w:lvl>
    <w:lvl w:ilvl="1" w:tplc="8266E6DA">
      <w:numFmt w:val="bullet"/>
      <w:lvlText w:val="•"/>
      <w:lvlJc w:val="left"/>
      <w:pPr>
        <w:ind w:left="1200" w:hanging="350"/>
      </w:pPr>
      <w:rPr>
        <w:rFonts w:hint="default"/>
        <w:lang w:val="en-US" w:eastAsia="en-US" w:bidi="ar-SA"/>
      </w:rPr>
    </w:lvl>
    <w:lvl w:ilvl="2" w:tplc="E37CA426">
      <w:numFmt w:val="bullet"/>
      <w:lvlText w:val="•"/>
      <w:lvlJc w:val="left"/>
      <w:pPr>
        <w:ind w:left="2100" w:hanging="350"/>
      </w:pPr>
      <w:rPr>
        <w:rFonts w:hint="default"/>
        <w:lang w:val="en-US" w:eastAsia="en-US" w:bidi="ar-SA"/>
      </w:rPr>
    </w:lvl>
    <w:lvl w:ilvl="3" w:tplc="D49A996C">
      <w:numFmt w:val="bullet"/>
      <w:lvlText w:val="•"/>
      <w:lvlJc w:val="left"/>
      <w:pPr>
        <w:ind w:left="3000" w:hanging="350"/>
      </w:pPr>
      <w:rPr>
        <w:rFonts w:hint="default"/>
        <w:lang w:val="en-US" w:eastAsia="en-US" w:bidi="ar-SA"/>
      </w:rPr>
    </w:lvl>
    <w:lvl w:ilvl="4" w:tplc="68FC15B8">
      <w:numFmt w:val="bullet"/>
      <w:lvlText w:val="•"/>
      <w:lvlJc w:val="left"/>
      <w:pPr>
        <w:ind w:left="3900" w:hanging="350"/>
      </w:pPr>
      <w:rPr>
        <w:rFonts w:hint="default"/>
        <w:lang w:val="en-US" w:eastAsia="en-US" w:bidi="ar-SA"/>
      </w:rPr>
    </w:lvl>
    <w:lvl w:ilvl="5" w:tplc="B2D08B3E">
      <w:numFmt w:val="bullet"/>
      <w:lvlText w:val="•"/>
      <w:lvlJc w:val="left"/>
      <w:pPr>
        <w:ind w:left="4800" w:hanging="350"/>
      </w:pPr>
      <w:rPr>
        <w:rFonts w:hint="default"/>
        <w:lang w:val="en-US" w:eastAsia="en-US" w:bidi="ar-SA"/>
      </w:rPr>
    </w:lvl>
    <w:lvl w:ilvl="6" w:tplc="304E9AA6">
      <w:numFmt w:val="bullet"/>
      <w:lvlText w:val="•"/>
      <w:lvlJc w:val="left"/>
      <w:pPr>
        <w:ind w:left="5700" w:hanging="350"/>
      </w:pPr>
      <w:rPr>
        <w:rFonts w:hint="default"/>
        <w:lang w:val="en-US" w:eastAsia="en-US" w:bidi="ar-SA"/>
      </w:rPr>
    </w:lvl>
    <w:lvl w:ilvl="7" w:tplc="73ECB35E">
      <w:numFmt w:val="bullet"/>
      <w:lvlText w:val="•"/>
      <w:lvlJc w:val="left"/>
      <w:pPr>
        <w:ind w:left="6600" w:hanging="350"/>
      </w:pPr>
      <w:rPr>
        <w:rFonts w:hint="default"/>
        <w:lang w:val="en-US" w:eastAsia="en-US" w:bidi="ar-SA"/>
      </w:rPr>
    </w:lvl>
    <w:lvl w:ilvl="8" w:tplc="B120938C">
      <w:numFmt w:val="bullet"/>
      <w:lvlText w:val="•"/>
      <w:lvlJc w:val="left"/>
      <w:pPr>
        <w:ind w:left="7500" w:hanging="350"/>
      </w:pPr>
      <w:rPr>
        <w:rFonts w:hint="default"/>
        <w:lang w:val="en-US" w:eastAsia="en-US" w:bidi="ar-SA"/>
      </w:rPr>
    </w:lvl>
  </w:abstractNum>
  <w:abstractNum w:abstractNumId="4" w15:restartNumberingAfterBreak="0">
    <w:nsid w:val="2D6F2A46"/>
    <w:multiLevelType w:val="hybridMultilevel"/>
    <w:tmpl w:val="F9FE3556"/>
    <w:lvl w:ilvl="0" w:tplc="752A4ED6">
      <w:start w:val="1"/>
      <w:numFmt w:val="decimal"/>
      <w:lvlText w:val="%1."/>
      <w:lvlJc w:val="left"/>
      <w:pPr>
        <w:ind w:left="150" w:hanging="271"/>
        <w:jc w:val="left"/>
      </w:pPr>
      <w:rPr>
        <w:rFonts w:hint="default"/>
        <w:w w:val="102"/>
        <w:lang w:val="en-US" w:eastAsia="en-US" w:bidi="ar-SA"/>
      </w:rPr>
    </w:lvl>
    <w:lvl w:ilvl="1" w:tplc="C812053A">
      <w:numFmt w:val="bullet"/>
      <w:lvlText w:val="•"/>
      <w:lvlJc w:val="left"/>
      <w:pPr>
        <w:ind w:left="1074" w:hanging="271"/>
      </w:pPr>
      <w:rPr>
        <w:rFonts w:hint="default"/>
        <w:lang w:val="en-US" w:eastAsia="en-US" w:bidi="ar-SA"/>
      </w:rPr>
    </w:lvl>
    <w:lvl w:ilvl="2" w:tplc="F096624A">
      <w:numFmt w:val="bullet"/>
      <w:lvlText w:val="•"/>
      <w:lvlJc w:val="left"/>
      <w:pPr>
        <w:ind w:left="1988" w:hanging="271"/>
      </w:pPr>
      <w:rPr>
        <w:rFonts w:hint="default"/>
        <w:lang w:val="en-US" w:eastAsia="en-US" w:bidi="ar-SA"/>
      </w:rPr>
    </w:lvl>
    <w:lvl w:ilvl="3" w:tplc="2310646C">
      <w:numFmt w:val="bullet"/>
      <w:lvlText w:val="•"/>
      <w:lvlJc w:val="left"/>
      <w:pPr>
        <w:ind w:left="2902" w:hanging="271"/>
      </w:pPr>
      <w:rPr>
        <w:rFonts w:hint="default"/>
        <w:lang w:val="en-US" w:eastAsia="en-US" w:bidi="ar-SA"/>
      </w:rPr>
    </w:lvl>
    <w:lvl w:ilvl="4" w:tplc="0B0AC3A4">
      <w:numFmt w:val="bullet"/>
      <w:lvlText w:val="•"/>
      <w:lvlJc w:val="left"/>
      <w:pPr>
        <w:ind w:left="3816" w:hanging="271"/>
      </w:pPr>
      <w:rPr>
        <w:rFonts w:hint="default"/>
        <w:lang w:val="en-US" w:eastAsia="en-US" w:bidi="ar-SA"/>
      </w:rPr>
    </w:lvl>
    <w:lvl w:ilvl="5" w:tplc="05D4E052">
      <w:numFmt w:val="bullet"/>
      <w:lvlText w:val="•"/>
      <w:lvlJc w:val="left"/>
      <w:pPr>
        <w:ind w:left="4730" w:hanging="271"/>
      </w:pPr>
      <w:rPr>
        <w:rFonts w:hint="default"/>
        <w:lang w:val="en-US" w:eastAsia="en-US" w:bidi="ar-SA"/>
      </w:rPr>
    </w:lvl>
    <w:lvl w:ilvl="6" w:tplc="288A8D32">
      <w:numFmt w:val="bullet"/>
      <w:lvlText w:val="•"/>
      <w:lvlJc w:val="left"/>
      <w:pPr>
        <w:ind w:left="5644" w:hanging="271"/>
      </w:pPr>
      <w:rPr>
        <w:rFonts w:hint="default"/>
        <w:lang w:val="en-US" w:eastAsia="en-US" w:bidi="ar-SA"/>
      </w:rPr>
    </w:lvl>
    <w:lvl w:ilvl="7" w:tplc="34ACF63C">
      <w:numFmt w:val="bullet"/>
      <w:lvlText w:val="•"/>
      <w:lvlJc w:val="left"/>
      <w:pPr>
        <w:ind w:left="6558" w:hanging="271"/>
      </w:pPr>
      <w:rPr>
        <w:rFonts w:hint="default"/>
        <w:lang w:val="en-US" w:eastAsia="en-US" w:bidi="ar-SA"/>
      </w:rPr>
    </w:lvl>
    <w:lvl w:ilvl="8" w:tplc="FD926FF6">
      <w:numFmt w:val="bullet"/>
      <w:lvlText w:val="•"/>
      <w:lvlJc w:val="left"/>
      <w:pPr>
        <w:ind w:left="7472" w:hanging="271"/>
      </w:pPr>
      <w:rPr>
        <w:rFonts w:hint="default"/>
        <w:lang w:val="en-US" w:eastAsia="en-US" w:bidi="ar-SA"/>
      </w:rPr>
    </w:lvl>
  </w:abstractNum>
  <w:abstractNum w:abstractNumId="5" w15:restartNumberingAfterBreak="0">
    <w:nsid w:val="30196DA4"/>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0BF595A"/>
    <w:multiLevelType w:val="hybridMultilevel"/>
    <w:tmpl w:val="3C202510"/>
    <w:lvl w:ilvl="0" w:tplc="FFFFFFFF">
      <w:start w:val="1"/>
      <w:numFmt w:val="decimal"/>
      <w:lvlText w:val="(%1)"/>
      <w:lvlJc w:val="left"/>
      <w:pPr>
        <w:ind w:left="294" w:hanging="350"/>
      </w:pPr>
      <w:rPr>
        <w:rFonts w:ascii="Times New Roman" w:hAnsi="Times New Roman" w:cs="Times New Roman" w:hint="default"/>
        <w:w w:val="105"/>
        <w:sz w:val="24"/>
        <w:szCs w:val="24"/>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C4A283A"/>
    <w:multiLevelType w:val="hybridMultilevel"/>
    <w:tmpl w:val="855E02C0"/>
    <w:lvl w:ilvl="0" w:tplc="04090015">
      <w:start w:val="1"/>
      <w:numFmt w:val="upperLetter"/>
      <w:lvlText w:val="%1."/>
      <w:lvlJc w:val="left"/>
      <w:pPr>
        <w:ind w:left="720" w:hanging="360"/>
      </w:pPr>
      <w:rPr>
        <w:rFonts w:hint="default"/>
      </w:rPr>
    </w:lvl>
    <w:lvl w:ilvl="1" w:tplc="03646ED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D051E"/>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5EB1AC5"/>
    <w:multiLevelType w:val="hybridMultilevel"/>
    <w:tmpl w:val="3E40A950"/>
    <w:lvl w:ilvl="0" w:tplc="0E7643DC">
      <w:start w:val="2"/>
      <w:numFmt w:val="decimal"/>
      <w:lvlText w:val="(%1)"/>
      <w:lvlJc w:val="left"/>
      <w:pPr>
        <w:ind w:left="310" w:hanging="350"/>
        <w:jc w:val="left"/>
      </w:pPr>
      <w:rPr>
        <w:rFonts w:hint="default"/>
        <w:w w:val="108"/>
        <w:lang w:val="en-US" w:eastAsia="en-US" w:bidi="ar-SA"/>
      </w:rPr>
    </w:lvl>
    <w:lvl w:ilvl="1" w:tplc="E13A3430">
      <w:numFmt w:val="bullet"/>
      <w:lvlText w:val="•"/>
      <w:lvlJc w:val="left"/>
      <w:pPr>
        <w:ind w:left="1218" w:hanging="350"/>
      </w:pPr>
      <w:rPr>
        <w:rFonts w:hint="default"/>
        <w:lang w:val="en-US" w:eastAsia="en-US" w:bidi="ar-SA"/>
      </w:rPr>
    </w:lvl>
    <w:lvl w:ilvl="2" w:tplc="A5C87CA2">
      <w:numFmt w:val="bullet"/>
      <w:lvlText w:val="•"/>
      <w:lvlJc w:val="left"/>
      <w:pPr>
        <w:ind w:left="2116" w:hanging="350"/>
      </w:pPr>
      <w:rPr>
        <w:rFonts w:hint="default"/>
        <w:lang w:val="en-US" w:eastAsia="en-US" w:bidi="ar-SA"/>
      </w:rPr>
    </w:lvl>
    <w:lvl w:ilvl="3" w:tplc="D9A0683E">
      <w:numFmt w:val="bullet"/>
      <w:lvlText w:val="•"/>
      <w:lvlJc w:val="left"/>
      <w:pPr>
        <w:ind w:left="3014" w:hanging="350"/>
      </w:pPr>
      <w:rPr>
        <w:rFonts w:hint="default"/>
        <w:lang w:val="en-US" w:eastAsia="en-US" w:bidi="ar-SA"/>
      </w:rPr>
    </w:lvl>
    <w:lvl w:ilvl="4" w:tplc="95EE736A">
      <w:numFmt w:val="bullet"/>
      <w:lvlText w:val="•"/>
      <w:lvlJc w:val="left"/>
      <w:pPr>
        <w:ind w:left="3912" w:hanging="350"/>
      </w:pPr>
      <w:rPr>
        <w:rFonts w:hint="default"/>
        <w:lang w:val="en-US" w:eastAsia="en-US" w:bidi="ar-SA"/>
      </w:rPr>
    </w:lvl>
    <w:lvl w:ilvl="5" w:tplc="457C2A1E">
      <w:numFmt w:val="bullet"/>
      <w:lvlText w:val="•"/>
      <w:lvlJc w:val="left"/>
      <w:pPr>
        <w:ind w:left="4810" w:hanging="350"/>
      </w:pPr>
      <w:rPr>
        <w:rFonts w:hint="default"/>
        <w:lang w:val="en-US" w:eastAsia="en-US" w:bidi="ar-SA"/>
      </w:rPr>
    </w:lvl>
    <w:lvl w:ilvl="6" w:tplc="27541B7A">
      <w:numFmt w:val="bullet"/>
      <w:lvlText w:val="•"/>
      <w:lvlJc w:val="left"/>
      <w:pPr>
        <w:ind w:left="5708" w:hanging="350"/>
      </w:pPr>
      <w:rPr>
        <w:rFonts w:hint="default"/>
        <w:lang w:val="en-US" w:eastAsia="en-US" w:bidi="ar-SA"/>
      </w:rPr>
    </w:lvl>
    <w:lvl w:ilvl="7" w:tplc="645EE588">
      <w:numFmt w:val="bullet"/>
      <w:lvlText w:val="•"/>
      <w:lvlJc w:val="left"/>
      <w:pPr>
        <w:ind w:left="6606" w:hanging="350"/>
      </w:pPr>
      <w:rPr>
        <w:rFonts w:hint="default"/>
        <w:lang w:val="en-US" w:eastAsia="en-US" w:bidi="ar-SA"/>
      </w:rPr>
    </w:lvl>
    <w:lvl w:ilvl="8" w:tplc="1986891E">
      <w:numFmt w:val="bullet"/>
      <w:lvlText w:val="•"/>
      <w:lvlJc w:val="left"/>
      <w:pPr>
        <w:ind w:left="7504" w:hanging="350"/>
      </w:pPr>
      <w:rPr>
        <w:rFonts w:hint="default"/>
        <w:lang w:val="en-US" w:eastAsia="en-US" w:bidi="ar-SA"/>
      </w:rPr>
    </w:lvl>
  </w:abstractNum>
  <w:abstractNum w:abstractNumId="10" w15:restartNumberingAfterBreak="0">
    <w:nsid w:val="79574BB0"/>
    <w:multiLevelType w:val="hybridMultilevel"/>
    <w:tmpl w:val="EB4A15F0"/>
    <w:lvl w:ilvl="0" w:tplc="E78446D4">
      <w:start w:val="2"/>
      <w:numFmt w:val="decimal"/>
      <w:lvlText w:val="(%1)"/>
      <w:lvlJc w:val="left"/>
      <w:pPr>
        <w:ind w:left="138" w:hanging="364"/>
        <w:jc w:val="right"/>
      </w:pPr>
      <w:rPr>
        <w:rFonts w:hint="default"/>
        <w:w w:val="104"/>
        <w:lang w:val="en-US" w:eastAsia="en-US" w:bidi="ar-SA"/>
      </w:rPr>
    </w:lvl>
    <w:lvl w:ilvl="1" w:tplc="CA1E5EB2">
      <w:numFmt w:val="bullet"/>
      <w:lvlText w:val="•"/>
      <w:lvlJc w:val="left"/>
      <w:pPr>
        <w:ind w:left="1056" w:hanging="364"/>
      </w:pPr>
      <w:rPr>
        <w:rFonts w:hint="default"/>
        <w:lang w:val="en-US" w:eastAsia="en-US" w:bidi="ar-SA"/>
      </w:rPr>
    </w:lvl>
    <w:lvl w:ilvl="2" w:tplc="325C43D8">
      <w:numFmt w:val="bullet"/>
      <w:lvlText w:val="•"/>
      <w:lvlJc w:val="left"/>
      <w:pPr>
        <w:ind w:left="1972" w:hanging="364"/>
      </w:pPr>
      <w:rPr>
        <w:rFonts w:hint="default"/>
        <w:lang w:val="en-US" w:eastAsia="en-US" w:bidi="ar-SA"/>
      </w:rPr>
    </w:lvl>
    <w:lvl w:ilvl="3" w:tplc="3DC89214">
      <w:numFmt w:val="bullet"/>
      <w:lvlText w:val="•"/>
      <w:lvlJc w:val="left"/>
      <w:pPr>
        <w:ind w:left="2888" w:hanging="364"/>
      </w:pPr>
      <w:rPr>
        <w:rFonts w:hint="default"/>
        <w:lang w:val="en-US" w:eastAsia="en-US" w:bidi="ar-SA"/>
      </w:rPr>
    </w:lvl>
    <w:lvl w:ilvl="4" w:tplc="7166B6E8">
      <w:numFmt w:val="bullet"/>
      <w:lvlText w:val="•"/>
      <w:lvlJc w:val="left"/>
      <w:pPr>
        <w:ind w:left="3804" w:hanging="364"/>
      </w:pPr>
      <w:rPr>
        <w:rFonts w:hint="default"/>
        <w:lang w:val="en-US" w:eastAsia="en-US" w:bidi="ar-SA"/>
      </w:rPr>
    </w:lvl>
    <w:lvl w:ilvl="5" w:tplc="6ED8F5B2">
      <w:numFmt w:val="bullet"/>
      <w:lvlText w:val="•"/>
      <w:lvlJc w:val="left"/>
      <w:pPr>
        <w:ind w:left="4720" w:hanging="364"/>
      </w:pPr>
      <w:rPr>
        <w:rFonts w:hint="default"/>
        <w:lang w:val="en-US" w:eastAsia="en-US" w:bidi="ar-SA"/>
      </w:rPr>
    </w:lvl>
    <w:lvl w:ilvl="6" w:tplc="39224DD6">
      <w:numFmt w:val="bullet"/>
      <w:lvlText w:val="•"/>
      <w:lvlJc w:val="left"/>
      <w:pPr>
        <w:ind w:left="5636" w:hanging="364"/>
      </w:pPr>
      <w:rPr>
        <w:rFonts w:hint="default"/>
        <w:lang w:val="en-US" w:eastAsia="en-US" w:bidi="ar-SA"/>
      </w:rPr>
    </w:lvl>
    <w:lvl w:ilvl="7" w:tplc="9FE4726E">
      <w:numFmt w:val="bullet"/>
      <w:lvlText w:val="•"/>
      <w:lvlJc w:val="left"/>
      <w:pPr>
        <w:ind w:left="6552" w:hanging="364"/>
      </w:pPr>
      <w:rPr>
        <w:rFonts w:hint="default"/>
        <w:lang w:val="en-US" w:eastAsia="en-US" w:bidi="ar-SA"/>
      </w:rPr>
    </w:lvl>
    <w:lvl w:ilvl="8" w:tplc="56963AF4">
      <w:numFmt w:val="bullet"/>
      <w:lvlText w:val="•"/>
      <w:lvlJc w:val="left"/>
      <w:pPr>
        <w:ind w:left="7468" w:hanging="364"/>
      </w:pPr>
      <w:rPr>
        <w:rFonts w:hint="default"/>
        <w:lang w:val="en-US" w:eastAsia="en-US" w:bidi="ar-SA"/>
      </w:rPr>
    </w:lvl>
  </w:abstractNum>
  <w:abstractNum w:abstractNumId="11" w15:restartNumberingAfterBreak="0">
    <w:nsid w:val="79881CEF"/>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B9B3FBB"/>
    <w:multiLevelType w:val="hybridMultilevel"/>
    <w:tmpl w:val="2E7CA158"/>
    <w:lvl w:ilvl="0" w:tplc="317A7D14">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61953025">
    <w:abstractNumId w:val="3"/>
  </w:num>
  <w:num w:numId="2" w16cid:durableId="327947371">
    <w:abstractNumId w:val="7"/>
  </w:num>
  <w:num w:numId="3" w16cid:durableId="20786912">
    <w:abstractNumId w:val="2"/>
  </w:num>
  <w:num w:numId="4" w16cid:durableId="1716267920">
    <w:abstractNumId w:val="10"/>
  </w:num>
  <w:num w:numId="5" w16cid:durableId="596252453">
    <w:abstractNumId w:val="1"/>
  </w:num>
  <w:num w:numId="6" w16cid:durableId="531839876">
    <w:abstractNumId w:val="9"/>
  </w:num>
  <w:num w:numId="7" w16cid:durableId="1384910840">
    <w:abstractNumId w:val="0"/>
  </w:num>
  <w:num w:numId="8" w16cid:durableId="805122105">
    <w:abstractNumId w:val="4"/>
  </w:num>
  <w:num w:numId="9" w16cid:durableId="683945587">
    <w:abstractNumId w:val="12"/>
  </w:num>
  <w:num w:numId="10" w16cid:durableId="1355615211">
    <w:abstractNumId w:val="5"/>
  </w:num>
  <w:num w:numId="11" w16cid:durableId="930088744">
    <w:abstractNumId w:val="8"/>
  </w:num>
  <w:num w:numId="12" w16cid:durableId="2019190631">
    <w:abstractNumId w:val="6"/>
  </w:num>
  <w:num w:numId="13" w16cid:durableId="9466222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formatting="1" w:enforcement="1" w:cryptProviderType="rsaAES" w:cryptAlgorithmClass="hash" w:cryptAlgorithmType="typeAny" w:cryptAlgorithmSid="14" w:cryptSpinCount="100000" w:hash="J/B/uHtID1XDPD18YRt1Uka1BoPuBxshLeYO6YFwaBNlXh5z6UJzAmtMDgRKnDBd2HVLxiSTtTw0evBSwGVGag==" w:salt="8z9ADLBLXyG728I+WHQu7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5A"/>
    <w:rsid w:val="0003071F"/>
    <w:rsid w:val="000519DC"/>
    <w:rsid w:val="0006231D"/>
    <w:rsid w:val="00167EF5"/>
    <w:rsid w:val="00252018"/>
    <w:rsid w:val="00277AE3"/>
    <w:rsid w:val="00286478"/>
    <w:rsid w:val="002A3D3C"/>
    <w:rsid w:val="002E2117"/>
    <w:rsid w:val="00335C5A"/>
    <w:rsid w:val="00367C1D"/>
    <w:rsid w:val="003709C4"/>
    <w:rsid w:val="003B3903"/>
    <w:rsid w:val="00443E60"/>
    <w:rsid w:val="00525485"/>
    <w:rsid w:val="00536899"/>
    <w:rsid w:val="00601778"/>
    <w:rsid w:val="00622EA3"/>
    <w:rsid w:val="006277BA"/>
    <w:rsid w:val="00690AEA"/>
    <w:rsid w:val="006F3A7F"/>
    <w:rsid w:val="00743596"/>
    <w:rsid w:val="0076331D"/>
    <w:rsid w:val="00777B93"/>
    <w:rsid w:val="00787C3B"/>
    <w:rsid w:val="00871B0B"/>
    <w:rsid w:val="00883DCF"/>
    <w:rsid w:val="009016DD"/>
    <w:rsid w:val="00925DD0"/>
    <w:rsid w:val="00936340"/>
    <w:rsid w:val="00954E00"/>
    <w:rsid w:val="00966DC5"/>
    <w:rsid w:val="0097292D"/>
    <w:rsid w:val="009A0420"/>
    <w:rsid w:val="009D1FC8"/>
    <w:rsid w:val="00A85A35"/>
    <w:rsid w:val="00A870B6"/>
    <w:rsid w:val="00A9038A"/>
    <w:rsid w:val="00AA4FE3"/>
    <w:rsid w:val="00B70E17"/>
    <w:rsid w:val="00BC049F"/>
    <w:rsid w:val="00BE71E2"/>
    <w:rsid w:val="00C21E02"/>
    <w:rsid w:val="00C26B97"/>
    <w:rsid w:val="00C7582B"/>
    <w:rsid w:val="00C767DD"/>
    <w:rsid w:val="00CB7784"/>
    <w:rsid w:val="00CC6A53"/>
    <w:rsid w:val="00D469DB"/>
    <w:rsid w:val="00E1341F"/>
    <w:rsid w:val="00F40CB6"/>
    <w:rsid w:val="00F9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478B"/>
  <w15:chartTrackingRefBased/>
  <w15:docId w15:val="{08988BAE-D544-47E3-B0B5-2160956A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C5A"/>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C5A"/>
  </w:style>
  <w:style w:type="paragraph" w:styleId="Footer">
    <w:name w:val="footer"/>
    <w:basedOn w:val="Normal"/>
    <w:link w:val="FooterChar"/>
    <w:uiPriority w:val="99"/>
    <w:unhideWhenUsed/>
    <w:rsid w:val="00335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C5A"/>
  </w:style>
  <w:style w:type="paragraph" w:customStyle="1" w:styleId="TableParagraph">
    <w:name w:val="Table Paragraph"/>
    <w:basedOn w:val="Normal"/>
    <w:uiPriority w:val="1"/>
    <w:qFormat/>
    <w:rsid w:val="00335C5A"/>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335C5A"/>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335C5A"/>
    <w:rPr>
      <w:rFonts w:ascii="Calibri" w:eastAsia="Calibri" w:hAnsi="Calibri" w:cs="Calibri"/>
    </w:rPr>
  </w:style>
  <w:style w:type="paragraph" w:styleId="ListParagraph">
    <w:name w:val="List Paragraph"/>
    <w:basedOn w:val="Normal"/>
    <w:uiPriority w:val="1"/>
    <w:qFormat/>
    <w:rsid w:val="00335C5A"/>
    <w:pPr>
      <w:widowControl w:val="0"/>
      <w:autoSpaceDE w:val="0"/>
      <w:autoSpaceDN w:val="0"/>
      <w:spacing w:after="0" w:line="240" w:lineRule="auto"/>
      <w:ind w:left="1660" w:hanging="361"/>
      <w:jc w:val="both"/>
    </w:pPr>
    <w:rPr>
      <w:rFonts w:ascii="Calibri" w:eastAsia="Calibri" w:hAnsi="Calibri" w:cs="Calibri"/>
    </w:rPr>
  </w:style>
  <w:style w:type="character" w:customStyle="1" w:styleId="Heading1Char">
    <w:name w:val="Heading 1 Char"/>
    <w:basedOn w:val="DefaultParagraphFont"/>
    <w:link w:val="Heading1"/>
    <w:uiPriority w:val="9"/>
    <w:rsid w:val="00335C5A"/>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743596"/>
    <w:rPr>
      <w:color w:val="0563C1" w:themeColor="hyperlink"/>
      <w:u w:val="single"/>
    </w:rPr>
  </w:style>
  <w:style w:type="character" w:styleId="UnresolvedMention">
    <w:name w:val="Unresolved Mention"/>
    <w:basedOn w:val="DefaultParagraphFont"/>
    <w:uiPriority w:val="99"/>
    <w:semiHidden/>
    <w:unhideWhenUsed/>
    <w:rsid w:val="00743596"/>
    <w:rPr>
      <w:color w:val="605E5C"/>
      <w:shd w:val="clear" w:color="auto" w:fill="E1DFDD"/>
    </w:rPr>
  </w:style>
  <w:style w:type="character" w:styleId="FollowedHyperlink">
    <w:name w:val="FollowedHyperlink"/>
    <w:basedOn w:val="DefaultParagraphFont"/>
    <w:uiPriority w:val="99"/>
    <w:semiHidden/>
    <w:unhideWhenUsed/>
    <w:rsid w:val="00A85A35"/>
    <w:rPr>
      <w:color w:val="954F72" w:themeColor="followedHyperlink"/>
      <w:u w:val="single"/>
    </w:rPr>
  </w:style>
  <w:style w:type="paragraph" w:styleId="TOCHeading">
    <w:name w:val="TOC Heading"/>
    <w:basedOn w:val="Heading1"/>
    <w:next w:val="Normal"/>
    <w:uiPriority w:val="39"/>
    <w:unhideWhenUsed/>
    <w:qFormat/>
    <w:rsid w:val="00F40CB6"/>
    <w:pPr>
      <w:outlineLvl w:val="9"/>
    </w:pPr>
    <w:rPr>
      <w:b w:val="0"/>
      <w:color w:val="000000" w:themeColor="text1"/>
      <w:sz w:val="28"/>
    </w:rPr>
  </w:style>
  <w:style w:type="paragraph" w:styleId="TOC1">
    <w:name w:val="toc 1"/>
    <w:basedOn w:val="Normal"/>
    <w:next w:val="Normal"/>
    <w:link w:val="TOC1Char"/>
    <w:autoRedefine/>
    <w:uiPriority w:val="39"/>
    <w:unhideWhenUsed/>
    <w:rsid w:val="00F969EE"/>
    <w:pPr>
      <w:spacing w:after="100"/>
    </w:pPr>
  </w:style>
  <w:style w:type="paragraph" w:customStyle="1" w:styleId="Style1">
    <w:name w:val="Style1"/>
    <w:basedOn w:val="TOC1"/>
    <w:link w:val="Style1Char"/>
    <w:qFormat/>
    <w:rsid w:val="00F40CB6"/>
    <w:pPr>
      <w:tabs>
        <w:tab w:val="left" w:pos="440"/>
        <w:tab w:val="right" w:leader="dot" w:pos="9350"/>
      </w:tabs>
    </w:pPr>
    <w:rPr>
      <w:rFonts w:ascii="Times New Roman" w:hAnsi="Times New Roman"/>
      <w:noProof/>
      <w:color w:val="000000" w:themeColor="text1"/>
      <w:sz w:val="24"/>
    </w:rPr>
  </w:style>
  <w:style w:type="character" w:customStyle="1" w:styleId="TOC1Char">
    <w:name w:val="TOC 1 Char"/>
    <w:basedOn w:val="DefaultParagraphFont"/>
    <w:link w:val="TOC1"/>
    <w:uiPriority w:val="39"/>
    <w:rsid w:val="00F40CB6"/>
  </w:style>
  <w:style w:type="character" w:customStyle="1" w:styleId="Style1Char">
    <w:name w:val="Style1 Char"/>
    <w:basedOn w:val="TOC1Char"/>
    <w:link w:val="Style1"/>
    <w:rsid w:val="00F40CB6"/>
    <w:rPr>
      <w:rFonts w:ascii="Times New Roman" w:hAnsi="Times New Roman"/>
      <w:noProof/>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pa.gov/smm/comprehensive-procurement-guideline-cpg-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8</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Rogers, Sandra</cp:lastModifiedBy>
  <cp:revision>49</cp:revision>
  <dcterms:created xsi:type="dcterms:W3CDTF">2022-11-18T18:14:00Z</dcterms:created>
  <dcterms:modified xsi:type="dcterms:W3CDTF">2022-12-30T15:38:00Z</dcterms:modified>
</cp:coreProperties>
</file>