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5440" w14:textId="77777777" w:rsidR="009679EA" w:rsidRPr="00F7385E" w:rsidRDefault="00540E3B" w:rsidP="009679EA">
      <w:pPr>
        <w:jc w:val="center"/>
        <w:rPr>
          <w:rFonts w:ascii="Arial Narrow" w:hAnsi="Arial Narrow" w:cs="Arial"/>
          <w:b/>
          <w:caps/>
          <w:sz w:val="20"/>
          <w:szCs w:val="20"/>
        </w:rPr>
      </w:pPr>
      <w:r w:rsidRPr="00F7385E">
        <w:rPr>
          <w:rFonts w:ascii="Arial Narrow" w:hAnsi="Arial Narrow" w:cs="Arial"/>
          <w:b/>
          <w:caps/>
          <w:sz w:val="20"/>
          <w:szCs w:val="20"/>
        </w:rPr>
        <w:t xml:space="preserve">RFP No. </w:t>
      </w:r>
      <w:r w:rsidR="002C58D7">
        <w:rPr>
          <w:rFonts w:ascii="Arial Narrow" w:hAnsi="Arial Narrow" w:cs="Arial"/>
          <w:b/>
          <w:caps/>
          <w:sz w:val="20"/>
          <w:szCs w:val="20"/>
        </w:rPr>
        <w:t>23-500</w:t>
      </w:r>
    </w:p>
    <w:p w14:paraId="527719FC" w14:textId="77777777" w:rsidR="009679EA" w:rsidRPr="00F7385E" w:rsidRDefault="000265DF" w:rsidP="009679EA">
      <w:pPr>
        <w:jc w:val="center"/>
        <w:rPr>
          <w:rFonts w:ascii="Arial Narrow" w:hAnsi="Arial Narrow" w:cs="Arial"/>
          <w:b/>
          <w:caps/>
          <w:sz w:val="20"/>
          <w:szCs w:val="20"/>
        </w:rPr>
      </w:pPr>
      <w:r w:rsidRPr="00F7385E">
        <w:rPr>
          <w:rFonts w:ascii="Arial Narrow" w:hAnsi="Arial Narrow" w:cs="Arial"/>
          <w:b/>
          <w:caps/>
          <w:sz w:val="20"/>
          <w:szCs w:val="20"/>
        </w:rPr>
        <w:t xml:space="preserve">Lake County Board of County Commissioners </w:t>
      </w:r>
    </w:p>
    <w:p w14:paraId="432D7558" w14:textId="77777777" w:rsidR="002D017A" w:rsidRPr="00F7385E" w:rsidRDefault="000C2E79" w:rsidP="00442C65">
      <w:pPr>
        <w:jc w:val="center"/>
        <w:rPr>
          <w:rFonts w:ascii="Arial Narrow" w:hAnsi="Arial Narrow" w:cs="Arial"/>
          <w:b/>
          <w:caps/>
          <w:sz w:val="20"/>
          <w:szCs w:val="20"/>
        </w:rPr>
      </w:pPr>
      <w:r w:rsidRPr="00F7385E">
        <w:rPr>
          <w:rFonts w:ascii="Arial Narrow" w:hAnsi="Arial Narrow" w:cs="Arial"/>
          <w:b/>
          <w:caps/>
          <w:sz w:val="20"/>
          <w:szCs w:val="20"/>
        </w:rPr>
        <w:t>Attachment</w:t>
      </w:r>
      <w:r w:rsidR="0060654C" w:rsidRPr="00F7385E">
        <w:rPr>
          <w:rFonts w:ascii="Arial Narrow" w:hAnsi="Arial Narrow" w:cs="Arial"/>
          <w:b/>
          <w:caps/>
          <w:sz w:val="20"/>
          <w:szCs w:val="20"/>
        </w:rPr>
        <w:t xml:space="preserve"> </w:t>
      </w:r>
      <w:r w:rsidR="00A54059">
        <w:rPr>
          <w:rFonts w:ascii="Arial Narrow" w:hAnsi="Arial Narrow" w:cs="Arial"/>
          <w:b/>
          <w:caps/>
          <w:sz w:val="20"/>
          <w:szCs w:val="20"/>
        </w:rPr>
        <w:t>2</w:t>
      </w:r>
      <w:r w:rsidR="0045141B" w:rsidRPr="00F7385E">
        <w:rPr>
          <w:rFonts w:ascii="Arial Narrow" w:hAnsi="Arial Narrow" w:cs="Arial"/>
          <w:b/>
          <w:caps/>
          <w:sz w:val="20"/>
          <w:szCs w:val="20"/>
        </w:rPr>
        <w:t xml:space="preserve"> – Proposal Worksheet</w:t>
      </w:r>
    </w:p>
    <w:p w14:paraId="5E27C143" w14:textId="77777777" w:rsidR="00EF4DD7" w:rsidRPr="00F7385E" w:rsidRDefault="00EF4DD7" w:rsidP="00442C65">
      <w:pPr>
        <w:jc w:val="center"/>
        <w:rPr>
          <w:rFonts w:ascii="Arial Narrow" w:hAnsi="Arial Narrow" w:cs="Arial"/>
          <w:b/>
          <w:caps/>
          <w:sz w:val="20"/>
          <w:szCs w:val="20"/>
        </w:rPr>
      </w:pPr>
      <w:r w:rsidRPr="00F7385E">
        <w:rPr>
          <w:rFonts w:ascii="Arial Narrow" w:hAnsi="Arial Narrow" w:cs="Arial"/>
          <w:b/>
          <w:caps/>
          <w:sz w:val="20"/>
          <w:szCs w:val="20"/>
        </w:rPr>
        <w:t>Health plan services</w:t>
      </w:r>
    </w:p>
    <w:p w14:paraId="672A6659" w14:textId="77777777" w:rsidR="00EF4DD7" w:rsidRPr="00F7385E" w:rsidRDefault="00EF4DD7" w:rsidP="00442C65">
      <w:pPr>
        <w:jc w:val="center"/>
        <w:rPr>
          <w:rFonts w:ascii="Arial Narrow" w:hAnsi="Arial Narrow" w:cs="Arial"/>
          <w:b/>
          <w:caps/>
          <w:sz w:val="20"/>
          <w:szCs w:val="20"/>
        </w:rPr>
      </w:pPr>
    </w:p>
    <w:p w14:paraId="3D9AD504" w14:textId="77777777" w:rsidR="006270A0" w:rsidRPr="00F7385E" w:rsidRDefault="00930BA8" w:rsidP="00F7385E">
      <w:pPr>
        <w:pBdr>
          <w:top w:val="single" w:sz="4" w:space="1" w:color="auto"/>
          <w:left w:val="single" w:sz="4" w:space="6" w:color="auto"/>
          <w:bottom w:val="single" w:sz="4" w:space="1" w:color="auto"/>
          <w:right w:val="single" w:sz="4" w:space="4" w:color="auto"/>
        </w:pBdr>
        <w:shd w:val="clear" w:color="auto" w:fill="D9D9D9"/>
        <w:rPr>
          <w:rFonts w:ascii="Arial Narrow" w:hAnsi="Arial Narrow" w:cs="Arial"/>
          <w:b/>
          <w:sz w:val="20"/>
          <w:szCs w:val="20"/>
          <w:u w:val="single"/>
        </w:rPr>
      </w:pPr>
      <w:r w:rsidRPr="00F7385E">
        <w:rPr>
          <w:rFonts w:ascii="Arial Narrow" w:hAnsi="Arial Narrow" w:cs="Arial"/>
          <w:b/>
          <w:sz w:val="20"/>
          <w:szCs w:val="20"/>
        </w:rPr>
        <w:t xml:space="preserve">Section 1 - </w:t>
      </w:r>
      <w:r w:rsidR="00CF3EDF" w:rsidRPr="00F7385E">
        <w:rPr>
          <w:rFonts w:ascii="Arial Narrow" w:hAnsi="Arial Narrow" w:cs="Arial"/>
          <w:b/>
          <w:sz w:val="20"/>
          <w:szCs w:val="20"/>
        </w:rPr>
        <w:t xml:space="preserve">General </w:t>
      </w:r>
      <w:r w:rsidR="00DE02F9" w:rsidRPr="00F7385E">
        <w:rPr>
          <w:rFonts w:ascii="Arial Narrow" w:hAnsi="Arial Narrow" w:cs="Arial"/>
          <w:b/>
          <w:sz w:val="20"/>
          <w:szCs w:val="20"/>
        </w:rPr>
        <w:t xml:space="preserve">Administration and Information.  </w:t>
      </w:r>
      <w:r w:rsidR="00540E3B" w:rsidRPr="00F7385E">
        <w:rPr>
          <w:rFonts w:ascii="Arial Narrow" w:hAnsi="Arial Narrow" w:cs="Arial"/>
          <w:b/>
          <w:sz w:val="20"/>
          <w:szCs w:val="20"/>
        </w:rPr>
        <w:t>Medical</w:t>
      </w:r>
      <w:r w:rsidR="00AE79B4" w:rsidRPr="00F7385E">
        <w:rPr>
          <w:rFonts w:ascii="Arial Narrow" w:hAnsi="Arial Narrow" w:cs="Arial"/>
          <w:b/>
          <w:sz w:val="20"/>
          <w:szCs w:val="20"/>
        </w:rPr>
        <w:t xml:space="preserve"> </w:t>
      </w:r>
      <w:r w:rsidR="00540E3B" w:rsidRPr="00F7385E">
        <w:rPr>
          <w:rFonts w:ascii="Arial Narrow" w:hAnsi="Arial Narrow" w:cs="Arial"/>
          <w:b/>
          <w:sz w:val="20"/>
          <w:szCs w:val="20"/>
        </w:rPr>
        <w:t xml:space="preserve">and/or Pharmacy </w:t>
      </w:r>
      <w:r w:rsidR="00766A6E" w:rsidRPr="00F7385E">
        <w:rPr>
          <w:rFonts w:ascii="Arial Narrow" w:hAnsi="Arial Narrow" w:cs="Arial"/>
          <w:b/>
          <w:sz w:val="20"/>
          <w:szCs w:val="20"/>
        </w:rPr>
        <w:t>Administrative Services</w:t>
      </w:r>
    </w:p>
    <w:p w14:paraId="0A37501D" w14:textId="77777777" w:rsidR="006270A0" w:rsidRPr="00F7385E" w:rsidRDefault="006270A0" w:rsidP="00475289">
      <w:pPr>
        <w:tabs>
          <w:tab w:val="left" w:pos="4425"/>
        </w:tabs>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8716"/>
      </w:tblGrid>
      <w:tr w:rsidR="003750AF" w:rsidRPr="00F7385E" w14:paraId="172266CA" w14:textId="77777777" w:rsidTr="00C37AA1">
        <w:tc>
          <w:tcPr>
            <w:tcW w:w="4460" w:type="dxa"/>
            <w:shd w:val="clear" w:color="auto" w:fill="D9D9D9"/>
          </w:tcPr>
          <w:p w14:paraId="45ED89B2" w14:textId="77777777" w:rsidR="003750AF" w:rsidRPr="00F7385E" w:rsidRDefault="003750AF">
            <w:pPr>
              <w:rPr>
                <w:rFonts w:ascii="Arial Narrow" w:hAnsi="Arial Narrow" w:cs="Arial"/>
                <w:b/>
                <w:sz w:val="20"/>
                <w:szCs w:val="20"/>
              </w:rPr>
            </w:pPr>
            <w:r w:rsidRPr="00F7385E">
              <w:rPr>
                <w:rFonts w:ascii="Arial Narrow" w:hAnsi="Arial Narrow" w:cs="Arial"/>
                <w:b/>
                <w:sz w:val="20"/>
                <w:szCs w:val="20"/>
              </w:rPr>
              <w:t>Company Information</w:t>
            </w:r>
          </w:p>
        </w:tc>
        <w:tc>
          <w:tcPr>
            <w:tcW w:w="8878" w:type="dxa"/>
            <w:shd w:val="clear" w:color="auto" w:fill="D9D9D9"/>
          </w:tcPr>
          <w:p w14:paraId="5DAB6C7B" w14:textId="77777777" w:rsidR="003750AF" w:rsidRPr="00F7385E" w:rsidRDefault="003750AF">
            <w:pPr>
              <w:rPr>
                <w:rFonts w:ascii="Arial Narrow" w:hAnsi="Arial Narrow" w:cs="Arial"/>
                <w:sz w:val="20"/>
                <w:szCs w:val="20"/>
              </w:rPr>
            </w:pPr>
          </w:p>
        </w:tc>
      </w:tr>
      <w:tr w:rsidR="003750AF" w:rsidRPr="00F7385E" w14:paraId="04CD588D" w14:textId="77777777" w:rsidTr="003750AF">
        <w:tc>
          <w:tcPr>
            <w:tcW w:w="4460" w:type="dxa"/>
          </w:tcPr>
          <w:p w14:paraId="51D4BC29" w14:textId="77777777" w:rsidR="003750AF" w:rsidRPr="00F7385E" w:rsidRDefault="003750AF">
            <w:pPr>
              <w:rPr>
                <w:rFonts w:ascii="Arial Narrow" w:hAnsi="Arial Narrow" w:cs="Arial"/>
                <w:sz w:val="20"/>
                <w:szCs w:val="20"/>
              </w:rPr>
            </w:pPr>
            <w:r w:rsidRPr="00F7385E">
              <w:rPr>
                <w:rFonts w:ascii="Arial Narrow" w:hAnsi="Arial Narrow" w:cs="Arial"/>
                <w:sz w:val="20"/>
                <w:szCs w:val="20"/>
              </w:rPr>
              <w:t>Proposer/Company Name</w:t>
            </w:r>
          </w:p>
        </w:tc>
        <w:tc>
          <w:tcPr>
            <w:tcW w:w="8878" w:type="dxa"/>
          </w:tcPr>
          <w:p w14:paraId="02EB378F" w14:textId="77777777" w:rsidR="003750AF" w:rsidRPr="00F7385E" w:rsidRDefault="003750AF">
            <w:pPr>
              <w:rPr>
                <w:rFonts w:ascii="Arial Narrow" w:hAnsi="Arial Narrow" w:cs="Arial"/>
                <w:sz w:val="20"/>
                <w:szCs w:val="20"/>
              </w:rPr>
            </w:pPr>
          </w:p>
        </w:tc>
      </w:tr>
      <w:tr w:rsidR="003750AF" w:rsidRPr="00F7385E" w14:paraId="1DB4FE9E" w14:textId="77777777" w:rsidTr="003750AF">
        <w:tc>
          <w:tcPr>
            <w:tcW w:w="4460" w:type="dxa"/>
          </w:tcPr>
          <w:p w14:paraId="044B244E" w14:textId="77777777" w:rsidR="003750AF" w:rsidRPr="00F7385E" w:rsidRDefault="003750AF">
            <w:pPr>
              <w:rPr>
                <w:rFonts w:ascii="Arial Narrow" w:hAnsi="Arial Narrow" w:cs="Arial"/>
                <w:sz w:val="20"/>
                <w:szCs w:val="20"/>
              </w:rPr>
            </w:pPr>
            <w:r w:rsidRPr="00F7385E">
              <w:rPr>
                <w:rFonts w:ascii="Arial Narrow" w:hAnsi="Arial Narrow" w:cs="Arial"/>
                <w:sz w:val="20"/>
                <w:szCs w:val="20"/>
              </w:rPr>
              <w:t xml:space="preserve">Primary </w:t>
            </w:r>
            <w:r w:rsidR="00AE79B4" w:rsidRPr="00F7385E">
              <w:rPr>
                <w:rFonts w:ascii="Arial Narrow" w:hAnsi="Arial Narrow" w:cs="Arial"/>
                <w:sz w:val="20"/>
                <w:szCs w:val="20"/>
              </w:rPr>
              <w:t xml:space="preserve">RFP </w:t>
            </w:r>
            <w:r w:rsidRPr="00F7385E">
              <w:rPr>
                <w:rFonts w:ascii="Arial Narrow" w:hAnsi="Arial Narrow" w:cs="Arial"/>
                <w:sz w:val="20"/>
                <w:szCs w:val="20"/>
              </w:rPr>
              <w:t>Contact Person Name:</w:t>
            </w:r>
          </w:p>
        </w:tc>
        <w:tc>
          <w:tcPr>
            <w:tcW w:w="8878" w:type="dxa"/>
          </w:tcPr>
          <w:p w14:paraId="6A05A809" w14:textId="77777777" w:rsidR="003750AF" w:rsidRPr="00F7385E" w:rsidRDefault="003750AF">
            <w:pPr>
              <w:rPr>
                <w:rFonts w:ascii="Arial Narrow" w:hAnsi="Arial Narrow" w:cs="Arial"/>
                <w:sz w:val="20"/>
                <w:szCs w:val="20"/>
              </w:rPr>
            </w:pPr>
          </w:p>
        </w:tc>
      </w:tr>
      <w:tr w:rsidR="003750AF" w:rsidRPr="00F7385E" w14:paraId="266F127D" w14:textId="77777777" w:rsidTr="003750AF">
        <w:tc>
          <w:tcPr>
            <w:tcW w:w="4460" w:type="dxa"/>
          </w:tcPr>
          <w:p w14:paraId="0B03C209" w14:textId="77777777" w:rsidR="003750AF" w:rsidRPr="00F7385E" w:rsidRDefault="003750AF">
            <w:pPr>
              <w:rPr>
                <w:rFonts w:ascii="Arial Narrow" w:hAnsi="Arial Narrow" w:cs="Arial"/>
                <w:sz w:val="20"/>
                <w:szCs w:val="20"/>
              </w:rPr>
            </w:pPr>
            <w:r w:rsidRPr="00F7385E">
              <w:rPr>
                <w:rFonts w:ascii="Arial Narrow" w:hAnsi="Arial Narrow" w:cs="Arial"/>
                <w:sz w:val="20"/>
                <w:szCs w:val="20"/>
              </w:rPr>
              <w:t xml:space="preserve">Phone No: </w:t>
            </w:r>
          </w:p>
        </w:tc>
        <w:tc>
          <w:tcPr>
            <w:tcW w:w="8878" w:type="dxa"/>
          </w:tcPr>
          <w:p w14:paraId="5A39BBE3" w14:textId="77777777" w:rsidR="003750AF" w:rsidRPr="00F7385E" w:rsidRDefault="003750AF">
            <w:pPr>
              <w:rPr>
                <w:rFonts w:ascii="Arial Narrow" w:hAnsi="Arial Narrow" w:cs="Arial"/>
                <w:sz w:val="20"/>
                <w:szCs w:val="20"/>
              </w:rPr>
            </w:pPr>
          </w:p>
        </w:tc>
      </w:tr>
      <w:tr w:rsidR="003750AF" w:rsidRPr="00F7385E" w14:paraId="3CB2AD30" w14:textId="77777777" w:rsidTr="003750AF">
        <w:tc>
          <w:tcPr>
            <w:tcW w:w="4460" w:type="dxa"/>
          </w:tcPr>
          <w:p w14:paraId="790CD5B5" w14:textId="77777777" w:rsidR="003750AF" w:rsidRPr="00F7385E" w:rsidRDefault="003750AF" w:rsidP="006B6C3F">
            <w:pPr>
              <w:rPr>
                <w:rFonts w:ascii="Arial Narrow" w:hAnsi="Arial Narrow" w:cs="Arial"/>
                <w:sz w:val="20"/>
                <w:szCs w:val="20"/>
              </w:rPr>
            </w:pPr>
            <w:r w:rsidRPr="00F7385E">
              <w:rPr>
                <w:rFonts w:ascii="Arial Narrow" w:hAnsi="Arial Narrow" w:cs="Arial"/>
                <w:sz w:val="20"/>
                <w:szCs w:val="20"/>
              </w:rPr>
              <w:t>E-mail Address:</w:t>
            </w:r>
          </w:p>
        </w:tc>
        <w:tc>
          <w:tcPr>
            <w:tcW w:w="8878" w:type="dxa"/>
          </w:tcPr>
          <w:p w14:paraId="41C8F396" w14:textId="77777777" w:rsidR="003750AF" w:rsidRPr="00F7385E" w:rsidRDefault="003750AF">
            <w:pPr>
              <w:rPr>
                <w:rFonts w:ascii="Arial Narrow" w:hAnsi="Arial Narrow" w:cs="Arial"/>
                <w:sz w:val="20"/>
                <w:szCs w:val="20"/>
              </w:rPr>
            </w:pPr>
          </w:p>
        </w:tc>
      </w:tr>
    </w:tbl>
    <w:p w14:paraId="72A3D3EC" w14:textId="77777777" w:rsidR="00766A6E" w:rsidRPr="00F7385E" w:rsidRDefault="00766A6E" w:rsidP="00270A8B">
      <w:pPr>
        <w:tabs>
          <w:tab w:val="left" w:pos="360"/>
        </w:tabs>
        <w:rPr>
          <w:rFonts w:ascii="Arial Narrow" w:hAnsi="Arial Narrow" w:cs="Arial"/>
          <w:sz w:val="20"/>
          <w:szCs w:val="20"/>
        </w:rPr>
      </w:pPr>
    </w:p>
    <w:p w14:paraId="0D0B940D" w14:textId="77777777" w:rsidR="00540E3B" w:rsidRPr="00F7385E" w:rsidRDefault="00540E3B" w:rsidP="00270A8B">
      <w:pPr>
        <w:tabs>
          <w:tab w:val="left" w:pos="360"/>
        </w:tabs>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3"/>
      </w:tblGrid>
      <w:tr w:rsidR="00DC38EA" w:rsidRPr="00F7385E" w14:paraId="4E0EBD34" w14:textId="77777777" w:rsidTr="00C37AA1">
        <w:tc>
          <w:tcPr>
            <w:tcW w:w="13349" w:type="dxa"/>
            <w:shd w:val="clear" w:color="auto" w:fill="D9D9D9"/>
          </w:tcPr>
          <w:p w14:paraId="09C0F21D" w14:textId="77777777" w:rsidR="00DC38EA" w:rsidRPr="00F7385E" w:rsidRDefault="00DC38EA" w:rsidP="00614D15">
            <w:pPr>
              <w:rPr>
                <w:rFonts w:ascii="Arial Narrow" w:hAnsi="Arial Narrow" w:cs="Arial"/>
                <w:b/>
                <w:sz w:val="20"/>
                <w:szCs w:val="20"/>
              </w:rPr>
            </w:pPr>
            <w:r w:rsidRPr="00F7385E">
              <w:rPr>
                <w:rFonts w:ascii="Arial Narrow" w:hAnsi="Arial Narrow" w:cs="Arial"/>
                <w:b/>
                <w:sz w:val="20"/>
                <w:szCs w:val="20"/>
              </w:rPr>
              <w:t>Minimum Requirements:</w:t>
            </w:r>
          </w:p>
        </w:tc>
      </w:tr>
    </w:tbl>
    <w:p w14:paraId="36CADE74" w14:textId="77777777" w:rsidR="00614D15" w:rsidRPr="00F7385E" w:rsidRDefault="00614D15" w:rsidP="00614D15">
      <w:pPr>
        <w:rPr>
          <w:rFonts w:ascii="Arial Narrow" w:hAnsi="Arial Narrow" w:cs="Arial"/>
          <w:sz w:val="20"/>
          <w:szCs w:val="20"/>
        </w:rPr>
      </w:pPr>
      <w:r w:rsidRPr="00F7385E">
        <w:rPr>
          <w:rFonts w:ascii="Arial Narrow" w:hAnsi="Arial Narrow" w:cs="Arial"/>
          <w:sz w:val="20"/>
          <w:szCs w:val="20"/>
        </w:rPr>
        <w:t xml:space="preserve">Minimum Qualifications must be present in each proposal before further consideration will be given. Below is a checklist to ensure that the Proposer understands and confirms that all Mandatory Minimum Qualifications are included in the RFP response. If the stated feature is included in your proposal as requested, check “Yes”. If the stated feature is not included in your proposal, check “No”. </w:t>
      </w:r>
    </w:p>
    <w:p w14:paraId="0E27B00A" w14:textId="77777777" w:rsidR="00614D15" w:rsidRPr="00F7385E" w:rsidRDefault="00614D15" w:rsidP="00614D15">
      <w:pPr>
        <w:rPr>
          <w:rFonts w:ascii="Arial Narrow" w:hAnsi="Arial Narrow" w:cs="Arial"/>
          <w:sz w:val="20"/>
          <w:szCs w:val="20"/>
        </w:rPr>
      </w:pPr>
    </w:p>
    <w:p w14:paraId="67E0BCD8" w14:textId="77777777" w:rsidR="00614D15" w:rsidRPr="00F7385E" w:rsidRDefault="00614D15" w:rsidP="00614D15">
      <w:pPr>
        <w:rPr>
          <w:rFonts w:ascii="Arial Narrow" w:hAnsi="Arial Narrow" w:cs="Arial"/>
          <w:sz w:val="20"/>
          <w:szCs w:val="20"/>
        </w:rPr>
      </w:pPr>
      <w:r w:rsidRPr="00F7385E">
        <w:rPr>
          <w:rFonts w:ascii="Arial Narrow" w:hAnsi="Arial Narrow" w:cs="Arial"/>
          <w:sz w:val="20"/>
          <w:szCs w:val="20"/>
        </w:rPr>
        <w:t>Important Note: Your proposal will be removed from considerati</w:t>
      </w:r>
      <w:r w:rsidR="00BA6202" w:rsidRPr="00F7385E">
        <w:rPr>
          <w:rFonts w:ascii="Arial Narrow" w:hAnsi="Arial Narrow" w:cs="Arial"/>
          <w:sz w:val="20"/>
          <w:szCs w:val="20"/>
        </w:rPr>
        <w:t>on if any feature indicates a “N</w:t>
      </w:r>
      <w:r w:rsidRPr="00F7385E">
        <w:rPr>
          <w:rFonts w:ascii="Arial Narrow" w:hAnsi="Arial Narrow" w:cs="Arial"/>
          <w:sz w:val="20"/>
          <w:szCs w:val="20"/>
        </w:rPr>
        <w:t>o” check OR IF ANY ‘YES’ ANSWER INCLUDES EXCLUSIONS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2"/>
        <w:gridCol w:w="2390"/>
        <w:gridCol w:w="2751"/>
      </w:tblGrid>
      <w:tr w:rsidR="00614D15" w:rsidRPr="00F7385E" w14:paraId="31487B58" w14:textId="77777777" w:rsidTr="000C2E79">
        <w:trPr>
          <w:tblHeader/>
        </w:trPr>
        <w:tc>
          <w:tcPr>
            <w:tcW w:w="8118" w:type="dxa"/>
            <w:shd w:val="clear" w:color="auto" w:fill="auto"/>
          </w:tcPr>
          <w:p w14:paraId="380A14DC" w14:textId="77777777" w:rsidR="00614D15" w:rsidRPr="00F7385E" w:rsidRDefault="00614D15" w:rsidP="00E76A26">
            <w:pPr>
              <w:jc w:val="center"/>
              <w:rPr>
                <w:rFonts w:ascii="Arial Narrow" w:hAnsi="Arial Narrow" w:cs="Arial"/>
                <w:b/>
                <w:sz w:val="20"/>
                <w:szCs w:val="20"/>
              </w:rPr>
            </w:pPr>
            <w:r w:rsidRPr="00F7385E">
              <w:rPr>
                <w:rFonts w:ascii="Arial Narrow" w:hAnsi="Arial Narrow" w:cs="Arial"/>
                <w:b/>
                <w:sz w:val="20"/>
                <w:szCs w:val="20"/>
              </w:rPr>
              <w:t>Feature</w:t>
            </w:r>
          </w:p>
        </w:tc>
        <w:tc>
          <w:tcPr>
            <w:tcW w:w="2430" w:type="dxa"/>
            <w:shd w:val="clear" w:color="auto" w:fill="auto"/>
          </w:tcPr>
          <w:p w14:paraId="5B7FDD25" w14:textId="77777777" w:rsidR="00614D15" w:rsidRPr="00F7385E" w:rsidRDefault="00614D15" w:rsidP="00E76A26">
            <w:pPr>
              <w:jc w:val="center"/>
              <w:rPr>
                <w:rFonts w:ascii="Arial Narrow" w:hAnsi="Arial Narrow" w:cs="Arial"/>
                <w:b/>
                <w:sz w:val="20"/>
                <w:szCs w:val="20"/>
              </w:rPr>
            </w:pPr>
            <w:r w:rsidRPr="00F7385E">
              <w:rPr>
                <w:rFonts w:ascii="Arial Narrow" w:hAnsi="Arial Narrow" w:cs="Arial"/>
                <w:b/>
                <w:sz w:val="20"/>
                <w:szCs w:val="20"/>
              </w:rPr>
              <w:t>Yes</w:t>
            </w:r>
          </w:p>
        </w:tc>
        <w:tc>
          <w:tcPr>
            <w:tcW w:w="2801" w:type="dxa"/>
            <w:shd w:val="clear" w:color="auto" w:fill="auto"/>
          </w:tcPr>
          <w:p w14:paraId="65804BD3" w14:textId="77777777" w:rsidR="00614D15" w:rsidRPr="00F7385E" w:rsidRDefault="00614D15" w:rsidP="00E76A26">
            <w:pPr>
              <w:jc w:val="center"/>
              <w:rPr>
                <w:rFonts w:ascii="Arial Narrow" w:hAnsi="Arial Narrow" w:cs="Arial"/>
                <w:b/>
                <w:sz w:val="20"/>
                <w:szCs w:val="20"/>
              </w:rPr>
            </w:pPr>
            <w:r w:rsidRPr="00F7385E">
              <w:rPr>
                <w:rFonts w:ascii="Arial Narrow" w:hAnsi="Arial Narrow" w:cs="Arial"/>
                <w:b/>
                <w:sz w:val="20"/>
                <w:szCs w:val="20"/>
              </w:rPr>
              <w:t>No</w:t>
            </w:r>
          </w:p>
        </w:tc>
      </w:tr>
      <w:tr w:rsidR="00236958" w:rsidRPr="00F7385E" w14:paraId="732BF38D" w14:textId="77777777" w:rsidTr="00E76A26">
        <w:tc>
          <w:tcPr>
            <w:tcW w:w="8118" w:type="dxa"/>
            <w:shd w:val="clear" w:color="auto" w:fill="auto"/>
          </w:tcPr>
          <w:p w14:paraId="55D2D64B" w14:textId="2159FF75" w:rsidR="00236958" w:rsidRPr="00F7385E" w:rsidRDefault="00236958" w:rsidP="00260A9F">
            <w:pPr>
              <w:numPr>
                <w:ilvl w:val="0"/>
                <w:numId w:val="10"/>
              </w:numPr>
              <w:rPr>
                <w:rFonts w:ascii="Arial Narrow" w:hAnsi="Arial Narrow" w:cs="Arial"/>
                <w:sz w:val="20"/>
                <w:szCs w:val="20"/>
              </w:rPr>
            </w:pPr>
            <w:r w:rsidRPr="00F7385E">
              <w:rPr>
                <w:rFonts w:ascii="Arial Narrow" w:hAnsi="Arial Narrow" w:cs="Arial"/>
                <w:sz w:val="20"/>
                <w:szCs w:val="20"/>
              </w:rPr>
              <w:t xml:space="preserve">Proposal shall include </w:t>
            </w:r>
            <w:r w:rsidR="00B27328" w:rsidRPr="00F7385E">
              <w:rPr>
                <w:rFonts w:ascii="Arial Narrow" w:hAnsi="Arial Narrow" w:cs="Arial"/>
                <w:sz w:val="20"/>
                <w:szCs w:val="20"/>
              </w:rPr>
              <w:t xml:space="preserve">Administrative </w:t>
            </w:r>
            <w:r w:rsidRPr="00F7385E">
              <w:rPr>
                <w:rFonts w:ascii="Arial Narrow" w:hAnsi="Arial Narrow" w:cs="Arial"/>
                <w:sz w:val="20"/>
                <w:szCs w:val="20"/>
              </w:rPr>
              <w:t>S</w:t>
            </w:r>
            <w:r w:rsidR="00B27328" w:rsidRPr="00F7385E">
              <w:rPr>
                <w:rFonts w:ascii="Arial Narrow" w:hAnsi="Arial Narrow" w:cs="Arial"/>
                <w:sz w:val="20"/>
                <w:szCs w:val="20"/>
              </w:rPr>
              <w:t xml:space="preserve">ervices </w:t>
            </w:r>
            <w:r w:rsidRPr="00F7385E">
              <w:rPr>
                <w:rFonts w:ascii="Arial Narrow" w:hAnsi="Arial Narrow" w:cs="Arial"/>
                <w:sz w:val="20"/>
                <w:szCs w:val="20"/>
              </w:rPr>
              <w:t>O</w:t>
            </w:r>
            <w:r w:rsidR="00B27328" w:rsidRPr="00F7385E">
              <w:rPr>
                <w:rFonts w:ascii="Arial Narrow" w:hAnsi="Arial Narrow" w:cs="Arial"/>
                <w:sz w:val="20"/>
                <w:szCs w:val="20"/>
              </w:rPr>
              <w:t>nly (ASO)</w:t>
            </w:r>
            <w:r w:rsidRPr="00F7385E">
              <w:rPr>
                <w:rFonts w:ascii="Arial Narrow" w:hAnsi="Arial Narrow" w:cs="Arial"/>
                <w:sz w:val="20"/>
                <w:szCs w:val="20"/>
              </w:rPr>
              <w:t xml:space="preserve"> for the effective date of October 1, 202</w:t>
            </w:r>
            <w:r w:rsidR="00F069CE">
              <w:rPr>
                <w:rFonts w:ascii="Arial Narrow" w:hAnsi="Arial Narrow" w:cs="Arial"/>
                <w:sz w:val="20"/>
                <w:szCs w:val="20"/>
              </w:rPr>
              <w:t>4</w:t>
            </w:r>
            <w:r w:rsidRPr="00F7385E">
              <w:rPr>
                <w:rFonts w:ascii="Arial Narrow" w:hAnsi="Arial Narrow" w:cs="Arial"/>
                <w:sz w:val="20"/>
                <w:szCs w:val="20"/>
              </w:rPr>
              <w:t xml:space="preserve">. All benefit tracking and plan accumulators must track to a 10/1 plan year. </w:t>
            </w:r>
          </w:p>
        </w:tc>
        <w:tc>
          <w:tcPr>
            <w:tcW w:w="2430" w:type="dxa"/>
            <w:shd w:val="clear" w:color="auto" w:fill="auto"/>
          </w:tcPr>
          <w:p w14:paraId="60061E4C" w14:textId="77777777" w:rsidR="00236958" w:rsidRPr="00F7385E" w:rsidRDefault="00236958" w:rsidP="00614D15">
            <w:pPr>
              <w:rPr>
                <w:rFonts w:ascii="Arial Narrow" w:hAnsi="Arial Narrow" w:cs="Arial"/>
                <w:sz w:val="20"/>
                <w:szCs w:val="20"/>
              </w:rPr>
            </w:pPr>
          </w:p>
        </w:tc>
        <w:tc>
          <w:tcPr>
            <w:tcW w:w="2801" w:type="dxa"/>
            <w:shd w:val="clear" w:color="auto" w:fill="auto"/>
          </w:tcPr>
          <w:p w14:paraId="44EAFD9C" w14:textId="77777777" w:rsidR="00236958" w:rsidRPr="00F7385E" w:rsidRDefault="00236958" w:rsidP="00614D15">
            <w:pPr>
              <w:rPr>
                <w:rFonts w:ascii="Arial Narrow" w:hAnsi="Arial Narrow" w:cs="Arial"/>
                <w:sz w:val="20"/>
                <w:szCs w:val="20"/>
              </w:rPr>
            </w:pPr>
          </w:p>
        </w:tc>
      </w:tr>
      <w:tr w:rsidR="00614D15" w:rsidRPr="00F7385E" w14:paraId="4F3828AE" w14:textId="77777777" w:rsidTr="00E76A26">
        <w:tc>
          <w:tcPr>
            <w:tcW w:w="8118" w:type="dxa"/>
            <w:shd w:val="clear" w:color="auto" w:fill="auto"/>
          </w:tcPr>
          <w:p w14:paraId="5ED0C5E8" w14:textId="77777777" w:rsidR="00614D15" w:rsidRPr="00F7385E" w:rsidRDefault="00614D15" w:rsidP="00260A9F">
            <w:pPr>
              <w:numPr>
                <w:ilvl w:val="0"/>
                <w:numId w:val="10"/>
              </w:numPr>
              <w:rPr>
                <w:rFonts w:ascii="Arial Narrow" w:hAnsi="Arial Narrow" w:cs="Arial"/>
                <w:sz w:val="20"/>
                <w:szCs w:val="20"/>
              </w:rPr>
            </w:pPr>
            <w:r w:rsidRPr="00F7385E">
              <w:rPr>
                <w:rFonts w:ascii="Arial Narrow" w:hAnsi="Arial Narrow" w:cs="Arial"/>
                <w:sz w:val="20"/>
                <w:szCs w:val="20"/>
              </w:rPr>
              <w:t>Proposer</w:t>
            </w:r>
            <w:r w:rsidR="00E776C5" w:rsidRPr="00F7385E">
              <w:rPr>
                <w:rFonts w:ascii="Arial Narrow" w:hAnsi="Arial Narrow" w:cs="Arial"/>
                <w:sz w:val="20"/>
                <w:szCs w:val="20"/>
              </w:rPr>
              <w:t xml:space="preserve">s shall </w:t>
            </w:r>
            <w:r w:rsidRPr="00F7385E">
              <w:rPr>
                <w:rFonts w:ascii="Arial Narrow" w:hAnsi="Arial Narrow" w:cs="Arial"/>
                <w:sz w:val="20"/>
                <w:szCs w:val="20"/>
              </w:rPr>
              <w:t>have experience providing</w:t>
            </w:r>
            <w:r w:rsidR="00780C5B" w:rsidRPr="00F7385E">
              <w:rPr>
                <w:rFonts w:ascii="Arial Narrow" w:hAnsi="Arial Narrow" w:cs="Arial"/>
                <w:sz w:val="20"/>
                <w:szCs w:val="20"/>
              </w:rPr>
              <w:t xml:space="preserve"> </w:t>
            </w:r>
            <w:r w:rsidRPr="00F7385E">
              <w:rPr>
                <w:rFonts w:ascii="Arial Narrow" w:hAnsi="Arial Narrow" w:cs="Arial"/>
                <w:sz w:val="20"/>
                <w:szCs w:val="20"/>
              </w:rPr>
              <w:t xml:space="preserve">ASO health plan services </w:t>
            </w:r>
            <w:r w:rsidR="00780C5B" w:rsidRPr="00F7385E">
              <w:rPr>
                <w:rFonts w:ascii="Arial Narrow" w:hAnsi="Arial Narrow" w:cs="Arial"/>
                <w:sz w:val="20"/>
                <w:szCs w:val="20"/>
              </w:rPr>
              <w:t xml:space="preserve">as applicable </w:t>
            </w:r>
            <w:r w:rsidRPr="00F7385E">
              <w:rPr>
                <w:rFonts w:ascii="Arial Narrow" w:hAnsi="Arial Narrow" w:cs="Arial"/>
                <w:sz w:val="20"/>
                <w:szCs w:val="20"/>
              </w:rPr>
              <w:t xml:space="preserve">to four or more employers each having 1,000 or more subscribers within the past five (5) years.  </w:t>
            </w:r>
          </w:p>
        </w:tc>
        <w:tc>
          <w:tcPr>
            <w:tcW w:w="2430" w:type="dxa"/>
            <w:shd w:val="clear" w:color="auto" w:fill="auto"/>
          </w:tcPr>
          <w:p w14:paraId="4B94D5A5" w14:textId="77777777" w:rsidR="00614D15" w:rsidRPr="00F7385E" w:rsidRDefault="00614D15" w:rsidP="00614D15">
            <w:pPr>
              <w:rPr>
                <w:rFonts w:ascii="Arial Narrow" w:hAnsi="Arial Narrow" w:cs="Arial"/>
                <w:sz w:val="20"/>
                <w:szCs w:val="20"/>
              </w:rPr>
            </w:pPr>
          </w:p>
        </w:tc>
        <w:tc>
          <w:tcPr>
            <w:tcW w:w="2801" w:type="dxa"/>
            <w:shd w:val="clear" w:color="auto" w:fill="auto"/>
          </w:tcPr>
          <w:p w14:paraId="3DEEC669" w14:textId="77777777" w:rsidR="00614D15" w:rsidRPr="00F7385E" w:rsidRDefault="00614D15" w:rsidP="00614D15">
            <w:pPr>
              <w:rPr>
                <w:rFonts w:ascii="Arial Narrow" w:hAnsi="Arial Narrow" w:cs="Arial"/>
                <w:sz w:val="20"/>
                <w:szCs w:val="20"/>
              </w:rPr>
            </w:pPr>
          </w:p>
        </w:tc>
      </w:tr>
      <w:tr w:rsidR="00614D15" w:rsidRPr="00F7385E" w14:paraId="5B3ED408" w14:textId="77777777" w:rsidTr="00260A9F">
        <w:trPr>
          <w:trHeight w:val="485"/>
        </w:trPr>
        <w:tc>
          <w:tcPr>
            <w:tcW w:w="8118" w:type="dxa"/>
            <w:shd w:val="clear" w:color="auto" w:fill="auto"/>
          </w:tcPr>
          <w:p w14:paraId="619FA4D1" w14:textId="77777777" w:rsidR="00614D15" w:rsidRPr="00F7385E" w:rsidRDefault="00E776C5" w:rsidP="00B21976">
            <w:pPr>
              <w:numPr>
                <w:ilvl w:val="0"/>
                <w:numId w:val="10"/>
              </w:numPr>
              <w:rPr>
                <w:rFonts w:ascii="Arial Narrow" w:hAnsi="Arial Narrow" w:cs="Arial"/>
                <w:sz w:val="20"/>
                <w:szCs w:val="20"/>
              </w:rPr>
            </w:pPr>
            <w:r w:rsidRPr="00F7385E">
              <w:rPr>
                <w:rFonts w:ascii="Arial Narrow" w:hAnsi="Arial Narrow" w:cs="Arial"/>
                <w:sz w:val="20"/>
                <w:szCs w:val="20"/>
              </w:rPr>
              <w:t>Proposer shall</w:t>
            </w:r>
            <w:r w:rsidR="00614D15" w:rsidRPr="00F7385E">
              <w:rPr>
                <w:rFonts w:ascii="Arial Narrow" w:hAnsi="Arial Narrow" w:cs="Arial"/>
                <w:sz w:val="20"/>
                <w:szCs w:val="20"/>
              </w:rPr>
              <w:t xml:space="preserve"> have</w:t>
            </w:r>
            <w:r w:rsidR="00267D55" w:rsidRPr="00F7385E">
              <w:rPr>
                <w:rFonts w:ascii="Arial Narrow" w:hAnsi="Arial Narrow" w:cs="Arial"/>
                <w:sz w:val="20"/>
                <w:szCs w:val="20"/>
              </w:rPr>
              <w:t xml:space="preserve"> health plan</w:t>
            </w:r>
            <w:r w:rsidR="00614D15" w:rsidRPr="00F7385E">
              <w:rPr>
                <w:rFonts w:ascii="Arial Narrow" w:hAnsi="Arial Narrow" w:cs="Arial"/>
                <w:sz w:val="20"/>
                <w:szCs w:val="20"/>
              </w:rPr>
              <w:t xml:space="preserve"> accreditation by the National Committee for Quality Assurance (NCQA) as applicable as of the proposal due date.</w:t>
            </w:r>
          </w:p>
        </w:tc>
        <w:tc>
          <w:tcPr>
            <w:tcW w:w="2430" w:type="dxa"/>
            <w:shd w:val="clear" w:color="auto" w:fill="auto"/>
          </w:tcPr>
          <w:p w14:paraId="3656B9AB" w14:textId="77777777" w:rsidR="00614D15" w:rsidRPr="00F7385E" w:rsidRDefault="00614D15" w:rsidP="00614D15">
            <w:pPr>
              <w:rPr>
                <w:rFonts w:ascii="Arial Narrow" w:hAnsi="Arial Narrow" w:cs="Arial"/>
                <w:sz w:val="20"/>
                <w:szCs w:val="20"/>
              </w:rPr>
            </w:pPr>
          </w:p>
        </w:tc>
        <w:tc>
          <w:tcPr>
            <w:tcW w:w="2801" w:type="dxa"/>
            <w:shd w:val="clear" w:color="auto" w:fill="auto"/>
          </w:tcPr>
          <w:p w14:paraId="45FB0818" w14:textId="77777777" w:rsidR="00614D15" w:rsidRPr="00F7385E" w:rsidRDefault="00614D15" w:rsidP="00614D15">
            <w:pPr>
              <w:rPr>
                <w:rFonts w:ascii="Arial Narrow" w:hAnsi="Arial Narrow" w:cs="Arial"/>
                <w:sz w:val="20"/>
                <w:szCs w:val="20"/>
              </w:rPr>
            </w:pPr>
          </w:p>
        </w:tc>
      </w:tr>
      <w:tr w:rsidR="00B7238C" w:rsidRPr="00F7385E" w14:paraId="23B1005E" w14:textId="77777777" w:rsidTr="00260A9F">
        <w:trPr>
          <w:trHeight w:val="485"/>
        </w:trPr>
        <w:tc>
          <w:tcPr>
            <w:tcW w:w="8118" w:type="dxa"/>
            <w:shd w:val="clear" w:color="auto" w:fill="auto"/>
          </w:tcPr>
          <w:p w14:paraId="75D4DB73" w14:textId="77777777" w:rsidR="00B7238C" w:rsidRPr="00F7385E" w:rsidRDefault="00B7238C" w:rsidP="00B7238C">
            <w:pPr>
              <w:numPr>
                <w:ilvl w:val="0"/>
                <w:numId w:val="10"/>
              </w:numPr>
              <w:rPr>
                <w:rFonts w:ascii="Arial Narrow" w:hAnsi="Arial Narrow" w:cs="Arial"/>
                <w:sz w:val="20"/>
                <w:szCs w:val="20"/>
              </w:rPr>
            </w:pPr>
            <w:r w:rsidRPr="00F7385E">
              <w:rPr>
                <w:rFonts w:ascii="Arial Narrow" w:hAnsi="Arial Narrow" w:cs="Arial"/>
                <w:sz w:val="20"/>
                <w:szCs w:val="20"/>
              </w:rPr>
              <w:t xml:space="preserve">Proposal shall </w:t>
            </w:r>
            <w:proofErr w:type="gramStart"/>
            <w:r w:rsidRPr="00F7385E">
              <w:rPr>
                <w:rFonts w:ascii="Arial Narrow" w:hAnsi="Arial Narrow" w:cs="Arial"/>
                <w:sz w:val="20"/>
                <w:szCs w:val="20"/>
              </w:rPr>
              <w:t>including</w:t>
            </w:r>
            <w:proofErr w:type="gramEnd"/>
            <w:r w:rsidRPr="00F7385E">
              <w:rPr>
                <w:rFonts w:ascii="Arial Narrow" w:hAnsi="Arial Narrow" w:cs="Arial"/>
                <w:sz w:val="20"/>
                <w:szCs w:val="20"/>
              </w:rPr>
              <w:t xml:space="preserve"> Behavioral Health and Pharmacy Services for active employees, Consolidated Omnibus Budget Reconciliation Act of 1986 (COBRA) Participants, retirees, and eligible dependents. </w:t>
            </w:r>
          </w:p>
        </w:tc>
        <w:tc>
          <w:tcPr>
            <w:tcW w:w="2430" w:type="dxa"/>
            <w:shd w:val="clear" w:color="auto" w:fill="auto"/>
          </w:tcPr>
          <w:p w14:paraId="049F31CB" w14:textId="77777777" w:rsidR="00B7238C" w:rsidRPr="00F7385E" w:rsidRDefault="00B7238C" w:rsidP="00614D15">
            <w:pPr>
              <w:rPr>
                <w:rFonts w:ascii="Arial Narrow" w:hAnsi="Arial Narrow" w:cs="Arial"/>
                <w:sz w:val="20"/>
                <w:szCs w:val="20"/>
              </w:rPr>
            </w:pPr>
          </w:p>
        </w:tc>
        <w:tc>
          <w:tcPr>
            <w:tcW w:w="2801" w:type="dxa"/>
            <w:shd w:val="clear" w:color="auto" w:fill="auto"/>
          </w:tcPr>
          <w:p w14:paraId="53128261" w14:textId="77777777" w:rsidR="00B7238C" w:rsidRPr="00F7385E" w:rsidRDefault="00B7238C" w:rsidP="00614D15">
            <w:pPr>
              <w:rPr>
                <w:rFonts w:ascii="Arial Narrow" w:hAnsi="Arial Narrow" w:cs="Arial"/>
                <w:sz w:val="20"/>
                <w:szCs w:val="20"/>
              </w:rPr>
            </w:pPr>
          </w:p>
        </w:tc>
      </w:tr>
      <w:tr w:rsidR="00B7238C" w:rsidRPr="00F7385E" w14:paraId="2E06B264" w14:textId="77777777" w:rsidTr="00260A9F">
        <w:trPr>
          <w:trHeight w:val="485"/>
        </w:trPr>
        <w:tc>
          <w:tcPr>
            <w:tcW w:w="8118" w:type="dxa"/>
            <w:shd w:val="clear" w:color="auto" w:fill="auto"/>
          </w:tcPr>
          <w:p w14:paraId="4BE3E755" w14:textId="77777777" w:rsidR="00B7238C" w:rsidRPr="00F7385E" w:rsidRDefault="00B7238C" w:rsidP="00B7238C">
            <w:pPr>
              <w:numPr>
                <w:ilvl w:val="0"/>
                <w:numId w:val="10"/>
              </w:numPr>
              <w:rPr>
                <w:rFonts w:ascii="Arial Narrow" w:hAnsi="Arial Narrow" w:cs="Arial"/>
                <w:sz w:val="20"/>
                <w:szCs w:val="20"/>
              </w:rPr>
            </w:pPr>
            <w:r w:rsidRPr="00F7385E">
              <w:rPr>
                <w:rFonts w:ascii="Arial Narrow" w:hAnsi="Arial Narrow" w:cs="Arial"/>
                <w:sz w:val="20"/>
                <w:szCs w:val="20"/>
              </w:rPr>
              <w:t xml:space="preserve">Proposal includes two plan options: one plan that matches the current PPO health plan and one plan that matches the HMO health plan with the understanding that the County may alter, </w:t>
            </w:r>
            <w:proofErr w:type="gramStart"/>
            <w:r w:rsidRPr="00F7385E">
              <w:rPr>
                <w:rFonts w:ascii="Arial Narrow" w:hAnsi="Arial Narrow" w:cs="Arial"/>
                <w:sz w:val="20"/>
                <w:szCs w:val="20"/>
              </w:rPr>
              <w:t>increase</w:t>
            </w:r>
            <w:proofErr w:type="gramEnd"/>
            <w:r w:rsidRPr="00F7385E">
              <w:rPr>
                <w:rFonts w:ascii="Arial Narrow" w:hAnsi="Arial Narrow" w:cs="Arial"/>
                <w:sz w:val="20"/>
                <w:szCs w:val="20"/>
              </w:rPr>
              <w:t xml:space="preserve"> or decrease the plans in the future</w:t>
            </w:r>
          </w:p>
        </w:tc>
        <w:tc>
          <w:tcPr>
            <w:tcW w:w="2430" w:type="dxa"/>
            <w:shd w:val="clear" w:color="auto" w:fill="auto"/>
          </w:tcPr>
          <w:p w14:paraId="62486C05" w14:textId="77777777" w:rsidR="00B7238C" w:rsidRPr="00F7385E" w:rsidRDefault="00B7238C" w:rsidP="00614D15">
            <w:pPr>
              <w:rPr>
                <w:rFonts w:ascii="Arial Narrow" w:hAnsi="Arial Narrow" w:cs="Arial"/>
                <w:sz w:val="20"/>
                <w:szCs w:val="20"/>
              </w:rPr>
            </w:pPr>
          </w:p>
        </w:tc>
        <w:tc>
          <w:tcPr>
            <w:tcW w:w="2801" w:type="dxa"/>
            <w:shd w:val="clear" w:color="auto" w:fill="auto"/>
          </w:tcPr>
          <w:p w14:paraId="4101652C" w14:textId="77777777" w:rsidR="00B7238C" w:rsidRPr="00F7385E" w:rsidRDefault="00B7238C" w:rsidP="00614D15">
            <w:pPr>
              <w:rPr>
                <w:rFonts w:ascii="Arial Narrow" w:hAnsi="Arial Narrow" w:cs="Arial"/>
                <w:sz w:val="20"/>
                <w:szCs w:val="20"/>
              </w:rPr>
            </w:pPr>
          </w:p>
        </w:tc>
      </w:tr>
      <w:tr w:rsidR="00B7238C" w:rsidRPr="00F7385E" w14:paraId="5FD9118F" w14:textId="77777777" w:rsidTr="00672238">
        <w:trPr>
          <w:trHeight w:val="233"/>
        </w:trPr>
        <w:tc>
          <w:tcPr>
            <w:tcW w:w="8118" w:type="dxa"/>
            <w:shd w:val="clear" w:color="auto" w:fill="auto"/>
          </w:tcPr>
          <w:p w14:paraId="1928BBD9" w14:textId="77777777" w:rsidR="00B7238C" w:rsidRPr="00F7385E" w:rsidRDefault="00B7238C" w:rsidP="00672238">
            <w:pPr>
              <w:numPr>
                <w:ilvl w:val="0"/>
                <w:numId w:val="10"/>
              </w:numPr>
              <w:rPr>
                <w:rFonts w:ascii="Arial Narrow" w:hAnsi="Arial Narrow" w:cs="Arial"/>
                <w:sz w:val="20"/>
                <w:szCs w:val="20"/>
              </w:rPr>
            </w:pPr>
            <w:r w:rsidRPr="00F7385E">
              <w:rPr>
                <w:rFonts w:ascii="Arial Narrow" w:hAnsi="Arial Narrow" w:cs="Arial"/>
                <w:sz w:val="20"/>
                <w:szCs w:val="20"/>
              </w:rPr>
              <w:t xml:space="preserve">Proposers network for the plans shall include </w:t>
            </w:r>
            <w:r w:rsidR="00137CC5" w:rsidRPr="00F7385E">
              <w:rPr>
                <w:rFonts w:ascii="Arial Narrow" w:hAnsi="Arial Narrow" w:cs="Arial"/>
                <w:sz w:val="20"/>
                <w:szCs w:val="20"/>
              </w:rPr>
              <w:t>both</w:t>
            </w:r>
            <w:r w:rsidRPr="00F7385E">
              <w:rPr>
                <w:rFonts w:ascii="Arial Narrow" w:hAnsi="Arial Narrow" w:cs="Arial"/>
                <w:sz w:val="20"/>
                <w:szCs w:val="20"/>
              </w:rPr>
              <w:t xml:space="preserve"> Orlando Health and </w:t>
            </w:r>
            <w:proofErr w:type="spellStart"/>
            <w:r w:rsidRPr="00F7385E">
              <w:rPr>
                <w:rFonts w:ascii="Arial Narrow" w:hAnsi="Arial Narrow" w:cs="Arial"/>
                <w:sz w:val="20"/>
                <w:szCs w:val="20"/>
              </w:rPr>
              <w:t>AdventHealth</w:t>
            </w:r>
            <w:proofErr w:type="spellEnd"/>
            <w:r w:rsidRPr="00F7385E">
              <w:rPr>
                <w:rFonts w:ascii="Arial Narrow" w:hAnsi="Arial Narrow" w:cs="Arial"/>
                <w:sz w:val="20"/>
                <w:szCs w:val="20"/>
              </w:rPr>
              <w:t>.</w:t>
            </w:r>
          </w:p>
        </w:tc>
        <w:tc>
          <w:tcPr>
            <w:tcW w:w="2430" w:type="dxa"/>
            <w:shd w:val="clear" w:color="auto" w:fill="auto"/>
          </w:tcPr>
          <w:p w14:paraId="4B99056E" w14:textId="77777777" w:rsidR="00B7238C" w:rsidRPr="00F7385E" w:rsidRDefault="00B7238C" w:rsidP="00614D15">
            <w:pPr>
              <w:rPr>
                <w:rFonts w:ascii="Arial Narrow" w:hAnsi="Arial Narrow" w:cs="Arial"/>
                <w:sz w:val="20"/>
                <w:szCs w:val="20"/>
              </w:rPr>
            </w:pPr>
          </w:p>
        </w:tc>
        <w:tc>
          <w:tcPr>
            <w:tcW w:w="2801" w:type="dxa"/>
            <w:shd w:val="clear" w:color="auto" w:fill="auto"/>
          </w:tcPr>
          <w:p w14:paraId="1299C43A" w14:textId="77777777" w:rsidR="00B7238C" w:rsidRPr="00F7385E" w:rsidRDefault="00B7238C" w:rsidP="00614D15">
            <w:pPr>
              <w:rPr>
                <w:rFonts w:ascii="Arial Narrow" w:hAnsi="Arial Narrow" w:cs="Arial"/>
                <w:sz w:val="20"/>
                <w:szCs w:val="20"/>
              </w:rPr>
            </w:pPr>
          </w:p>
        </w:tc>
      </w:tr>
      <w:tr w:rsidR="00B7238C" w:rsidRPr="00F7385E" w14:paraId="270063DC" w14:textId="77777777" w:rsidTr="00E76A26">
        <w:tc>
          <w:tcPr>
            <w:tcW w:w="8118" w:type="dxa"/>
            <w:shd w:val="clear" w:color="auto" w:fill="auto"/>
          </w:tcPr>
          <w:p w14:paraId="4D60A2CF" w14:textId="77777777" w:rsidR="00B7238C" w:rsidRPr="00F7385E" w:rsidRDefault="00137CC5" w:rsidP="00672238">
            <w:pPr>
              <w:numPr>
                <w:ilvl w:val="0"/>
                <w:numId w:val="10"/>
              </w:numPr>
              <w:rPr>
                <w:rFonts w:ascii="Arial Narrow" w:hAnsi="Arial Narrow" w:cs="Arial"/>
                <w:sz w:val="20"/>
                <w:szCs w:val="20"/>
              </w:rPr>
            </w:pPr>
            <w:r w:rsidRPr="00F7385E">
              <w:rPr>
                <w:rFonts w:ascii="Arial Narrow" w:hAnsi="Arial Narrow" w:cs="Arial"/>
                <w:sz w:val="20"/>
                <w:szCs w:val="20"/>
              </w:rPr>
              <w:t xml:space="preserve">Proposals </w:t>
            </w:r>
            <w:r w:rsidR="00B7238C" w:rsidRPr="00F7385E">
              <w:rPr>
                <w:rFonts w:ascii="Arial Narrow" w:hAnsi="Arial Narrow" w:cs="Arial"/>
                <w:sz w:val="20"/>
                <w:szCs w:val="20"/>
              </w:rPr>
              <w:t>shall include ASO fee guarantees for the initial term of five (5) years and are requested for the additional renewal for up to five (5) additional years (10 years total).</w:t>
            </w:r>
          </w:p>
        </w:tc>
        <w:tc>
          <w:tcPr>
            <w:tcW w:w="2430" w:type="dxa"/>
            <w:shd w:val="clear" w:color="auto" w:fill="auto"/>
          </w:tcPr>
          <w:p w14:paraId="4DDBEF00" w14:textId="77777777" w:rsidR="00B7238C" w:rsidRPr="00F7385E" w:rsidRDefault="00B7238C" w:rsidP="00E76A26">
            <w:pPr>
              <w:tabs>
                <w:tab w:val="left" w:pos="360"/>
              </w:tabs>
              <w:rPr>
                <w:rFonts w:ascii="Arial Narrow" w:hAnsi="Arial Narrow" w:cs="Arial"/>
                <w:sz w:val="20"/>
                <w:szCs w:val="20"/>
              </w:rPr>
            </w:pPr>
          </w:p>
        </w:tc>
        <w:tc>
          <w:tcPr>
            <w:tcW w:w="2801" w:type="dxa"/>
            <w:shd w:val="clear" w:color="auto" w:fill="auto"/>
          </w:tcPr>
          <w:p w14:paraId="3461D779" w14:textId="77777777" w:rsidR="00B7238C" w:rsidRPr="00F7385E" w:rsidRDefault="00B7238C" w:rsidP="00E76A26">
            <w:pPr>
              <w:tabs>
                <w:tab w:val="left" w:pos="360"/>
              </w:tabs>
              <w:rPr>
                <w:rFonts w:ascii="Arial Narrow" w:hAnsi="Arial Narrow" w:cs="Arial"/>
                <w:sz w:val="20"/>
                <w:szCs w:val="20"/>
              </w:rPr>
            </w:pPr>
          </w:p>
        </w:tc>
      </w:tr>
      <w:tr w:rsidR="00E776C5" w:rsidRPr="00F7385E" w14:paraId="40567C76" w14:textId="77777777" w:rsidTr="00E76A26">
        <w:tc>
          <w:tcPr>
            <w:tcW w:w="8118" w:type="dxa"/>
            <w:shd w:val="clear" w:color="auto" w:fill="auto"/>
          </w:tcPr>
          <w:p w14:paraId="5D1B3E9A" w14:textId="77777777" w:rsidR="00E776C5" w:rsidRPr="00F7385E" w:rsidRDefault="00E776C5" w:rsidP="00604B63">
            <w:pPr>
              <w:numPr>
                <w:ilvl w:val="0"/>
                <w:numId w:val="10"/>
              </w:numPr>
              <w:rPr>
                <w:rFonts w:ascii="Arial Narrow" w:hAnsi="Arial Narrow" w:cs="Arial"/>
                <w:sz w:val="20"/>
                <w:szCs w:val="20"/>
              </w:rPr>
            </w:pPr>
            <w:r w:rsidRPr="00F7385E">
              <w:rPr>
                <w:rFonts w:ascii="Arial Narrow" w:hAnsi="Arial Narrow" w:cs="Arial"/>
                <w:sz w:val="20"/>
                <w:szCs w:val="20"/>
              </w:rPr>
              <w:t>Proposals shall be submitted net of commissions</w:t>
            </w:r>
          </w:p>
        </w:tc>
        <w:tc>
          <w:tcPr>
            <w:tcW w:w="2430" w:type="dxa"/>
            <w:shd w:val="clear" w:color="auto" w:fill="auto"/>
          </w:tcPr>
          <w:p w14:paraId="3CF2D8B6" w14:textId="77777777" w:rsidR="00E776C5" w:rsidRPr="00F7385E" w:rsidRDefault="00E776C5" w:rsidP="00E76A26">
            <w:pPr>
              <w:tabs>
                <w:tab w:val="left" w:pos="360"/>
              </w:tabs>
              <w:rPr>
                <w:rFonts w:ascii="Arial Narrow" w:hAnsi="Arial Narrow" w:cs="Arial"/>
                <w:sz w:val="20"/>
                <w:szCs w:val="20"/>
              </w:rPr>
            </w:pPr>
          </w:p>
        </w:tc>
        <w:tc>
          <w:tcPr>
            <w:tcW w:w="2801" w:type="dxa"/>
            <w:shd w:val="clear" w:color="auto" w:fill="auto"/>
          </w:tcPr>
          <w:p w14:paraId="0FB78278" w14:textId="77777777" w:rsidR="00E776C5" w:rsidRPr="00F7385E" w:rsidRDefault="00E776C5" w:rsidP="00E76A26">
            <w:pPr>
              <w:tabs>
                <w:tab w:val="left" w:pos="360"/>
              </w:tabs>
              <w:rPr>
                <w:rFonts w:ascii="Arial Narrow" w:hAnsi="Arial Narrow" w:cs="Arial"/>
                <w:sz w:val="20"/>
                <w:szCs w:val="20"/>
              </w:rPr>
            </w:pPr>
          </w:p>
        </w:tc>
      </w:tr>
    </w:tbl>
    <w:p w14:paraId="1FC39945" w14:textId="77777777" w:rsidR="000C2E79" w:rsidRPr="00F7385E" w:rsidRDefault="000C2E79" w:rsidP="00270A8B">
      <w:pPr>
        <w:tabs>
          <w:tab w:val="left" w:pos="360"/>
        </w:tabs>
        <w:rPr>
          <w:rFonts w:ascii="Arial Narrow" w:hAnsi="Arial Narrow" w:cs="Arial"/>
          <w:sz w:val="20"/>
          <w:szCs w:val="20"/>
        </w:rPr>
      </w:pPr>
    </w:p>
    <w:p w14:paraId="0562CB0E" w14:textId="77777777" w:rsidR="00DC38EA" w:rsidRPr="00F7385E" w:rsidRDefault="000C2E79" w:rsidP="00270A8B">
      <w:pPr>
        <w:tabs>
          <w:tab w:val="left" w:pos="360"/>
        </w:tabs>
        <w:rPr>
          <w:rFonts w:ascii="Arial Narrow" w:hAnsi="Arial Narrow" w:cs="Arial"/>
          <w:b/>
          <w:sz w:val="20"/>
          <w:szCs w:val="20"/>
        </w:rPr>
      </w:pPr>
      <w:r w:rsidRPr="00F7385E">
        <w:rPr>
          <w:rFonts w:ascii="Arial Narrow" w:hAnsi="Arial Narrow"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3"/>
      </w:tblGrid>
      <w:tr w:rsidR="00DC38EA" w:rsidRPr="00F7385E" w14:paraId="03049C8C" w14:textId="77777777" w:rsidTr="00C37AA1">
        <w:tc>
          <w:tcPr>
            <w:tcW w:w="13349" w:type="dxa"/>
            <w:shd w:val="clear" w:color="auto" w:fill="D9D9D9"/>
          </w:tcPr>
          <w:p w14:paraId="7B856C1B" w14:textId="77777777" w:rsidR="00DC38EA" w:rsidRPr="00F7385E" w:rsidRDefault="00DC38EA" w:rsidP="002A5326">
            <w:pPr>
              <w:tabs>
                <w:tab w:val="left" w:pos="360"/>
              </w:tabs>
              <w:rPr>
                <w:rFonts w:ascii="Arial Narrow" w:hAnsi="Arial Narrow" w:cs="Arial"/>
                <w:b/>
                <w:sz w:val="20"/>
                <w:szCs w:val="20"/>
              </w:rPr>
            </w:pPr>
            <w:r w:rsidRPr="00F7385E">
              <w:rPr>
                <w:rFonts w:ascii="Arial Narrow" w:hAnsi="Arial Narrow" w:cs="Arial"/>
                <w:b/>
                <w:sz w:val="20"/>
                <w:szCs w:val="20"/>
              </w:rPr>
              <w:lastRenderedPageBreak/>
              <w:t>Health Plan Service Background:</w:t>
            </w:r>
          </w:p>
        </w:tc>
      </w:tr>
    </w:tbl>
    <w:p w14:paraId="34CE0A41" w14:textId="77777777" w:rsidR="001347B3" w:rsidRPr="00F7385E" w:rsidRDefault="001347B3" w:rsidP="00270A8B">
      <w:pPr>
        <w:tabs>
          <w:tab w:val="left" w:pos="360"/>
        </w:tabs>
        <w:rPr>
          <w:rFonts w:ascii="Arial Narrow" w:hAnsi="Arial Narrow" w:cs="Arial"/>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9"/>
        <w:gridCol w:w="6016"/>
      </w:tblGrid>
      <w:tr w:rsidR="00540E3B" w:rsidRPr="00F7385E" w14:paraId="276DF4B0" w14:textId="77777777" w:rsidTr="00540E3B">
        <w:tc>
          <w:tcPr>
            <w:tcW w:w="7200" w:type="dxa"/>
            <w:tcBorders>
              <w:top w:val="single" w:sz="4" w:space="0" w:color="auto"/>
              <w:left w:val="single" w:sz="4" w:space="0" w:color="auto"/>
              <w:bottom w:val="single" w:sz="4" w:space="0" w:color="auto"/>
              <w:right w:val="single" w:sz="4" w:space="0" w:color="auto"/>
            </w:tcBorders>
            <w:hideMark/>
          </w:tcPr>
          <w:p w14:paraId="4E328530" w14:textId="77777777" w:rsidR="00540E3B" w:rsidRPr="00F7385E" w:rsidRDefault="00540E3B" w:rsidP="00780C5B">
            <w:pPr>
              <w:rPr>
                <w:rFonts w:ascii="Arial Narrow" w:hAnsi="Arial Narrow" w:cs="Arial"/>
                <w:sz w:val="20"/>
                <w:szCs w:val="20"/>
              </w:rPr>
            </w:pPr>
            <w:r w:rsidRPr="00F7385E">
              <w:rPr>
                <w:rFonts w:ascii="Arial Narrow" w:hAnsi="Arial Narrow" w:cs="Arial"/>
                <w:sz w:val="20"/>
                <w:szCs w:val="20"/>
              </w:rPr>
              <w:t># Years Providing Health Plan Services in</w:t>
            </w:r>
            <w:r w:rsidR="00604B63" w:rsidRPr="00F7385E">
              <w:rPr>
                <w:rFonts w:ascii="Arial Narrow" w:hAnsi="Arial Narrow" w:cs="Arial"/>
                <w:sz w:val="20"/>
                <w:szCs w:val="20"/>
              </w:rPr>
              <w:t xml:space="preserve"> Lake</w:t>
            </w:r>
            <w:r w:rsidRPr="00F7385E">
              <w:rPr>
                <w:rFonts w:ascii="Arial Narrow" w:hAnsi="Arial Narrow" w:cs="Arial"/>
                <w:sz w:val="20"/>
                <w:szCs w:val="20"/>
              </w:rPr>
              <w:t xml:space="preserve"> County</w:t>
            </w:r>
          </w:p>
        </w:tc>
        <w:tc>
          <w:tcPr>
            <w:tcW w:w="6120" w:type="dxa"/>
            <w:tcBorders>
              <w:top w:val="single" w:sz="4" w:space="0" w:color="auto"/>
              <w:left w:val="single" w:sz="4" w:space="0" w:color="auto"/>
              <w:bottom w:val="single" w:sz="4" w:space="0" w:color="auto"/>
              <w:right w:val="single" w:sz="4" w:space="0" w:color="auto"/>
            </w:tcBorders>
          </w:tcPr>
          <w:p w14:paraId="62EBF3C5" w14:textId="77777777" w:rsidR="00540E3B" w:rsidRPr="00F7385E" w:rsidRDefault="00540E3B">
            <w:pPr>
              <w:jc w:val="center"/>
              <w:rPr>
                <w:rFonts w:ascii="Arial Narrow" w:hAnsi="Arial Narrow" w:cs="Arial"/>
                <w:b/>
                <w:sz w:val="20"/>
                <w:szCs w:val="20"/>
              </w:rPr>
            </w:pPr>
          </w:p>
        </w:tc>
      </w:tr>
      <w:tr w:rsidR="00540E3B" w:rsidRPr="00F7385E" w14:paraId="5D5DB695" w14:textId="77777777" w:rsidTr="00540E3B">
        <w:tc>
          <w:tcPr>
            <w:tcW w:w="7200" w:type="dxa"/>
            <w:tcBorders>
              <w:top w:val="single" w:sz="4" w:space="0" w:color="auto"/>
              <w:left w:val="single" w:sz="4" w:space="0" w:color="auto"/>
              <w:bottom w:val="single" w:sz="4" w:space="0" w:color="auto"/>
              <w:right w:val="single" w:sz="4" w:space="0" w:color="auto"/>
            </w:tcBorders>
            <w:hideMark/>
          </w:tcPr>
          <w:p w14:paraId="5F84C21A" w14:textId="77777777" w:rsidR="00540E3B" w:rsidRPr="00F7385E" w:rsidRDefault="00540E3B" w:rsidP="00540E3B">
            <w:pPr>
              <w:rPr>
                <w:rFonts w:ascii="Arial Narrow" w:hAnsi="Arial Narrow" w:cs="Arial"/>
                <w:sz w:val="20"/>
                <w:szCs w:val="20"/>
              </w:rPr>
            </w:pPr>
            <w:r w:rsidRPr="00F7385E">
              <w:rPr>
                <w:rFonts w:ascii="Arial Narrow" w:hAnsi="Arial Narrow" w:cs="Arial"/>
                <w:sz w:val="20"/>
                <w:szCs w:val="20"/>
              </w:rPr>
              <w:t>Number of Emp</w:t>
            </w:r>
            <w:r w:rsidR="00E776C5" w:rsidRPr="00F7385E">
              <w:rPr>
                <w:rFonts w:ascii="Arial Narrow" w:hAnsi="Arial Narrow" w:cs="Arial"/>
                <w:sz w:val="20"/>
                <w:szCs w:val="20"/>
              </w:rPr>
              <w:t>loyer Groups (</w:t>
            </w:r>
            <w:r w:rsidRPr="00F7385E">
              <w:rPr>
                <w:rFonts w:ascii="Arial Narrow" w:hAnsi="Arial Narrow" w:cs="Arial"/>
                <w:sz w:val="20"/>
                <w:szCs w:val="20"/>
              </w:rPr>
              <w:t xml:space="preserve">Self-Funded) in </w:t>
            </w:r>
            <w:r w:rsidR="00604B63" w:rsidRPr="00F7385E">
              <w:rPr>
                <w:rFonts w:ascii="Arial Narrow" w:hAnsi="Arial Narrow" w:cs="Arial"/>
                <w:sz w:val="20"/>
                <w:szCs w:val="20"/>
              </w:rPr>
              <w:t xml:space="preserve">Lake </w:t>
            </w:r>
            <w:r w:rsidRPr="00F7385E">
              <w:rPr>
                <w:rFonts w:ascii="Arial Narrow" w:hAnsi="Arial Narrow" w:cs="Arial"/>
                <w:sz w:val="20"/>
                <w:szCs w:val="20"/>
              </w:rPr>
              <w:t>County Area (</w:t>
            </w:r>
            <w:r w:rsidR="002121C4" w:rsidRPr="00F7385E">
              <w:rPr>
                <w:rFonts w:ascii="Arial Narrow" w:hAnsi="Arial Narrow" w:cs="Arial"/>
                <w:sz w:val="20"/>
                <w:szCs w:val="20"/>
              </w:rPr>
              <w:t xml:space="preserve">Lake, Polk, Marion Orange, Osceola, Seminole, </w:t>
            </w:r>
            <w:proofErr w:type="gramStart"/>
            <w:r w:rsidR="002121C4" w:rsidRPr="00F7385E">
              <w:rPr>
                <w:rFonts w:ascii="Arial Narrow" w:hAnsi="Arial Narrow" w:cs="Arial"/>
                <w:sz w:val="20"/>
                <w:szCs w:val="20"/>
              </w:rPr>
              <w:t>Sumter</w:t>
            </w:r>
            <w:proofErr w:type="gramEnd"/>
            <w:r w:rsidR="002121C4" w:rsidRPr="00F7385E">
              <w:rPr>
                <w:rFonts w:ascii="Arial Narrow" w:hAnsi="Arial Narrow" w:cs="Arial"/>
                <w:sz w:val="20"/>
                <w:szCs w:val="20"/>
              </w:rPr>
              <w:t xml:space="preserve"> and Volusia Counties</w:t>
            </w:r>
            <w:r w:rsidR="00DE02F9" w:rsidRPr="00F7385E">
              <w:rPr>
                <w:rFonts w:ascii="Arial Narrow" w:hAnsi="Arial Narrow" w:cs="Arial"/>
                <w:sz w:val="20"/>
                <w:szCs w:val="20"/>
              </w:rPr>
              <w:t>) over</w:t>
            </w:r>
            <w:r w:rsidRPr="00F7385E">
              <w:rPr>
                <w:rFonts w:ascii="Arial Narrow" w:hAnsi="Arial Narrow" w:cs="Arial"/>
                <w:sz w:val="20"/>
                <w:szCs w:val="20"/>
              </w:rPr>
              <w:t xml:space="preserve"> 1,000 Lives</w:t>
            </w:r>
          </w:p>
        </w:tc>
        <w:tc>
          <w:tcPr>
            <w:tcW w:w="6120" w:type="dxa"/>
            <w:tcBorders>
              <w:top w:val="single" w:sz="4" w:space="0" w:color="auto"/>
              <w:left w:val="single" w:sz="4" w:space="0" w:color="auto"/>
              <w:bottom w:val="single" w:sz="4" w:space="0" w:color="auto"/>
              <w:right w:val="single" w:sz="4" w:space="0" w:color="auto"/>
            </w:tcBorders>
          </w:tcPr>
          <w:p w14:paraId="6D98A12B" w14:textId="77777777" w:rsidR="00540E3B" w:rsidRPr="00F7385E" w:rsidRDefault="00540E3B">
            <w:pPr>
              <w:rPr>
                <w:rFonts w:ascii="Arial Narrow" w:hAnsi="Arial Narrow" w:cs="Arial"/>
                <w:sz w:val="20"/>
                <w:szCs w:val="20"/>
              </w:rPr>
            </w:pPr>
          </w:p>
        </w:tc>
      </w:tr>
      <w:tr w:rsidR="00540E3B" w:rsidRPr="00F7385E" w14:paraId="25D76C77" w14:textId="77777777" w:rsidTr="00540E3B">
        <w:tc>
          <w:tcPr>
            <w:tcW w:w="7200" w:type="dxa"/>
            <w:tcBorders>
              <w:top w:val="single" w:sz="4" w:space="0" w:color="auto"/>
              <w:left w:val="single" w:sz="4" w:space="0" w:color="auto"/>
              <w:bottom w:val="single" w:sz="4" w:space="0" w:color="auto"/>
              <w:right w:val="single" w:sz="4" w:space="0" w:color="auto"/>
            </w:tcBorders>
            <w:hideMark/>
          </w:tcPr>
          <w:p w14:paraId="1C359A48" w14:textId="77777777" w:rsidR="00540E3B" w:rsidRPr="00F7385E" w:rsidRDefault="00540E3B" w:rsidP="00540E3B">
            <w:pPr>
              <w:rPr>
                <w:rFonts w:ascii="Arial Narrow" w:hAnsi="Arial Narrow" w:cs="Arial"/>
                <w:sz w:val="20"/>
                <w:szCs w:val="20"/>
              </w:rPr>
            </w:pPr>
            <w:r w:rsidRPr="00F7385E">
              <w:rPr>
                <w:rFonts w:ascii="Arial Narrow" w:hAnsi="Arial Narrow" w:cs="Arial"/>
                <w:sz w:val="20"/>
                <w:szCs w:val="20"/>
              </w:rPr>
              <w:t xml:space="preserve">Total # Covered Lives in </w:t>
            </w:r>
            <w:r w:rsidR="00BF7A8F" w:rsidRPr="00F7385E">
              <w:rPr>
                <w:rFonts w:ascii="Arial Narrow" w:hAnsi="Arial Narrow" w:cs="Arial"/>
                <w:sz w:val="20"/>
                <w:szCs w:val="20"/>
              </w:rPr>
              <w:t xml:space="preserve">Lake </w:t>
            </w:r>
            <w:r w:rsidRPr="00F7385E">
              <w:rPr>
                <w:rFonts w:ascii="Arial Narrow" w:hAnsi="Arial Narrow" w:cs="Arial"/>
                <w:sz w:val="20"/>
                <w:szCs w:val="20"/>
              </w:rPr>
              <w:t>County Area</w:t>
            </w:r>
            <w:r w:rsidR="00BA6202" w:rsidRPr="00F7385E">
              <w:rPr>
                <w:rFonts w:ascii="Arial Narrow" w:hAnsi="Arial Narrow" w:cs="Arial"/>
                <w:sz w:val="20"/>
                <w:szCs w:val="20"/>
              </w:rPr>
              <w:t xml:space="preserve"> (</w:t>
            </w:r>
            <w:r w:rsidR="002121C4" w:rsidRPr="00F7385E">
              <w:rPr>
                <w:rFonts w:ascii="Arial Narrow" w:hAnsi="Arial Narrow" w:cs="Arial"/>
                <w:sz w:val="20"/>
                <w:szCs w:val="20"/>
              </w:rPr>
              <w:t xml:space="preserve">Lake, Polk, Marion Orange, Osceola, Seminole, </w:t>
            </w:r>
            <w:proofErr w:type="gramStart"/>
            <w:r w:rsidR="002121C4" w:rsidRPr="00F7385E">
              <w:rPr>
                <w:rFonts w:ascii="Arial Narrow" w:hAnsi="Arial Narrow" w:cs="Arial"/>
                <w:sz w:val="20"/>
                <w:szCs w:val="20"/>
              </w:rPr>
              <w:t>Sumter</w:t>
            </w:r>
            <w:proofErr w:type="gramEnd"/>
            <w:r w:rsidR="002121C4" w:rsidRPr="00F7385E">
              <w:rPr>
                <w:rFonts w:ascii="Arial Narrow" w:hAnsi="Arial Narrow" w:cs="Arial"/>
                <w:sz w:val="20"/>
                <w:szCs w:val="20"/>
              </w:rPr>
              <w:t xml:space="preserve"> and Volusia Counties</w:t>
            </w:r>
            <w:r w:rsidR="00BA6202" w:rsidRPr="00F7385E">
              <w:rPr>
                <w:rFonts w:ascii="Arial Narrow" w:hAnsi="Arial Narrow" w:cs="Arial"/>
                <w:sz w:val="20"/>
                <w:szCs w:val="20"/>
              </w:rPr>
              <w:t>)</w:t>
            </w:r>
          </w:p>
        </w:tc>
        <w:tc>
          <w:tcPr>
            <w:tcW w:w="6120" w:type="dxa"/>
            <w:tcBorders>
              <w:top w:val="single" w:sz="4" w:space="0" w:color="auto"/>
              <w:left w:val="single" w:sz="4" w:space="0" w:color="auto"/>
              <w:bottom w:val="single" w:sz="4" w:space="0" w:color="auto"/>
              <w:right w:val="single" w:sz="4" w:space="0" w:color="auto"/>
            </w:tcBorders>
          </w:tcPr>
          <w:p w14:paraId="2946DB82" w14:textId="77777777" w:rsidR="00540E3B" w:rsidRPr="00F7385E" w:rsidRDefault="00540E3B">
            <w:pPr>
              <w:rPr>
                <w:rFonts w:ascii="Arial Narrow" w:hAnsi="Arial Narrow" w:cs="Arial"/>
                <w:sz w:val="20"/>
                <w:szCs w:val="20"/>
              </w:rPr>
            </w:pPr>
          </w:p>
        </w:tc>
      </w:tr>
      <w:tr w:rsidR="00540E3B" w:rsidRPr="00F7385E" w14:paraId="1C825F78" w14:textId="77777777" w:rsidTr="00540E3B">
        <w:tc>
          <w:tcPr>
            <w:tcW w:w="7200" w:type="dxa"/>
            <w:tcBorders>
              <w:top w:val="single" w:sz="4" w:space="0" w:color="auto"/>
              <w:left w:val="single" w:sz="4" w:space="0" w:color="auto"/>
              <w:bottom w:val="single" w:sz="4" w:space="0" w:color="auto"/>
              <w:right w:val="single" w:sz="4" w:space="0" w:color="auto"/>
            </w:tcBorders>
            <w:hideMark/>
          </w:tcPr>
          <w:p w14:paraId="0CDD6CD6" w14:textId="77777777" w:rsidR="00540E3B" w:rsidRPr="00F7385E" w:rsidRDefault="00540E3B">
            <w:pPr>
              <w:rPr>
                <w:rFonts w:ascii="Arial Narrow" w:hAnsi="Arial Narrow" w:cs="Arial"/>
                <w:sz w:val="20"/>
                <w:szCs w:val="20"/>
              </w:rPr>
            </w:pPr>
            <w:r w:rsidRPr="00F7385E">
              <w:rPr>
                <w:rFonts w:ascii="Arial Narrow" w:hAnsi="Arial Narrow" w:cs="Arial"/>
                <w:sz w:val="20"/>
                <w:szCs w:val="20"/>
              </w:rPr>
              <w:t>Number of Employer Groups in Florida over 1,000 Lives</w:t>
            </w:r>
          </w:p>
        </w:tc>
        <w:tc>
          <w:tcPr>
            <w:tcW w:w="6120" w:type="dxa"/>
            <w:tcBorders>
              <w:top w:val="single" w:sz="4" w:space="0" w:color="auto"/>
              <w:left w:val="single" w:sz="4" w:space="0" w:color="auto"/>
              <w:bottom w:val="single" w:sz="4" w:space="0" w:color="auto"/>
              <w:right w:val="single" w:sz="4" w:space="0" w:color="auto"/>
            </w:tcBorders>
          </w:tcPr>
          <w:p w14:paraId="5997CC1D" w14:textId="77777777" w:rsidR="00540E3B" w:rsidRPr="00F7385E" w:rsidRDefault="00540E3B">
            <w:pPr>
              <w:rPr>
                <w:rFonts w:ascii="Arial Narrow" w:hAnsi="Arial Narrow" w:cs="Arial"/>
                <w:sz w:val="20"/>
                <w:szCs w:val="20"/>
              </w:rPr>
            </w:pPr>
          </w:p>
        </w:tc>
      </w:tr>
      <w:tr w:rsidR="00540E3B" w:rsidRPr="00F7385E" w14:paraId="1CFC56D6" w14:textId="77777777" w:rsidTr="00AE79B4">
        <w:trPr>
          <w:trHeight w:val="70"/>
        </w:trPr>
        <w:tc>
          <w:tcPr>
            <w:tcW w:w="7200" w:type="dxa"/>
            <w:tcBorders>
              <w:top w:val="single" w:sz="4" w:space="0" w:color="auto"/>
              <w:left w:val="single" w:sz="4" w:space="0" w:color="auto"/>
              <w:bottom w:val="single" w:sz="4" w:space="0" w:color="auto"/>
              <w:right w:val="single" w:sz="4" w:space="0" w:color="auto"/>
            </w:tcBorders>
            <w:hideMark/>
          </w:tcPr>
          <w:p w14:paraId="067A6021" w14:textId="77777777" w:rsidR="00540E3B" w:rsidRPr="00F7385E" w:rsidRDefault="00540E3B">
            <w:pPr>
              <w:rPr>
                <w:rFonts w:ascii="Arial Narrow" w:hAnsi="Arial Narrow" w:cs="Arial"/>
                <w:sz w:val="20"/>
                <w:szCs w:val="20"/>
              </w:rPr>
            </w:pPr>
            <w:r w:rsidRPr="00F7385E">
              <w:rPr>
                <w:rFonts w:ascii="Arial Narrow" w:hAnsi="Arial Narrow" w:cs="Arial"/>
                <w:sz w:val="20"/>
                <w:szCs w:val="20"/>
              </w:rPr>
              <w:t>Total # Covered Lives in State of Florida</w:t>
            </w:r>
          </w:p>
        </w:tc>
        <w:tc>
          <w:tcPr>
            <w:tcW w:w="6120" w:type="dxa"/>
            <w:tcBorders>
              <w:top w:val="single" w:sz="4" w:space="0" w:color="auto"/>
              <w:left w:val="single" w:sz="4" w:space="0" w:color="auto"/>
              <w:bottom w:val="single" w:sz="4" w:space="0" w:color="auto"/>
              <w:right w:val="single" w:sz="4" w:space="0" w:color="auto"/>
            </w:tcBorders>
          </w:tcPr>
          <w:p w14:paraId="110FFD37" w14:textId="77777777" w:rsidR="00540E3B" w:rsidRPr="00F7385E" w:rsidRDefault="00540E3B">
            <w:pPr>
              <w:rPr>
                <w:rFonts w:ascii="Arial Narrow" w:hAnsi="Arial Narrow" w:cs="Arial"/>
                <w:sz w:val="20"/>
                <w:szCs w:val="20"/>
              </w:rPr>
            </w:pPr>
          </w:p>
        </w:tc>
      </w:tr>
    </w:tbl>
    <w:p w14:paraId="6B699379" w14:textId="77777777" w:rsidR="00E776C5" w:rsidRPr="00F7385E" w:rsidRDefault="00E776C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3"/>
      </w:tblGrid>
      <w:tr w:rsidR="007F4FE4" w:rsidRPr="00F7385E" w14:paraId="58CFE219" w14:textId="77777777" w:rsidTr="00C37AA1">
        <w:tc>
          <w:tcPr>
            <w:tcW w:w="13349" w:type="dxa"/>
            <w:shd w:val="clear" w:color="auto" w:fill="D9D9D9"/>
          </w:tcPr>
          <w:p w14:paraId="565A2FA5" w14:textId="77777777" w:rsidR="007F4FE4" w:rsidRPr="00F7385E" w:rsidRDefault="007F4FE4" w:rsidP="002A5326">
            <w:pPr>
              <w:tabs>
                <w:tab w:val="left" w:pos="360"/>
              </w:tabs>
              <w:rPr>
                <w:rFonts w:ascii="Arial Narrow" w:hAnsi="Arial Narrow" w:cs="Arial"/>
                <w:b/>
                <w:sz w:val="20"/>
                <w:szCs w:val="20"/>
              </w:rPr>
            </w:pPr>
            <w:r w:rsidRPr="00F7385E">
              <w:rPr>
                <w:rFonts w:ascii="Arial Narrow" w:hAnsi="Arial Narrow" w:cs="Arial"/>
                <w:b/>
                <w:sz w:val="20"/>
                <w:szCs w:val="20"/>
              </w:rPr>
              <w:t>Company Representatives</w:t>
            </w:r>
          </w:p>
        </w:tc>
      </w:tr>
    </w:tbl>
    <w:p w14:paraId="0B9A9EE7" w14:textId="77777777" w:rsidR="00B74F6D" w:rsidRPr="00F7385E" w:rsidRDefault="001021A2" w:rsidP="00270A8B">
      <w:pPr>
        <w:tabs>
          <w:tab w:val="left" w:pos="360"/>
        </w:tabs>
        <w:rPr>
          <w:rFonts w:ascii="Arial Narrow" w:hAnsi="Arial Narrow" w:cs="Arial"/>
          <w:b/>
          <w:sz w:val="20"/>
          <w:szCs w:val="20"/>
        </w:rPr>
      </w:pPr>
      <w:r w:rsidRPr="00F7385E">
        <w:rPr>
          <w:rFonts w:ascii="Arial Narrow" w:hAnsi="Arial Narrow" w:cs="Arial"/>
          <w:b/>
          <w:sz w:val="20"/>
          <w:szCs w:val="20"/>
        </w:rPr>
        <w:t xml:space="preserve">List the name of each employee that your company will assign to help administer the </w:t>
      </w:r>
      <w:r w:rsidR="00260A9F" w:rsidRPr="00F7385E">
        <w:rPr>
          <w:rFonts w:ascii="Arial Narrow" w:hAnsi="Arial Narrow" w:cs="Arial"/>
          <w:b/>
          <w:sz w:val="20"/>
          <w:szCs w:val="20"/>
        </w:rPr>
        <w:t>County</w:t>
      </w:r>
      <w:r w:rsidRPr="00F7385E">
        <w:rPr>
          <w:rFonts w:ascii="Arial Narrow" w:hAnsi="Arial Narrow" w:cs="Arial"/>
          <w:b/>
          <w:sz w:val="20"/>
          <w:szCs w:val="20"/>
        </w:rPr>
        <w:t>’s Plan.</w:t>
      </w:r>
    </w:p>
    <w:p w14:paraId="3FE9F23F" w14:textId="77777777" w:rsidR="001021A2" w:rsidRPr="00F7385E" w:rsidRDefault="001021A2" w:rsidP="00270A8B">
      <w:pPr>
        <w:tabs>
          <w:tab w:val="left" w:pos="360"/>
        </w:tabs>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2501"/>
        <w:gridCol w:w="2097"/>
        <w:gridCol w:w="1908"/>
        <w:gridCol w:w="2166"/>
      </w:tblGrid>
      <w:tr w:rsidR="002D3A9D" w:rsidRPr="00F7385E" w14:paraId="3F5BFB43" w14:textId="77777777" w:rsidTr="002A5326">
        <w:tc>
          <w:tcPr>
            <w:tcW w:w="2291" w:type="dxa"/>
            <w:shd w:val="clear" w:color="auto" w:fill="auto"/>
          </w:tcPr>
          <w:p w14:paraId="7810568A" w14:textId="77777777" w:rsidR="002D3A9D" w:rsidRPr="00F7385E" w:rsidRDefault="002D3A9D" w:rsidP="0009286F">
            <w:pPr>
              <w:rPr>
                <w:rFonts w:ascii="Arial Narrow" w:hAnsi="Arial Narrow" w:cs="Arial"/>
                <w:b/>
                <w:sz w:val="20"/>
                <w:szCs w:val="20"/>
              </w:rPr>
            </w:pPr>
            <w:r w:rsidRPr="00F7385E">
              <w:rPr>
                <w:rFonts w:ascii="Arial Narrow" w:hAnsi="Arial Narrow" w:cs="Arial"/>
                <w:b/>
                <w:sz w:val="20"/>
                <w:szCs w:val="20"/>
              </w:rPr>
              <w:t>Role</w:t>
            </w:r>
          </w:p>
        </w:tc>
        <w:tc>
          <w:tcPr>
            <w:tcW w:w="2501" w:type="dxa"/>
            <w:shd w:val="clear" w:color="auto" w:fill="auto"/>
          </w:tcPr>
          <w:p w14:paraId="0D909AED" w14:textId="77777777" w:rsidR="002D3A9D" w:rsidRPr="00F7385E" w:rsidRDefault="002D3A9D" w:rsidP="002A5326">
            <w:pPr>
              <w:jc w:val="center"/>
              <w:rPr>
                <w:rFonts w:ascii="Arial Narrow" w:hAnsi="Arial Narrow" w:cs="Arial"/>
                <w:b/>
                <w:sz w:val="20"/>
                <w:szCs w:val="20"/>
              </w:rPr>
            </w:pPr>
            <w:r w:rsidRPr="00F7385E">
              <w:rPr>
                <w:rFonts w:ascii="Arial Narrow" w:hAnsi="Arial Narrow" w:cs="Arial"/>
                <w:b/>
                <w:sz w:val="20"/>
                <w:szCs w:val="20"/>
              </w:rPr>
              <w:t>Name</w:t>
            </w:r>
          </w:p>
        </w:tc>
        <w:tc>
          <w:tcPr>
            <w:tcW w:w="2097" w:type="dxa"/>
            <w:shd w:val="clear" w:color="auto" w:fill="auto"/>
          </w:tcPr>
          <w:p w14:paraId="1D2B207C" w14:textId="77777777" w:rsidR="002D3A9D" w:rsidRPr="00F7385E" w:rsidRDefault="002D3A9D" w:rsidP="002A5326">
            <w:pPr>
              <w:jc w:val="center"/>
              <w:rPr>
                <w:rFonts w:ascii="Arial Narrow" w:hAnsi="Arial Narrow" w:cs="Arial"/>
                <w:b/>
                <w:sz w:val="20"/>
                <w:szCs w:val="20"/>
              </w:rPr>
            </w:pPr>
            <w:r w:rsidRPr="00F7385E">
              <w:rPr>
                <w:rFonts w:ascii="Arial Narrow" w:hAnsi="Arial Narrow" w:cs="Arial"/>
                <w:b/>
                <w:sz w:val="20"/>
                <w:szCs w:val="20"/>
              </w:rPr>
              <w:t>Location</w:t>
            </w:r>
          </w:p>
        </w:tc>
        <w:tc>
          <w:tcPr>
            <w:tcW w:w="1908" w:type="dxa"/>
            <w:shd w:val="clear" w:color="auto" w:fill="auto"/>
          </w:tcPr>
          <w:p w14:paraId="3AB4A863" w14:textId="77777777" w:rsidR="002D3A9D" w:rsidRPr="00F7385E" w:rsidRDefault="002D3A9D" w:rsidP="002A5326">
            <w:pPr>
              <w:jc w:val="center"/>
              <w:rPr>
                <w:rFonts w:ascii="Arial Narrow" w:hAnsi="Arial Narrow" w:cs="Arial"/>
                <w:b/>
                <w:sz w:val="20"/>
                <w:szCs w:val="20"/>
              </w:rPr>
            </w:pPr>
            <w:r w:rsidRPr="00F7385E">
              <w:rPr>
                <w:rFonts w:ascii="Arial Narrow" w:hAnsi="Arial Narrow" w:cs="Arial"/>
                <w:b/>
                <w:sz w:val="20"/>
                <w:szCs w:val="20"/>
              </w:rPr>
              <w:t>Years with Company</w:t>
            </w:r>
          </w:p>
        </w:tc>
        <w:tc>
          <w:tcPr>
            <w:tcW w:w="2166" w:type="dxa"/>
            <w:shd w:val="clear" w:color="auto" w:fill="auto"/>
          </w:tcPr>
          <w:p w14:paraId="213F02BE" w14:textId="77777777" w:rsidR="002D3A9D" w:rsidRPr="00F7385E" w:rsidRDefault="002D3A9D" w:rsidP="002A5326">
            <w:pPr>
              <w:jc w:val="center"/>
              <w:rPr>
                <w:rFonts w:ascii="Arial Narrow" w:hAnsi="Arial Narrow" w:cs="Arial"/>
                <w:b/>
                <w:sz w:val="20"/>
                <w:szCs w:val="20"/>
              </w:rPr>
            </w:pPr>
            <w:r w:rsidRPr="00F7385E">
              <w:rPr>
                <w:rFonts w:ascii="Arial Narrow" w:hAnsi="Arial Narrow" w:cs="Arial"/>
                <w:b/>
                <w:sz w:val="20"/>
                <w:szCs w:val="20"/>
              </w:rPr>
              <w:t>Current Number of Clients</w:t>
            </w:r>
          </w:p>
        </w:tc>
      </w:tr>
      <w:tr w:rsidR="002D3A9D" w:rsidRPr="00F7385E" w14:paraId="1B2674C3" w14:textId="77777777" w:rsidTr="002A5326">
        <w:tc>
          <w:tcPr>
            <w:tcW w:w="2291" w:type="dxa"/>
            <w:shd w:val="clear" w:color="auto" w:fill="auto"/>
          </w:tcPr>
          <w:p w14:paraId="50EAA497" w14:textId="77777777" w:rsidR="002D3A9D" w:rsidRPr="00F7385E" w:rsidRDefault="002D3A9D" w:rsidP="0009286F">
            <w:pPr>
              <w:rPr>
                <w:rFonts w:ascii="Arial Narrow" w:hAnsi="Arial Narrow" w:cs="Arial"/>
                <w:sz w:val="20"/>
                <w:szCs w:val="20"/>
              </w:rPr>
            </w:pPr>
            <w:r w:rsidRPr="00F7385E">
              <w:rPr>
                <w:rFonts w:ascii="Arial Narrow" w:hAnsi="Arial Narrow" w:cs="Arial"/>
                <w:sz w:val="20"/>
                <w:szCs w:val="20"/>
              </w:rPr>
              <w:t>Account Manager</w:t>
            </w:r>
          </w:p>
        </w:tc>
        <w:tc>
          <w:tcPr>
            <w:tcW w:w="2501" w:type="dxa"/>
            <w:shd w:val="clear" w:color="auto" w:fill="auto"/>
          </w:tcPr>
          <w:p w14:paraId="1F72F646" w14:textId="77777777" w:rsidR="002D3A9D" w:rsidRPr="00F7385E" w:rsidRDefault="002D3A9D" w:rsidP="0009286F">
            <w:pPr>
              <w:rPr>
                <w:rFonts w:ascii="Arial Narrow" w:hAnsi="Arial Narrow" w:cs="Arial"/>
                <w:sz w:val="20"/>
                <w:szCs w:val="20"/>
              </w:rPr>
            </w:pPr>
          </w:p>
        </w:tc>
        <w:tc>
          <w:tcPr>
            <w:tcW w:w="2097" w:type="dxa"/>
            <w:shd w:val="clear" w:color="auto" w:fill="auto"/>
          </w:tcPr>
          <w:p w14:paraId="08CE6F91" w14:textId="77777777" w:rsidR="002D3A9D" w:rsidRPr="00F7385E" w:rsidRDefault="002D3A9D" w:rsidP="0009286F">
            <w:pPr>
              <w:rPr>
                <w:rFonts w:ascii="Arial Narrow" w:hAnsi="Arial Narrow" w:cs="Arial"/>
                <w:sz w:val="20"/>
                <w:szCs w:val="20"/>
              </w:rPr>
            </w:pPr>
          </w:p>
        </w:tc>
        <w:tc>
          <w:tcPr>
            <w:tcW w:w="1908" w:type="dxa"/>
            <w:shd w:val="clear" w:color="auto" w:fill="auto"/>
          </w:tcPr>
          <w:p w14:paraId="61CDCEAD" w14:textId="77777777" w:rsidR="002D3A9D" w:rsidRPr="00F7385E" w:rsidRDefault="002D3A9D" w:rsidP="0009286F">
            <w:pPr>
              <w:rPr>
                <w:rFonts w:ascii="Arial Narrow" w:hAnsi="Arial Narrow" w:cs="Arial"/>
                <w:sz w:val="20"/>
                <w:szCs w:val="20"/>
              </w:rPr>
            </w:pPr>
          </w:p>
        </w:tc>
        <w:tc>
          <w:tcPr>
            <w:tcW w:w="2166" w:type="dxa"/>
            <w:shd w:val="clear" w:color="auto" w:fill="auto"/>
          </w:tcPr>
          <w:p w14:paraId="6BB9E253" w14:textId="77777777" w:rsidR="002D3A9D" w:rsidRPr="00F7385E" w:rsidRDefault="002D3A9D" w:rsidP="0009286F">
            <w:pPr>
              <w:rPr>
                <w:rFonts w:ascii="Arial Narrow" w:hAnsi="Arial Narrow" w:cs="Arial"/>
                <w:sz w:val="20"/>
                <w:szCs w:val="20"/>
              </w:rPr>
            </w:pPr>
          </w:p>
        </w:tc>
      </w:tr>
      <w:tr w:rsidR="002D3A9D" w:rsidRPr="00F7385E" w14:paraId="0FA9F57D" w14:textId="77777777" w:rsidTr="002A5326">
        <w:tc>
          <w:tcPr>
            <w:tcW w:w="2291" w:type="dxa"/>
            <w:shd w:val="clear" w:color="auto" w:fill="auto"/>
          </w:tcPr>
          <w:p w14:paraId="722096AB" w14:textId="77777777" w:rsidR="002D3A9D" w:rsidRPr="00F7385E" w:rsidRDefault="002D3A9D" w:rsidP="0009286F">
            <w:pPr>
              <w:rPr>
                <w:rFonts w:ascii="Arial Narrow" w:hAnsi="Arial Narrow" w:cs="Arial"/>
                <w:sz w:val="20"/>
                <w:szCs w:val="20"/>
              </w:rPr>
            </w:pPr>
            <w:r w:rsidRPr="00F7385E">
              <w:rPr>
                <w:rFonts w:ascii="Arial Narrow" w:hAnsi="Arial Narrow" w:cs="Arial"/>
                <w:sz w:val="20"/>
                <w:szCs w:val="20"/>
              </w:rPr>
              <w:t>Account Service Contact</w:t>
            </w:r>
          </w:p>
        </w:tc>
        <w:tc>
          <w:tcPr>
            <w:tcW w:w="2501" w:type="dxa"/>
            <w:shd w:val="clear" w:color="auto" w:fill="auto"/>
          </w:tcPr>
          <w:p w14:paraId="23DE523C" w14:textId="77777777" w:rsidR="002D3A9D" w:rsidRPr="00F7385E" w:rsidRDefault="002D3A9D" w:rsidP="0009286F">
            <w:pPr>
              <w:rPr>
                <w:rFonts w:ascii="Arial Narrow" w:hAnsi="Arial Narrow" w:cs="Arial"/>
                <w:sz w:val="20"/>
                <w:szCs w:val="20"/>
              </w:rPr>
            </w:pPr>
          </w:p>
        </w:tc>
        <w:tc>
          <w:tcPr>
            <w:tcW w:w="2097" w:type="dxa"/>
            <w:shd w:val="clear" w:color="auto" w:fill="auto"/>
          </w:tcPr>
          <w:p w14:paraId="52E56223" w14:textId="77777777" w:rsidR="002D3A9D" w:rsidRPr="00F7385E" w:rsidRDefault="002D3A9D" w:rsidP="0009286F">
            <w:pPr>
              <w:rPr>
                <w:rFonts w:ascii="Arial Narrow" w:hAnsi="Arial Narrow" w:cs="Arial"/>
                <w:sz w:val="20"/>
                <w:szCs w:val="20"/>
              </w:rPr>
            </w:pPr>
          </w:p>
        </w:tc>
        <w:tc>
          <w:tcPr>
            <w:tcW w:w="1908" w:type="dxa"/>
            <w:shd w:val="clear" w:color="auto" w:fill="auto"/>
          </w:tcPr>
          <w:p w14:paraId="07547A01" w14:textId="77777777" w:rsidR="002D3A9D" w:rsidRPr="00F7385E" w:rsidRDefault="002D3A9D" w:rsidP="0009286F">
            <w:pPr>
              <w:rPr>
                <w:rFonts w:ascii="Arial Narrow" w:hAnsi="Arial Narrow" w:cs="Arial"/>
                <w:sz w:val="20"/>
                <w:szCs w:val="20"/>
              </w:rPr>
            </w:pPr>
          </w:p>
        </w:tc>
        <w:tc>
          <w:tcPr>
            <w:tcW w:w="2166" w:type="dxa"/>
            <w:shd w:val="clear" w:color="auto" w:fill="auto"/>
          </w:tcPr>
          <w:p w14:paraId="5043CB0F" w14:textId="77777777" w:rsidR="002D3A9D" w:rsidRPr="00F7385E" w:rsidRDefault="002D3A9D" w:rsidP="0009286F">
            <w:pPr>
              <w:rPr>
                <w:rFonts w:ascii="Arial Narrow" w:hAnsi="Arial Narrow" w:cs="Arial"/>
                <w:sz w:val="20"/>
                <w:szCs w:val="20"/>
              </w:rPr>
            </w:pPr>
          </w:p>
        </w:tc>
      </w:tr>
      <w:tr w:rsidR="002D3A9D" w:rsidRPr="00F7385E" w14:paraId="60F4F331" w14:textId="77777777" w:rsidTr="002A5326">
        <w:tc>
          <w:tcPr>
            <w:tcW w:w="2291" w:type="dxa"/>
            <w:shd w:val="clear" w:color="auto" w:fill="auto"/>
          </w:tcPr>
          <w:p w14:paraId="016743B9" w14:textId="77777777" w:rsidR="002D3A9D" w:rsidRPr="00F7385E" w:rsidRDefault="002D3A9D" w:rsidP="0009286F">
            <w:pPr>
              <w:rPr>
                <w:rFonts w:ascii="Arial Narrow" w:hAnsi="Arial Narrow" w:cs="Arial"/>
                <w:sz w:val="20"/>
                <w:szCs w:val="20"/>
              </w:rPr>
            </w:pPr>
            <w:r w:rsidRPr="00F7385E">
              <w:rPr>
                <w:rFonts w:ascii="Arial Narrow" w:hAnsi="Arial Narrow" w:cs="Arial"/>
                <w:sz w:val="20"/>
                <w:szCs w:val="20"/>
              </w:rPr>
              <w:t>Medical Director</w:t>
            </w:r>
          </w:p>
        </w:tc>
        <w:tc>
          <w:tcPr>
            <w:tcW w:w="2501" w:type="dxa"/>
            <w:shd w:val="clear" w:color="auto" w:fill="auto"/>
          </w:tcPr>
          <w:p w14:paraId="07459315" w14:textId="77777777" w:rsidR="002D3A9D" w:rsidRPr="00F7385E" w:rsidRDefault="002D3A9D" w:rsidP="0009286F">
            <w:pPr>
              <w:rPr>
                <w:rFonts w:ascii="Arial Narrow" w:hAnsi="Arial Narrow" w:cs="Arial"/>
                <w:sz w:val="20"/>
                <w:szCs w:val="20"/>
              </w:rPr>
            </w:pPr>
          </w:p>
        </w:tc>
        <w:tc>
          <w:tcPr>
            <w:tcW w:w="2097" w:type="dxa"/>
            <w:shd w:val="clear" w:color="auto" w:fill="auto"/>
          </w:tcPr>
          <w:p w14:paraId="6537F28F" w14:textId="77777777" w:rsidR="002D3A9D" w:rsidRPr="00F7385E" w:rsidRDefault="002D3A9D" w:rsidP="0009286F">
            <w:pPr>
              <w:rPr>
                <w:rFonts w:ascii="Arial Narrow" w:hAnsi="Arial Narrow" w:cs="Arial"/>
                <w:sz w:val="20"/>
                <w:szCs w:val="20"/>
              </w:rPr>
            </w:pPr>
          </w:p>
        </w:tc>
        <w:tc>
          <w:tcPr>
            <w:tcW w:w="1908" w:type="dxa"/>
            <w:shd w:val="clear" w:color="auto" w:fill="auto"/>
          </w:tcPr>
          <w:p w14:paraId="6DFB9E20" w14:textId="77777777" w:rsidR="002D3A9D" w:rsidRPr="00F7385E" w:rsidRDefault="002D3A9D" w:rsidP="0009286F">
            <w:pPr>
              <w:rPr>
                <w:rFonts w:ascii="Arial Narrow" w:hAnsi="Arial Narrow" w:cs="Arial"/>
                <w:sz w:val="20"/>
                <w:szCs w:val="20"/>
              </w:rPr>
            </w:pPr>
          </w:p>
        </w:tc>
        <w:tc>
          <w:tcPr>
            <w:tcW w:w="2166" w:type="dxa"/>
            <w:shd w:val="clear" w:color="auto" w:fill="auto"/>
          </w:tcPr>
          <w:p w14:paraId="70DF9E56" w14:textId="77777777" w:rsidR="002D3A9D" w:rsidRPr="00F7385E" w:rsidRDefault="002D3A9D" w:rsidP="0009286F">
            <w:pPr>
              <w:rPr>
                <w:rFonts w:ascii="Arial Narrow" w:hAnsi="Arial Narrow" w:cs="Arial"/>
                <w:sz w:val="20"/>
                <w:szCs w:val="20"/>
              </w:rPr>
            </w:pPr>
          </w:p>
        </w:tc>
      </w:tr>
      <w:tr w:rsidR="002D3A9D" w:rsidRPr="00F7385E" w14:paraId="6BC9709D" w14:textId="77777777" w:rsidTr="002A5326">
        <w:tc>
          <w:tcPr>
            <w:tcW w:w="2291" w:type="dxa"/>
            <w:shd w:val="clear" w:color="auto" w:fill="auto"/>
          </w:tcPr>
          <w:p w14:paraId="530247CE" w14:textId="77777777" w:rsidR="002D3A9D" w:rsidRPr="00F7385E" w:rsidRDefault="002D3A9D" w:rsidP="0009286F">
            <w:pPr>
              <w:rPr>
                <w:rFonts w:ascii="Arial Narrow" w:hAnsi="Arial Narrow" w:cs="Arial"/>
                <w:sz w:val="20"/>
                <w:szCs w:val="20"/>
              </w:rPr>
            </w:pPr>
            <w:r w:rsidRPr="00F7385E">
              <w:rPr>
                <w:rFonts w:ascii="Arial Narrow" w:hAnsi="Arial Narrow" w:cs="Arial"/>
                <w:sz w:val="20"/>
                <w:szCs w:val="20"/>
              </w:rPr>
              <w:t>Pharmacy Director</w:t>
            </w:r>
          </w:p>
        </w:tc>
        <w:tc>
          <w:tcPr>
            <w:tcW w:w="2501" w:type="dxa"/>
            <w:shd w:val="clear" w:color="auto" w:fill="auto"/>
          </w:tcPr>
          <w:p w14:paraId="44E871BC" w14:textId="77777777" w:rsidR="002D3A9D" w:rsidRPr="00F7385E" w:rsidRDefault="002D3A9D" w:rsidP="0009286F">
            <w:pPr>
              <w:rPr>
                <w:rFonts w:ascii="Arial Narrow" w:hAnsi="Arial Narrow" w:cs="Arial"/>
                <w:sz w:val="20"/>
                <w:szCs w:val="20"/>
              </w:rPr>
            </w:pPr>
          </w:p>
        </w:tc>
        <w:tc>
          <w:tcPr>
            <w:tcW w:w="2097" w:type="dxa"/>
            <w:shd w:val="clear" w:color="auto" w:fill="auto"/>
          </w:tcPr>
          <w:p w14:paraId="144A5D23" w14:textId="77777777" w:rsidR="002D3A9D" w:rsidRPr="00F7385E" w:rsidRDefault="002D3A9D" w:rsidP="0009286F">
            <w:pPr>
              <w:rPr>
                <w:rFonts w:ascii="Arial Narrow" w:hAnsi="Arial Narrow" w:cs="Arial"/>
                <w:sz w:val="20"/>
                <w:szCs w:val="20"/>
              </w:rPr>
            </w:pPr>
          </w:p>
        </w:tc>
        <w:tc>
          <w:tcPr>
            <w:tcW w:w="1908" w:type="dxa"/>
            <w:shd w:val="clear" w:color="auto" w:fill="auto"/>
          </w:tcPr>
          <w:p w14:paraId="738610EB" w14:textId="77777777" w:rsidR="002D3A9D" w:rsidRPr="00F7385E" w:rsidRDefault="002D3A9D" w:rsidP="0009286F">
            <w:pPr>
              <w:rPr>
                <w:rFonts w:ascii="Arial Narrow" w:hAnsi="Arial Narrow" w:cs="Arial"/>
                <w:sz w:val="20"/>
                <w:szCs w:val="20"/>
              </w:rPr>
            </w:pPr>
          </w:p>
        </w:tc>
        <w:tc>
          <w:tcPr>
            <w:tcW w:w="2166" w:type="dxa"/>
            <w:shd w:val="clear" w:color="auto" w:fill="auto"/>
          </w:tcPr>
          <w:p w14:paraId="637805D2" w14:textId="77777777" w:rsidR="002D3A9D" w:rsidRPr="00F7385E" w:rsidRDefault="002D3A9D" w:rsidP="0009286F">
            <w:pPr>
              <w:rPr>
                <w:rFonts w:ascii="Arial Narrow" w:hAnsi="Arial Narrow" w:cs="Arial"/>
                <w:sz w:val="20"/>
                <w:szCs w:val="20"/>
              </w:rPr>
            </w:pPr>
          </w:p>
        </w:tc>
      </w:tr>
      <w:tr w:rsidR="002D3A9D" w:rsidRPr="00F7385E" w14:paraId="4EE7830C" w14:textId="77777777" w:rsidTr="002A5326">
        <w:tc>
          <w:tcPr>
            <w:tcW w:w="2291" w:type="dxa"/>
            <w:shd w:val="clear" w:color="auto" w:fill="auto"/>
          </w:tcPr>
          <w:p w14:paraId="50D0F132" w14:textId="77777777" w:rsidR="002D3A9D" w:rsidRPr="00F7385E" w:rsidRDefault="002D3A9D" w:rsidP="0009286F">
            <w:pPr>
              <w:rPr>
                <w:rFonts w:ascii="Arial Narrow" w:hAnsi="Arial Narrow" w:cs="Arial"/>
                <w:sz w:val="20"/>
                <w:szCs w:val="20"/>
              </w:rPr>
            </w:pPr>
            <w:r w:rsidRPr="00F7385E">
              <w:rPr>
                <w:rFonts w:ascii="Arial Narrow" w:hAnsi="Arial Narrow" w:cs="Arial"/>
                <w:sz w:val="20"/>
                <w:szCs w:val="20"/>
              </w:rPr>
              <w:t>Implementation Manager</w:t>
            </w:r>
          </w:p>
        </w:tc>
        <w:tc>
          <w:tcPr>
            <w:tcW w:w="2501" w:type="dxa"/>
            <w:shd w:val="clear" w:color="auto" w:fill="auto"/>
          </w:tcPr>
          <w:p w14:paraId="463F29E8" w14:textId="77777777" w:rsidR="002D3A9D" w:rsidRPr="00F7385E" w:rsidRDefault="002D3A9D" w:rsidP="0009286F">
            <w:pPr>
              <w:rPr>
                <w:rFonts w:ascii="Arial Narrow" w:hAnsi="Arial Narrow" w:cs="Arial"/>
                <w:sz w:val="20"/>
                <w:szCs w:val="20"/>
              </w:rPr>
            </w:pPr>
          </w:p>
        </w:tc>
        <w:tc>
          <w:tcPr>
            <w:tcW w:w="2097" w:type="dxa"/>
            <w:shd w:val="clear" w:color="auto" w:fill="auto"/>
          </w:tcPr>
          <w:p w14:paraId="3B7B4B86" w14:textId="77777777" w:rsidR="002D3A9D" w:rsidRPr="00F7385E" w:rsidRDefault="002D3A9D" w:rsidP="0009286F">
            <w:pPr>
              <w:rPr>
                <w:rFonts w:ascii="Arial Narrow" w:hAnsi="Arial Narrow" w:cs="Arial"/>
                <w:sz w:val="20"/>
                <w:szCs w:val="20"/>
              </w:rPr>
            </w:pPr>
          </w:p>
        </w:tc>
        <w:tc>
          <w:tcPr>
            <w:tcW w:w="1908" w:type="dxa"/>
            <w:shd w:val="clear" w:color="auto" w:fill="auto"/>
          </w:tcPr>
          <w:p w14:paraId="3A0FF5F2" w14:textId="77777777" w:rsidR="002D3A9D" w:rsidRPr="00F7385E" w:rsidRDefault="002D3A9D" w:rsidP="0009286F">
            <w:pPr>
              <w:rPr>
                <w:rFonts w:ascii="Arial Narrow" w:hAnsi="Arial Narrow" w:cs="Arial"/>
                <w:sz w:val="20"/>
                <w:szCs w:val="20"/>
              </w:rPr>
            </w:pPr>
          </w:p>
        </w:tc>
        <w:tc>
          <w:tcPr>
            <w:tcW w:w="2166" w:type="dxa"/>
            <w:shd w:val="clear" w:color="auto" w:fill="auto"/>
          </w:tcPr>
          <w:p w14:paraId="5630AD66" w14:textId="77777777" w:rsidR="002D3A9D" w:rsidRPr="00F7385E" w:rsidRDefault="002D3A9D" w:rsidP="0009286F">
            <w:pPr>
              <w:rPr>
                <w:rFonts w:ascii="Arial Narrow" w:hAnsi="Arial Narrow" w:cs="Arial"/>
                <w:sz w:val="20"/>
                <w:szCs w:val="20"/>
              </w:rPr>
            </w:pPr>
          </w:p>
        </w:tc>
      </w:tr>
    </w:tbl>
    <w:p w14:paraId="61829076" w14:textId="77777777" w:rsidR="002D3A9D" w:rsidRPr="00F7385E" w:rsidRDefault="002D3A9D" w:rsidP="00270A8B">
      <w:pPr>
        <w:tabs>
          <w:tab w:val="left" w:pos="360"/>
        </w:tabs>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3"/>
      </w:tblGrid>
      <w:tr w:rsidR="007F4FE4" w:rsidRPr="00F7385E" w14:paraId="7AF77D46" w14:textId="77777777" w:rsidTr="00C37AA1">
        <w:tc>
          <w:tcPr>
            <w:tcW w:w="13349" w:type="dxa"/>
            <w:shd w:val="clear" w:color="auto" w:fill="D9D9D9"/>
          </w:tcPr>
          <w:p w14:paraId="29642804" w14:textId="77777777" w:rsidR="007F4FE4" w:rsidRPr="00F7385E" w:rsidRDefault="002216F7" w:rsidP="002A5326">
            <w:pPr>
              <w:tabs>
                <w:tab w:val="left" w:pos="360"/>
              </w:tabs>
              <w:rPr>
                <w:rFonts w:ascii="Arial Narrow" w:hAnsi="Arial Narrow" w:cs="Arial"/>
                <w:b/>
                <w:sz w:val="20"/>
                <w:szCs w:val="20"/>
              </w:rPr>
            </w:pPr>
            <w:r w:rsidRPr="00F7385E">
              <w:rPr>
                <w:rFonts w:ascii="Arial Narrow" w:hAnsi="Arial Narrow" w:cs="Arial"/>
                <w:b/>
                <w:sz w:val="20"/>
                <w:szCs w:val="20"/>
              </w:rPr>
              <w:t xml:space="preserve">Medical and Pharmacy </w:t>
            </w:r>
            <w:r w:rsidR="007F4FE4" w:rsidRPr="00F7385E">
              <w:rPr>
                <w:rFonts w:ascii="Arial Narrow" w:hAnsi="Arial Narrow" w:cs="Arial"/>
                <w:b/>
                <w:sz w:val="20"/>
                <w:szCs w:val="20"/>
              </w:rPr>
              <w:t xml:space="preserve">Administrative Services:  </w:t>
            </w:r>
            <w:r w:rsidR="0007525A" w:rsidRPr="00F7385E">
              <w:rPr>
                <w:rFonts w:ascii="Arial Narrow" w:hAnsi="Arial Narrow" w:cs="Arial"/>
                <w:sz w:val="20"/>
                <w:szCs w:val="20"/>
              </w:rPr>
              <w:t xml:space="preserve">Complete the following questions.  When a response can be confirmed, indicate </w:t>
            </w:r>
            <w:r w:rsidR="0007525A" w:rsidRPr="00F7385E">
              <w:rPr>
                <w:rFonts w:ascii="Arial Narrow" w:hAnsi="Arial Narrow" w:cs="Arial"/>
                <w:b/>
                <w:sz w:val="20"/>
                <w:szCs w:val="20"/>
              </w:rPr>
              <w:t>“Confirmed”</w:t>
            </w:r>
            <w:r w:rsidR="0007525A" w:rsidRPr="00F7385E">
              <w:rPr>
                <w:rFonts w:ascii="Arial Narrow" w:hAnsi="Arial Narrow" w:cs="Arial"/>
                <w:sz w:val="20"/>
                <w:szCs w:val="20"/>
              </w:rPr>
              <w:t xml:space="preserve"> only.  If a brief description is </w:t>
            </w:r>
            <w:r w:rsidR="00DE02F9" w:rsidRPr="00F7385E">
              <w:rPr>
                <w:rFonts w:ascii="Arial Narrow" w:hAnsi="Arial Narrow" w:cs="Arial"/>
                <w:sz w:val="20"/>
                <w:szCs w:val="20"/>
              </w:rPr>
              <w:t>requested,</w:t>
            </w:r>
            <w:r w:rsidR="0007525A" w:rsidRPr="00F7385E">
              <w:rPr>
                <w:rFonts w:ascii="Arial Narrow" w:hAnsi="Arial Narrow" w:cs="Arial"/>
                <w:sz w:val="20"/>
                <w:szCs w:val="20"/>
              </w:rPr>
              <w:t xml:space="preserve"> please </w:t>
            </w:r>
            <w:r w:rsidR="0007525A" w:rsidRPr="00F7385E">
              <w:rPr>
                <w:rFonts w:ascii="Arial Narrow" w:hAnsi="Arial Narrow" w:cs="Arial"/>
                <w:b/>
                <w:sz w:val="20"/>
                <w:szCs w:val="20"/>
              </w:rPr>
              <w:t>state key components</w:t>
            </w:r>
            <w:r w:rsidR="006270A0" w:rsidRPr="00F7385E">
              <w:rPr>
                <w:rFonts w:ascii="Arial Narrow" w:hAnsi="Arial Narrow" w:cs="Arial"/>
                <w:b/>
                <w:sz w:val="20"/>
                <w:szCs w:val="20"/>
              </w:rPr>
              <w:t xml:space="preserve"> succinctly</w:t>
            </w:r>
            <w:r w:rsidR="0007525A" w:rsidRPr="00F7385E">
              <w:rPr>
                <w:rFonts w:ascii="Arial Narrow" w:hAnsi="Arial Narrow" w:cs="Arial"/>
                <w:sz w:val="20"/>
                <w:szCs w:val="20"/>
              </w:rPr>
              <w:t>.</w:t>
            </w:r>
            <w:r w:rsidR="007B6632" w:rsidRPr="00F7385E">
              <w:rPr>
                <w:rFonts w:ascii="Arial Narrow" w:hAnsi="Arial Narrow" w:cs="Arial"/>
                <w:b/>
                <w:sz w:val="20"/>
                <w:szCs w:val="20"/>
              </w:rPr>
              <w:t xml:space="preserve">  </w:t>
            </w:r>
          </w:p>
        </w:tc>
      </w:tr>
    </w:tbl>
    <w:p w14:paraId="2BA226A1" w14:textId="77777777" w:rsidR="00540E3B" w:rsidRPr="00F7385E" w:rsidRDefault="00540E3B" w:rsidP="00270A8B">
      <w:pPr>
        <w:tabs>
          <w:tab w:val="left" w:pos="360"/>
        </w:tabs>
        <w:rPr>
          <w:rFonts w:ascii="Arial Narrow" w:hAnsi="Arial Narrow" w:cs="Arial"/>
          <w:sz w:val="20"/>
          <w:szCs w:val="20"/>
        </w:rPr>
      </w:pPr>
    </w:p>
    <w:tbl>
      <w:tblPr>
        <w:tblW w:w="133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7"/>
        <w:gridCol w:w="4953"/>
      </w:tblGrid>
      <w:tr w:rsidR="002D3A9D" w:rsidRPr="00F7385E" w14:paraId="6EA3F65F" w14:textId="77777777" w:rsidTr="00084F46">
        <w:trPr>
          <w:trHeight w:val="144"/>
          <w:tblHeader/>
        </w:trPr>
        <w:tc>
          <w:tcPr>
            <w:tcW w:w="8367" w:type="dxa"/>
            <w:tcBorders>
              <w:top w:val="single" w:sz="4" w:space="0" w:color="auto"/>
              <w:left w:val="single" w:sz="4" w:space="0" w:color="auto"/>
              <w:bottom w:val="single" w:sz="4" w:space="0" w:color="auto"/>
              <w:right w:val="single" w:sz="4" w:space="0" w:color="auto"/>
            </w:tcBorders>
            <w:shd w:val="clear" w:color="auto" w:fill="auto"/>
            <w:hideMark/>
          </w:tcPr>
          <w:p w14:paraId="77CF76ED" w14:textId="77777777" w:rsidR="002D3A9D" w:rsidRPr="00F7385E" w:rsidRDefault="002D3A9D" w:rsidP="000371B7">
            <w:pPr>
              <w:jc w:val="center"/>
              <w:rPr>
                <w:rFonts w:ascii="Arial Narrow" w:hAnsi="Arial Narrow" w:cs="Arial"/>
                <w:b/>
                <w:sz w:val="20"/>
                <w:szCs w:val="20"/>
              </w:rPr>
            </w:pPr>
            <w:r w:rsidRPr="00F7385E">
              <w:rPr>
                <w:rFonts w:ascii="Arial Narrow" w:hAnsi="Arial Narrow" w:cs="Arial"/>
                <w:b/>
                <w:sz w:val="20"/>
                <w:szCs w:val="20"/>
              </w:rPr>
              <w:t>Issue</w:t>
            </w:r>
          </w:p>
        </w:tc>
        <w:tc>
          <w:tcPr>
            <w:tcW w:w="4953" w:type="dxa"/>
            <w:tcBorders>
              <w:top w:val="single" w:sz="4" w:space="0" w:color="auto"/>
              <w:left w:val="single" w:sz="4" w:space="0" w:color="auto"/>
              <w:bottom w:val="single" w:sz="4" w:space="0" w:color="auto"/>
              <w:right w:val="single" w:sz="4" w:space="0" w:color="auto"/>
            </w:tcBorders>
          </w:tcPr>
          <w:p w14:paraId="3EF63D26" w14:textId="77777777" w:rsidR="002D3A9D" w:rsidRPr="00F7385E" w:rsidRDefault="002D3A9D" w:rsidP="0007525A">
            <w:pPr>
              <w:jc w:val="center"/>
              <w:rPr>
                <w:rFonts w:ascii="Arial Narrow" w:hAnsi="Arial Narrow" w:cs="Arial"/>
                <w:b/>
                <w:sz w:val="20"/>
                <w:szCs w:val="20"/>
              </w:rPr>
            </w:pPr>
            <w:r w:rsidRPr="00F7385E">
              <w:rPr>
                <w:rFonts w:ascii="Arial Narrow" w:hAnsi="Arial Narrow" w:cs="Arial"/>
                <w:b/>
                <w:sz w:val="20"/>
                <w:szCs w:val="20"/>
              </w:rPr>
              <w:t>Response</w:t>
            </w:r>
          </w:p>
        </w:tc>
      </w:tr>
      <w:tr w:rsidR="00121297" w:rsidRPr="00F7385E" w14:paraId="4123235D" w14:textId="77777777" w:rsidTr="001503D1">
        <w:trPr>
          <w:trHeight w:val="144"/>
        </w:trPr>
        <w:tc>
          <w:tcPr>
            <w:tcW w:w="8367" w:type="dxa"/>
            <w:tcBorders>
              <w:top w:val="single" w:sz="4" w:space="0" w:color="auto"/>
              <w:left w:val="single" w:sz="4" w:space="0" w:color="auto"/>
              <w:bottom w:val="single" w:sz="4" w:space="0" w:color="auto"/>
              <w:right w:val="single" w:sz="4" w:space="0" w:color="auto"/>
            </w:tcBorders>
            <w:shd w:val="clear" w:color="auto" w:fill="auto"/>
          </w:tcPr>
          <w:p w14:paraId="16FF52E3" w14:textId="77777777" w:rsidR="00121297" w:rsidRPr="00F7385E" w:rsidRDefault="00121297" w:rsidP="00121297">
            <w:pPr>
              <w:numPr>
                <w:ilvl w:val="0"/>
                <w:numId w:val="2"/>
              </w:numPr>
              <w:contextualSpacing/>
              <w:rPr>
                <w:rFonts w:ascii="Arial Narrow" w:eastAsia="Arial" w:hAnsi="Arial Narrow" w:cs="Arial"/>
                <w:spacing w:val="2"/>
                <w:sz w:val="20"/>
                <w:szCs w:val="20"/>
              </w:rPr>
            </w:pPr>
            <w:r w:rsidRPr="00F7385E">
              <w:rPr>
                <w:rFonts w:ascii="Arial Narrow" w:hAnsi="Arial Narrow" w:cs="Arial"/>
                <w:sz w:val="20"/>
                <w:szCs w:val="20"/>
              </w:rPr>
              <w:t>Confirm your Company will provide a copy of their System and Organization Controls 1 (SOC1) or System and Organization Controls 2 (SOC 2) report annually to the County and/or County auditor. If these two reports are not available then a copy of their Statement on Standards for Attestation Engagements (SSAE) No. 18, Service Organizations must be provided. Preference is provided for SOC 1 and SOC 2 reports.</w:t>
            </w:r>
            <w:r w:rsidRPr="00F7385E">
              <w:rPr>
                <w:rFonts w:ascii="Arial Narrow" w:eastAsia="Arial" w:hAnsi="Arial Narrow" w:cs="Arial"/>
                <w:spacing w:val="2"/>
                <w:sz w:val="20"/>
                <w:szCs w:val="20"/>
              </w:rPr>
              <w:t xml:space="preserve"> </w:t>
            </w:r>
          </w:p>
        </w:tc>
        <w:tc>
          <w:tcPr>
            <w:tcW w:w="4953" w:type="dxa"/>
            <w:tcBorders>
              <w:top w:val="single" w:sz="4" w:space="0" w:color="auto"/>
              <w:left w:val="single" w:sz="4" w:space="0" w:color="auto"/>
              <w:bottom w:val="single" w:sz="4" w:space="0" w:color="auto"/>
              <w:right w:val="single" w:sz="4" w:space="0" w:color="auto"/>
            </w:tcBorders>
          </w:tcPr>
          <w:p w14:paraId="17AD93B2" w14:textId="77777777" w:rsidR="00121297" w:rsidRPr="00F7385E" w:rsidRDefault="00121297" w:rsidP="003711C3">
            <w:pPr>
              <w:ind w:left="360"/>
              <w:contextualSpacing/>
              <w:rPr>
                <w:rFonts w:ascii="Arial Narrow" w:hAnsi="Arial Narrow" w:cs="Arial"/>
                <w:sz w:val="20"/>
                <w:szCs w:val="20"/>
              </w:rPr>
            </w:pPr>
          </w:p>
        </w:tc>
      </w:tr>
      <w:tr w:rsidR="00AC00D6" w:rsidRPr="00F7385E" w14:paraId="58313B7C" w14:textId="77777777" w:rsidTr="001503D1">
        <w:trPr>
          <w:trHeight w:val="144"/>
        </w:trPr>
        <w:tc>
          <w:tcPr>
            <w:tcW w:w="8367" w:type="dxa"/>
            <w:tcBorders>
              <w:top w:val="single" w:sz="4" w:space="0" w:color="auto"/>
              <w:left w:val="single" w:sz="4" w:space="0" w:color="auto"/>
              <w:bottom w:val="single" w:sz="4" w:space="0" w:color="auto"/>
              <w:right w:val="single" w:sz="4" w:space="0" w:color="auto"/>
            </w:tcBorders>
            <w:shd w:val="clear" w:color="auto" w:fill="auto"/>
          </w:tcPr>
          <w:p w14:paraId="4A780687" w14:textId="77777777" w:rsidR="00AC00D6" w:rsidRPr="00AC00D6" w:rsidRDefault="00AC00D6" w:rsidP="00AC00D6">
            <w:pPr>
              <w:numPr>
                <w:ilvl w:val="0"/>
                <w:numId w:val="2"/>
              </w:numPr>
              <w:rPr>
                <w:rFonts w:ascii="Arial Narrow" w:hAnsi="Arial Narrow" w:cs="Arial"/>
                <w:sz w:val="20"/>
                <w:szCs w:val="20"/>
              </w:rPr>
            </w:pPr>
            <w:r w:rsidRPr="00AC00D6">
              <w:rPr>
                <w:rFonts w:ascii="Arial Narrow" w:hAnsi="Arial Narrow" w:cs="Arial"/>
                <w:sz w:val="20"/>
                <w:szCs w:val="20"/>
              </w:rPr>
              <w:t xml:space="preserve">Confirm that your proposal includes a completed </w:t>
            </w:r>
            <w:r>
              <w:rPr>
                <w:rFonts w:ascii="Arial Narrow" w:hAnsi="Arial Narrow" w:cs="Arial"/>
                <w:sz w:val="20"/>
                <w:szCs w:val="20"/>
              </w:rPr>
              <w:t>References</w:t>
            </w:r>
            <w:r w:rsidRPr="00AC00D6">
              <w:rPr>
                <w:rFonts w:ascii="Arial Narrow" w:hAnsi="Arial Narrow" w:cs="Arial"/>
                <w:sz w:val="20"/>
                <w:szCs w:val="20"/>
              </w:rPr>
              <w:t xml:space="preserve"> </w:t>
            </w:r>
            <w:r w:rsidR="001640E4">
              <w:rPr>
                <w:rFonts w:ascii="Arial Narrow" w:hAnsi="Arial Narrow" w:cs="Arial"/>
                <w:sz w:val="20"/>
                <w:szCs w:val="20"/>
              </w:rPr>
              <w:t>Form</w:t>
            </w:r>
            <w:r w:rsidRPr="00AC00D6">
              <w:rPr>
                <w:rFonts w:ascii="Arial Narrow" w:hAnsi="Arial Narrow" w:cs="Arial"/>
                <w:sz w:val="20"/>
                <w:szCs w:val="20"/>
              </w:rPr>
              <w:t xml:space="preserve">, Attachment </w:t>
            </w:r>
            <w:r>
              <w:rPr>
                <w:rFonts w:ascii="Arial Narrow" w:hAnsi="Arial Narrow" w:cs="Arial"/>
                <w:sz w:val="20"/>
                <w:szCs w:val="20"/>
              </w:rPr>
              <w:t>3</w:t>
            </w:r>
            <w:r w:rsidRPr="00AC00D6">
              <w:rPr>
                <w:rFonts w:ascii="Arial Narrow" w:hAnsi="Arial Narrow" w:cs="Arial"/>
                <w:sz w:val="20"/>
                <w:szCs w:val="20"/>
              </w:rPr>
              <w:t xml:space="preserve">.  </w:t>
            </w:r>
          </w:p>
        </w:tc>
        <w:tc>
          <w:tcPr>
            <w:tcW w:w="4953" w:type="dxa"/>
            <w:tcBorders>
              <w:top w:val="single" w:sz="4" w:space="0" w:color="auto"/>
              <w:left w:val="single" w:sz="4" w:space="0" w:color="auto"/>
              <w:bottom w:val="single" w:sz="4" w:space="0" w:color="auto"/>
              <w:right w:val="single" w:sz="4" w:space="0" w:color="auto"/>
            </w:tcBorders>
          </w:tcPr>
          <w:p w14:paraId="0DE4B5B7" w14:textId="77777777" w:rsidR="00AC00D6" w:rsidRPr="00F7385E" w:rsidRDefault="00AC00D6" w:rsidP="003711C3">
            <w:pPr>
              <w:ind w:left="360"/>
              <w:contextualSpacing/>
              <w:rPr>
                <w:rFonts w:ascii="Arial Narrow" w:hAnsi="Arial Narrow" w:cs="Arial"/>
                <w:sz w:val="20"/>
                <w:szCs w:val="20"/>
              </w:rPr>
            </w:pPr>
          </w:p>
        </w:tc>
      </w:tr>
      <w:tr w:rsidR="002D3A9D" w:rsidRPr="00F7385E" w14:paraId="6DE24EF1" w14:textId="77777777" w:rsidTr="001503D1">
        <w:trPr>
          <w:trHeight w:val="144"/>
        </w:trPr>
        <w:tc>
          <w:tcPr>
            <w:tcW w:w="8367" w:type="dxa"/>
            <w:tcBorders>
              <w:top w:val="single" w:sz="4" w:space="0" w:color="auto"/>
              <w:left w:val="single" w:sz="4" w:space="0" w:color="auto"/>
              <w:bottom w:val="single" w:sz="4" w:space="0" w:color="auto"/>
              <w:right w:val="single" w:sz="4" w:space="0" w:color="auto"/>
            </w:tcBorders>
            <w:shd w:val="clear" w:color="auto" w:fill="auto"/>
            <w:hideMark/>
          </w:tcPr>
          <w:p w14:paraId="1FB1FE1F" w14:textId="77777777" w:rsidR="00084F46" w:rsidRPr="00F7385E" w:rsidRDefault="002D3A9D" w:rsidP="00E6238C">
            <w:pPr>
              <w:numPr>
                <w:ilvl w:val="0"/>
                <w:numId w:val="2"/>
              </w:numPr>
              <w:contextualSpacing/>
              <w:rPr>
                <w:rFonts w:ascii="Arial Narrow" w:hAnsi="Arial Narrow" w:cs="Arial"/>
                <w:sz w:val="20"/>
                <w:szCs w:val="20"/>
              </w:rPr>
            </w:pPr>
            <w:r w:rsidRPr="00F7385E">
              <w:rPr>
                <w:rFonts w:ascii="Arial Narrow" w:hAnsi="Arial Narrow" w:cs="Arial"/>
                <w:sz w:val="20"/>
                <w:szCs w:val="20"/>
              </w:rPr>
              <w:t xml:space="preserve">Confirm your Company will have accessible hours of customer service, a </w:t>
            </w:r>
            <w:r w:rsidR="00FC2DA9" w:rsidRPr="00F7385E">
              <w:rPr>
                <w:rFonts w:ascii="Arial Narrow" w:hAnsi="Arial Narrow" w:cs="Arial"/>
                <w:sz w:val="20"/>
                <w:szCs w:val="20"/>
              </w:rPr>
              <w:t xml:space="preserve">designated </w:t>
            </w:r>
            <w:r w:rsidRPr="00F7385E">
              <w:rPr>
                <w:rFonts w:ascii="Arial Narrow" w:hAnsi="Arial Narrow" w:cs="Arial"/>
                <w:sz w:val="20"/>
                <w:szCs w:val="20"/>
              </w:rPr>
              <w:t xml:space="preserve">customer service team familiar with the </w:t>
            </w:r>
            <w:r w:rsidR="00260A9F" w:rsidRPr="00F7385E">
              <w:rPr>
                <w:rFonts w:ascii="Arial Narrow" w:hAnsi="Arial Narrow" w:cs="Arial"/>
                <w:sz w:val="20"/>
                <w:szCs w:val="20"/>
              </w:rPr>
              <w:t>County</w:t>
            </w:r>
            <w:r w:rsidRPr="00F7385E">
              <w:rPr>
                <w:rFonts w:ascii="Arial Narrow" w:hAnsi="Arial Narrow" w:cs="Arial"/>
                <w:sz w:val="20"/>
                <w:szCs w:val="20"/>
              </w:rPr>
              <w:t>’s plan design and claims administration, and demonstrated service results to administer the comprehensive health plan, including all medical and/or prescription drug benefits for active employees, COBRA participants, retirees, and eligible dependents.</w:t>
            </w:r>
          </w:p>
        </w:tc>
        <w:tc>
          <w:tcPr>
            <w:tcW w:w="4953" w:type="dxa"/>
            <w:tcBorders>
              <w:top w:val="single" w:sz="4" w:space="0" w:color="auto"/>
              <w:left w:val="single" w:sz="4" w:space="0" w:color="auto"/>
              <w:bottom w:val="single" w:sz="4" w:space="0" w:color="auto"/>
              <w:right w:val="single" w:sz="4" w:space="0" w:color="auto"/>
            </w:tcBorders>
          </w:tcPr>
          <w:p w14:paraId="66204FF1" w14:textId="77777777" w:rsidR="002D3A9D" w:rsidRPr="00F7385E" w:rsidRDefault="002D3A9D" w:rsidP="003711C3">
            <w:pPr>
              <w:ind w:left="360"/>
              <w:contextualSpacing/>
              <w:rPr>
                <w:rFonts w:ascii="Arial Narrow" w:hAnsi="Arial Narrow" w:cs="Arial"/>
                <w:sz w:val="20"/>
                <w:szCs w:val="20"/>
              </w:rPr>
            </w:pPr>
          </w:p>
        </w:tc>
      </w:tr>
      <w:tr w:rsidR="002D3A9D" w:rsidRPr="00F7385E" w14:paraId="49B3D735" w14:textId="77777777" w:rsidTr="00E6238C">
        <w:trPr>
          <w:trHeight w:val="179"/>
        </w:trPr>
        <w:tc>
          <w:tcPr>
            <w:tcW w:w="8367" w:type="dxa"/>
            <w:tcBorders>
              <w:top w:val="single" w:sz="4" w:space="0" w:color="auto"/>
              <w:left w:val="single" w:sz="4" w:space="0" w:color="auto"/>
              <w:right w:val="single" w:sz="4" w:space="0" w:color="auto"/>
            </w:tcBorders>
            <w:shd w:val="clear" w:color="auto" w:fill="auto"/>
          </w:tcPr>
          <w:p w14:paraId="4E4C8F1B" w14:textId="77777777" w:rsidR="002D3A9D" w:rsidRPr="00F7385E" w:rsidRDefault="00137CC5" w:rsidP="00137CC5">
            <w:pPr>
              <w:numPr>
                <w:ilvl w:val="0"/>
                <w:numId w:val="2"/>
              </w:numPr>
              <w:rPr>
                <w:rFonts w:ascii="Arial Narrow" w:hAnsi="Arial Narrow" w:cs="Arial"/>
                <w:sz w:val="20"/>
                <w:szCs w:val="20"/>
              </w:rPr>
            </w:pPr>
            <w:r w:rsidRPr="00F7385E">
              <w:rPr>
                <w:rFonts w:ascii="Arial Narrow" w:hAnsi="Arial Narrow" w:cs="Arial"/>
                <w:sz w:val="20"/>
                <w:szCs w:val="20"/>
              </w:rPr>
              <w:t xml:space="preserve">Confirm all customer service support involving interaction with members shall be handled within the territorial limits of the United States of America. Please </w:t>
            </w:r>
            <w:r w:rsidR="002D3A9D" w:rsidRPr="00F7385E">
              <w:rPr>
                <w:rFonts w:ascii="Arial Narrow" w:hAnsi="Arial Narrow" w:cs="Arial"/>
                <w:sz w:val="20"/>
                <w:szCs w:val="20"/>
              </w:rPr>
              <w:t>State your member call in customer service location and hours of operation.</w:t>
            </w:r>
          </w:p>
        </w:tc>
        <w:tc>
          <w:tcPr>
            <w:tcW w:w="4953" w:type="dxa"/>
            <w:tcBorders>
              <w:top w:val="single" w:sz="4" w:space="0" w:color="auto"/>
              <w:left w:val="single" w:sz="4" w:space="0" w:color="auto"/>
              <w:right w:val="single" w:sz="4" w:space="0" w:color="auto"/>
            </w:tcBorders>
          </w:tcPr>
          <w:p w14:paraId="2DBF0D7D" w14:textId="77777777" w:rsidR="002D3A9D" w:rsidRPr="00F7385E" w:rsidRDefault="002D3A9D" w:rsidP="00084F46">
            <w:pPr>
              <w:contextualSpacing/>
              <w:rPr>
                <w:rFonts w:ascii="Arial Narrow" w:hAnsi="Arial Narrow" w:cs="Arial"/>
                <w:sz w:val="20"/>
                <w:szCs w:val="20"/>
              </w:rPr>
            </w:pPr>
          </w:p>
        </w:tc>
      </w:tr>
      <w:tr w:rsidR="00EB1EE7" w:rsidRPr="00F7385E" w14:paraId="2806268E" w14:textId="77777777" w:rsidTr="00E6238C">
        <w:trPr>
          <w:trHeight w:val="341"/>
        </w:trPr>
        <w:tc>
          <w:tcPr>
            <w:tcW w:w="8367" w:type="dxa"/>
            <w:tcBorders>
              <w:left w:val="single" w:sz="4" w:space="0" w:color="auto"/>
              <w:bottom w:val="single" w:sz="4" w:space="0" w:color="auto"/>
              <w:right w:val="single" w:sz="4" w:space="0" w:color="auto"/>
            </w:tcBorders>
            <w:shd w:val="clear" w:color="auto" w:fill="auto"/>
          </w:tcPr>
          <w:p w14:paraId="5FF0DA0D" w14:textId="77777777" w:rsidR="00EB1EE7" w:rsidRPr="00F7385E" w:rsidRDefault="00EB1EE7" w:rsidP="00EB1EE7">
            <w:pPr>
              <w:pStyle w:val="Title"/>
              <w:numPr>
                <w:ilvl w:val="0"/>
                <w:numId w:val="2"/>
              </w:numPr>
              <w:jc w:val="left"/>
              <w:rPr>
                <w:rFonts w:ascii="Arial Narrow" w:hAnsi="Arial Narrow" w:cs="Arial"/>
                <w:b w:val="0"/>
                <w:sz w:val="20"/>
              </w:rPr>
            </w:pPr>
            <w:r w:rsidRPr="00F7385E">
              <w:rPr>
                <w:rFonts w:ascii="Arial Narrow" w:hAnsi="Arial Narrow" w:cs="Arial"/>
                <w:b w:val="0"/>
                <w:sz w:val="20"/>
              </w:rPr>
              <w:t>For 20</w:t>
            </w:r>
            <w:r w:rsidR="002121C4" w:rsidRPr="00F7385E">
              <w:rPr>
                <w:rFonts w:ascii="Arial Narrow" w:hAnsi="Arial Narrow" w:cs="Arial"/>
                <w:b w:val="0"/>
                <w:sz w:val="20"/>
              </w:rPr>
              <w:t>21</w:t>
            </w:r>
            <w:r w:rsidRPr="00F7385E">
              <w:rPr>
                <w:rFonts w:ascii="Arial Narrow" w:hAnsi="Arial Narrow" w:cs="Arial"/>
                <w:b w:val="0"/>
                <w:sz w:val="20"/>
              </w:rPr>
              <w:t>, indicate your service performance results for your Company’s average speed of telephone answer (number of seconds)</w:t>
            </w:r>
          </w:p>
        </w:tc>
        <w:tc>
          <w:tcPr>
            <w:tcW w:w="4953" w:type="dxa"/>
            <w:tcBorders>
              <w:left w:val="single" w:sz="4" w:space="0" w:color="auto"/>
              <w:bottom w:val="single" w:sz="4" w:space="0" w:color="auto"/>
              <w:right w:val="single" w:sz="4" w:space="0" w:color="auto"/>
            </w:tcBorders>
          </w:tcPr>
          <w:p w14:paraId="6B62F1B3" w14:textId="77777777" w:rsidR="00EB1EE7" w:rsidRPr="00F7385E" w:rsidRDefault="00EB1EE7" w:rsidP="003711C3">
            <w:pPr>
              <w:pStyle w:val="Title"/>
              <w:ind w:left="72"/>
              <w:jc w:val="left"/>
              <w:rPr>
                <w:rFonts w:ascii="Arial Narrow" w:hAnsi="Arial Narrow" w:cs="Arial"/>
                <w:b w:val="0"/>
                <w:sz w:val="20"/>
              </w:rPr>
            </w:pPr>
          </w:p>
        </w:tc>
      </w:tr>
      <w:tr w:rsidR="00EB1EE7" w:rsidRPr="00F7385E" w14:paraId="2ABF3136" w14:textId="77777777" w:rsidTr="00E6238C">
        <w:trPr>
          <w:trHeight w:val="341"/>
        </w:trPr>
        <w:tc>
          <w:tcPr>
            <w:tcW w:w="8367" w:type="dxa"/>
            <w:tcBorders>
              <w:left w:val="single" w:sz="4" w:space="0" w:color="auto"/>
              <w:bottom w:val="single" w:sz="4" w:space="0" w:color="auto"/>
              <w:right w:val="single" w:sz="4" w:space="0" w:color="auto"/>
            </w:tcBorders>
            <w:shd w:val="clear" w:color="auto" w:fill="auto"/>
          </w:tcPr>
          <w:p w14:paraId="372822B6" w14:textId="77777777" w:rsidR="00EB1EE7" w:rsidRPr="00F7385E" w:rsidRDefault="00EB1EE7" w:rsidP="00EB1EE7">
            <w:pPr>
              <w:pStyle w:val="Title"/>
              <w:numPr>
                <w:ilvl w:val="0"/>
                <w:numId w:val="2"/>
              </w:numPr>
              <w:jc w:val="left"/>
              <w:rPr>
                <w:rFonts w:ascii="Arial Narrow" w:hAnsi="Arial Narrow" w:cs="Arial"/>
                <w:b w:val="0"/>
                <w:sz w:val="20"/>
              </w:rPr>
            </w:pPr>
            <w:r w:rsidRPr="00F7385E">
              <w:rPr>
                <w:rFonts w:ascii="Arial Narrow" w:hAnsi="Arial Narrow" w:cs="Arial"/>
                <w:b w:val="0"/>
                <w:sz w:val="20"/>
              </w:rPr>
              <w:t>For 20</w:t>
            </w:r>
            <w:r w:rsidR="002121C4" w:rsidRPr="00F7385E">
              <w:rPr>
                <w:rFonts w:ascii="Arial Narrow" w:hAnsi="Arial Narrow" w:cs="Arial"/>
                <w:b w:val="0"/>
                <w:sz w:val="20"/>
              </w:rPr>
              <w:t>21</w:t>
            </w:r>
            <w:r w:rsidRPr="00F7385E">
              <w:rPr>
                <w:rFonts w:ascii="Arial Narrow" w:hAnsi="Arial Narrow" w:cs="Arial"/>
                <w:b w:val="0"/>
                <w:sz w:val="20"/>
              </w:rPr>
              <w:t>, indicate your service performance results for your Company’s average telephone call abandonment rate (percentage)</w:t>
            </w:r>
          </w:p>
        </w:tc>
        <w:tc>
          <w:tcPr>
            <w:tcW w:w="4953" w:type="dxa"/>
            <w:tcBorders>
              <w:left w:val="single" w:sz="4" w:space="0" w:color="auto"/>
              <w:bottom w:val="single" w:sz="4" w:space="0" w:color="auto"/>
              <w:right w:val="single" w:sz="4" w:space="0" w:color="auto"/>
            </w:tcBorders>
          </w:tcPr>
          <w:p w14:paraId="02F2C34E" w14:textId="77777777" w:rsidR="00EB1EE7" w:rsidRPr="00F7385E" w:rsidRDefault="00EB1EE7" w:rsidP="003711C3">
            <w:pPr>
              <w:pStyle w:val="Title"/>
              <w:ind w:left="72"/>
              <w:jc w:val="left"/>
              <w:rPr>
                <w:rFonts w:ascii="Arial Narrow" w:hAnsi="Arial Narrow" w:cs="Arial"/>
                <w:b w:val="0"/>
                <w:sz w:val="20"/>
              </w:rPr>
            </w:pPr>
          </w:p>
        </w:tc>
      </w:tr>
      <w:tr w:rsidR="002D3A9D" w:rsidRPr="00F7385E" w14:paraId="309A0318" w14:textId="77777777" w:rsidTr="001503D1">
        <w:trPr>
          <w:trHeight w:val="386"/>
        </w:trPr>
        <w:tc>
          <w:tcPr>
            <w:tcW w:w="8367" w:type="dxa"/>
            <w:tcBorders>
              <w:top w:val="single" w:sz="4" w:space="0" w:color="auto"/>
              <w:left w:val="single" w:sz="4" w:space="0" w:color="auto"/>
              <w:right w:val="single" w:sz="4" w:space="0" w:color="auto"/>
            </w:tcBorders>
            <w:shd w:val="clear" w:color="auto" w:fill="auto"/>
          </w:tcPr>
          <w:p w14:paraId="7F43AC00" w14:textId="77777777" w:rsidR="002D3A9D" w:rsidRPr="00F7385E" w:rsidRDefault="002D3A9D" w:rsidP="002A5326">
            <w:pPr>
              <w:numPr>
                <w:ilvl w:val="0"/>
                <w:numId w:val="2"/>
              </w:numPr>
              <w:contextualSpacing/>
              <w:rPr>
                <w:rFonts w:ascii="Arial Narrow" w:hAnsi="Arial Narrow" w:cs="Arial"/>
                <w:sz w:val="20"/>
                <w:szCs w:val="20"/>
              </w:rPr>
            </w:pPr>
            <w:r w:rsidRPr="00F7385E">
              <w:rPr>
                <w:rFonts w:ascii="Arial Narrow" w:hAnsi="Arial Narrow" w:cs="Arial"/>
                <w:sz w:val="20"/>
                <w:szCs w:val="20"/>
              </w:rPr>
              <w:t xml:space="preserve">Confirm your Company will have an experienced, dedicated account management team assigned to the </w:t>
            </w:r>
            <w:r w:rsidR="00260A9F" w:rsidRPr="00F7385E">
              <w:rPr>
                <w:rFonts w:ascii="Arial Narrow" w:hAnsi="Arial Narrow" w:cs="Arial"/>
                <w:sz w:val="20"/>
                <w:szCs w:val="20"/>
              </w:rPr>
              <w:t>County</w:t>
            </w:r>
            <w:r w:rsidRPr="00F7385E">
              <w:rPr>
                <w:rFonts w:ascii="Arial Narrow" w:hAnsi="Arial Narrow" w:cs="Arial"/>
                <w:sz w:val="20"/>
                <w:szCs w:val="20"/>
              </w:rPr>
              <w:t xml:space="preserve"> to assist with claims, eligibility and day-to-day service issues.  </w:t>
            </w:r>
          </w:p>
        </w:tc>
        <w:tc>
          <w:tcPr>
            <w:tcW w:w="4953" w:type="dxa"/>
            <w:tcBorders>
              <w:top w:val="single" w:sz="4" w:space="0" w:color="auto"/>
              <w:left w:val="single" w:sz="4" w:space="0" w:color="auto"/>
              <w:right w:val="single" w:sz="4" w:space="0" w:color="auto"/>
            </w:tcBorders>
          </w:tcPr>
          <w:p w14:paraId="680A4E5D" w14:textId="77777777" w:rsidR="002D3A9D" w:rsidRPr="00F7385E" w:rsidRDefault="002D3A9D" w:rsidP="003711C3">
            <w:pPr>
              <w:contextualSpacing/>
              <w:rPr>
                <w:rFonts w:ascii="Arial Narrow" w:hAnsi="Arial Narrow" w:cs="Arial"/>
                <w:sz w:val="20"/>
                <w:szCs w:val="20"/>
              </w:rPr>
            </w:pPr>
          </w:p>
        </w:tc>
      </w:tr>
      <w:tr w:rsidR="002D3A9D" w:rsidRPr="00F7385E" w14:paraId="302171A7" w14:textId="77777777" w:rsidTr="001503D1">
        <w:trPr>
          <w:trHeight w:val="647"/>
        </w:trPr>
        <w:tc>
          <w:tcPr>
            <w:tcW w:w="8367" w:type="dxa"/>
            <w:tcBorders>
              <w:top w:val="single" w:sz="4" w:space="0" w:color="auto"/>
              <w:left w:val="single" w:sz="4" w:space="0" w:color="auto"/>
              <w:bottom w:val="single" w:sz="4" w:space="0" w:color="auto"/>
              <w:right w:val="single" w:sz="4" w:space="0" w:color="auto"/>
            </w:tcBorders>
            <w:shd w:val="clear" w:color="auto" w:fill="auto"/>
          </w:tcPr>
          <w:p w14:paraId="5A14A6B9" w14:textId="77777777" w:rsidR="002D3A9D" w:rsidRPr="00F7385E" w:rsidRDefault="002D3A9D" w:rsidP="002A5326">
            <w:pPr>
              <w:numPr>
                <w:ilvl w:val="0"/>
                <w:numId w:val="2"/>
              </w:numPr>
              <w:rPr>
                <w:rFonts w:ascii="Arial Narrow" w:hAnsi="Arial Narrow" w:cs="Arial"/>
                <w:sz w:val="20"/>
                <w:szCs w:val="20"/>
              </w:rPr>
            </w:pPr>
            <w:r w:rsidRPr="00F7385E">
              <w:rPr>
                <w:rFonts w:ascii="Arial Narrow" w:hAnsi="Arial Narrow" w:cs="Arial"/>
                <w:sz w:val="20"/>
                <w:szCs w:val="20"/>
              </w:rPr>
              <w:lastRenderedPageBreak/>
              <w:t>Confirm your Company agrees to attend</w:t>
            </w:r>
            <w:r w:rsidR="00FE7F11" w:rsidRPr="00F7385E">
              <w:rPr>
                <w:rFonts w:ascii="Arial Narrow" w:hAnsi="Arial Narrow" w:cs="Arial"/>
                <w:sz w:val="20"/>
                <w:szCs w:val="20"/>
              </w:rPr>
              <w:t xml:space="preserve"> at least semi-annual</w:t>
            </w:r>
            <w:r w:rsidRPr="00F7385E">
              <w:rPr>
                <w:rFonts w:ascii="Arial Narrow" w:hAnsi="Arial Narrow" w:cs="Arial"/>
                <w:sz w:val="20"/>
                <w:szCs w:val="20"/>
              </w:rPr>
              <w:t xml:space="preserve"> meetings to review plan performance; meet monthly to review ongoing administrative, service, and plan management issues; and make available a Medical and/or Pharmacy Director for ongoing involvement in plan performance initiatives.</w:t>
            </w:r>
          </w:p>
        </w:tc>
        <w:tc>
          <w:tcPr>
            <w:tcW w:w="4953" w:type="dxa"/>
            <w:tcBorders>
              <w:top w:val="single" w:sz="4" w:space="0" w:color="auto"/>
              <w:left w:val="single" w:sz="4" w:space="0" w:color="auto"/>
              <w:bottom w:val="single" w:sz="4" w:space="0" w:color="auto"/>
              <w:right w:val="single" w:sz="4" w:space="0" w:color="auto"/>
            </w:tcBorders>
          </w:tcPr>
          <w:p w14:paraId="19219836" w14:textId="77777777" w:rsidR="002D3A9D" w:rsidRPr="00F7385E" w:rsidRDefault="002D3A9D" w:rsidP="003711C3">
            <w:pPr>
              <w:ind w:left="360"/>
              <w:rPr>
                <w:rFonts w:ascii="Arial Narrow" w:hAnsi="Arial Narrow" w:cs="Arial"/>
                <w:sz w:val="20"/>
                <w:szCs w:val="20"/>
              </w:rPr>
            </w:pPr>
          </w:p>
        </w:tc>
      </w:tr>
      <w:tr w:rsidR="002D3A9D" w:rsidRPr="00F7385E" w14:paraId="7102AF09" w14:textId="77777777" w:rsidTr="001503D1">
        <w:trPr>
          <w:trHeight w:val="144"/>
        </w:trPr>
        <w:tc>
          <w:tcPr>
            <w:tcW w:w="8367" w:type="dxa"/>
            <w:tcBorders>
              <w:top w:val="single" w:sz="4" w:space="0" w:color="auto"/>
              <w:left w:val="single" w:sz="4" w:space="0" w:color="auto"/>
              <w:bottom w:val="single" w:sz="4" w:space="0" w:color="auto"/>
              <w:right w:val="single" w:sz="4" w:space="0" w:color="auto"/>
            </w:tcBorders>
            <w:shd w:val="clear" w:color="auto" w:fill="auto"/>
          </w:tcPr>
          <w:p w14:paraId="5F292A65" w14:textId="77777777" w:rsidR="00084F46" w:rsidRPr="00F7385E" w:rsidRDefault="00EB1EE7" w:rsidP="00B45F6B">
            <w:pPr>
              <w:numPr>
                <w:ilvl w:val="0"/>
                <w:numId w:val="2"/>
              </w:numPr>
              <w:contextualSpacing/>
              <w:rPr>
                <w:rFonts w:ascii="Arial Narrow" w:hAnsi="Arial Narrow" w:cs="Arial"/>
                <w:sz w:val="20"/>
                <w:szCs w:val="20"/>
              </w:rPr>
            </w:pPr>
            <w:r w:rsidRPr="00F7385E">
              <w:rPr>
                <w:rFonts w:ascii="Arial Narrow" w:hAnsi="Arial Narrow" w:cs="Arial"/>
                <w:sz w:val="20"/>
                <w:szCs w:val="20"/>
              </w:rPr>
              <w:t xml:space="preserve">Confirm </w:t>
            </w:r>
            <w:r w:rsidR="009C112D" w:rsidRPr="00F7385E">
              <w:rPr>
                <w:rFonts w:ascii="Arial Narrow" w:hAnsi="Arial Narrow" w:cs="Arial"/>
                <w:sz w:val="20"/>
                <w:szCs w:val="20"/>
              </w:rPr>
              <w:t xml:space="preserve"> </w:t>
            </w:r>
            <w:r w:rsidR="00B27328" w:rsidRPr="00F7385E">
              <w:rPr>
                <w:rFonts w:ascii="Arial Narrow" w:hAnsi="Arial Narrow" w:cs="Arial"/>
                <w:sz w:val="20"/>
                <w:szCs w:val="20"/>
              </w:rPr>
              <w:t xml:space="preserve">ADA compliant, </w:t>
            </w:r>
            <w:r w:rsidRPr="00F7385E">
              <w:rPr>
                <w:rFonts w:ascii="Arial Narrow" w:hAnsi="Arial Narrow" w:cs="Arial"/>
                <w:sz w:val="20"/>
                <w:szCs w:val="20"/>
              </w:rPr>
              <w:t xml:space="preserve">web-based </w:t>
            </w:r>
            <w:r w:rsidR="00B27328" w:rsidRPr="00F7385E">
              <w:rPr>
                <w:rFonts w:ascii="Arial Narrow" w:hAnsi="Arial Narrow" w:cs="Arial"/>
                <w:sz w:val="20"/>
                <w:szCs w:val="20"/>
              </w:rPr>
              <w:t xml:space="preserve">eligibility </w:t>
            </w:r>
            <w:r w:rsidRPr="00F7385E">
              <w:rPr>
                <w:rFonts w:ascii="Arial Narrow" w:hAnsi="Arial Narrow" w:cs="Arial"/>
                <w:sz w:val="20"/>
                <w:szCs w:val="20"/>
              </w:rPr>
              <w:t>administrati</w:t>
            </w:r>
            <w:r w:rsidR="00B27328" w:rsidRPr="00F7385E">
              <w:rPr>
                <w:rFonts w:ascii="Arial Narrow" w:hAnsi="Arial Narrow" w:cs="Arial"/>
                <w:sz w:val="20"/>
                <w:szCs w:val="20"/>
              </w:rPr>
              <w:t>on</w:t>
            </w:r>
            <w:r w:rsidRPr="00F7385E">
              <w:rPr>
                <w:rFonts w:ascii="Arial Narrow" w:hAnsi="Arial Narrow" w:cs="Arial"/>
                <w:sz w:val="20"/>
                <w:szCs w:val="20"/>
              </w:rPr>
              <w:t xml:space="preserve"> </w:t>
            </w:r>
            <w:r w:rsidR="002D3A9D" w:rsidRPr="00F7385E">
              <w:rPr>
                <w:rFonts w:ascii="Arial Narrow" w:hAnsi="Arial Narrow" w:cs="Arial"/>
                <w:sz w:val="20"/>
                <w:szCs w:val="20"/>
              </w:rPr>
              <w:t xml:space="preserve">will be made available to the </w:t>
            </w:r>
            <w:r w:rsidR="00260A9F" w:rsidRPr="00F7385E">
              <w:rPr>
                <w:rFonts w:ascii="Arial Narrow" w:hAnsi="Arial Narrow" w:cs="Arial"/>
                <w:sz w:val="20"/>
                <w:szCs w:val="20"/>
              </w:rPr>
              <w:t>County</w:t>
            </w:r>
            <w:r w:rsidR="002D3A9D" w:rsidRPr="00F7385E">
              <w:rPr>
                <w:rFonts w:ascii="Arial Narrow" w:hAnsi="Arial Narrow" w:cs="Arial"/>
                <w:sz w:val="20"/>
                <w:szCs w:val="20"/>
              </w:rPr>
              <w:t>’s benefits department on an ongoing basis.</w:t>
            </w:r>
          </w:p>
        </w:tc>
        <w:tc>
          <w:tcPr>
            <w:tcW w:w="4953" w:type="dxa"/>
            <w:tcBorders>
              <w:top w:val="single" w:sz="4" w:space="0" w:color="auto"/>
              <w:left w:val="single" w:sz="4" w:space="0" w:color="auto"/>
              <w:bottom w:val="single" w:sz="4" w:space="0" w:color="auto"/>
              <w:right w:val="single" w:sz="4" w:space="0" w:color="auto"/>
            </w:tcBorders>
          </w:tcPr>
          <w:p w14:paraId="296FEF7D" w14:textId="77777777" w:rsidR="002D3A9D" w:rsidRPr="00F7385E" w:rsidRDefault="002D3A9D" w:rsidP="003711C3">
            <w:pPr>
              <w:ind w:left="360"/>
              <w:contextualSpacing/>
              <w:rPr>
                <w:rFonts w:ascii="Arial Narrow" w:hAnsi="Arial Narrow" w:cs="Arial"/>
                <w:sz w:val="20"/>
                <w:szCs w:val="20"/>
              </w:rPr>
            </w:pPr>
          </w:p>
        </w:tc>
      </w:tr>
      <w:tr w:rsidR="003234FB" w:rsidRPr="00F7385E" w14:paraId="60D31013" w14:textId="77777777" w:rsidTr="001503D1">
        <w:trPr>
          <w:trHeight w:val="144"/>
        </w:trPr>
        <w:tc>
          <w:tcPr>
            <w:tcW w:w="8367" w:type="dxa"/>
            <w:tcBorders>
              <w:top w:val="single" w:sz="4" w:space="0" w:color="auto"/>
              <w:left w:val="single" w:sz="4" w:space="0" w:color="auto"/>
              <w:bottom w:val="single" w:sz="4" w:space="0" w:color="auto"/>
              <w:right w:val="single" w:sz="4" w:space="0" w:color="auto"/>
            </w:tcBorders>
            <w:shd w:val="clear" w:color="auto" w:fill="auto"/>
          </w:tcPr>
          <w:p w14:paraId="116F42BE" w14:textId="77777777" w:rsidR="003234FB" w:rsidRPr="00F7385E" w:rsidRDefault="003234FB" w:rsidP="00EB1EE7">
            <w:pPr>
              <w:numPr>
                <w:ilvl w:val="0"/>
                <w:numId w:val="2"/>
              </w:numPr>
              <w:rPr>
                <w:rFonts w:ascii="Arial Narrow" w:hAnsi="Arial Narrow" w:cs="Arial"/>
                <w:sz w:val="20"/>
                <w:szCs w:val="20"/>
              </w:rPr>
            </w:pPr>
            <w:r w:rsidRPr="00F7385E">
              <w:rPr>
                <w:rFonts w:ascii="Arial Narrow" w:hAnsi="Arial Narrow" w:cs="Arial"/>
                <w:sz w:val="20"/>
                <w:szCs w:val="20"/>
              </w:rPr>
              <w:t xml:space="preserve">Confirm your Company </w:t>
            </w:r>
            <w:bookmarkStart w:id="0" w:name="_Hlk110265145"/>
            <w:r w:rsidRPr="00F7385E">
              <w:rPr>
                <w:rFonts w:ascii="Arial Narrow" w:hAnsi="Arial Narrow" w:cs="Arial"/>
                <w:sz w:val="20"/>
                <w:szCs w:val="20"/>
              </w:rPr>
              <w:t>will provide ADA compliant, web-based tools, including online and via mobile app, to Plan participants providing information on issues such as claims status,</w:t>
            </w:r>
            <w:r w:rsidR="00137CC5" w:rsidRPr="00F7385E">
              <w:rPr>
                <w:rFonts w:ascii="Arial Narrow" w:hAnsi="Arial Narrow" w:cs="Arial"/>
                <w:sz w:val="20"/>
                <w:szCs w:val="20"/>
              </w:rPr>
              <w:t xml:space="preserve"> explanation of benefits (EOBs), network providers by specialty,</w:t>
            </w:r>
            <w:r w:rsidRPr="00F7385E">
              <w:rPr>
                <w:rFonts w:ascii="Arial Narrow" w:hAnsi="Arial Narrow" w:cs="Arial"/>
                <w:sz w:val="20"/>
                <w:szCs w:val="20"/>
              </w:rPr>
              <w:t xml:space="preserve"> health and wellness topics, and provider / treatment cost calculators based on specific plan designs of the County.</w:t>
            </w:r>
            <w:bookmarkEnd w:id="0"/>
            <w:r w:rsidR="00137CC5" w:rsidRPr="00F7385E">
              <w:rPr>
                <w:rFonts w:ascii="Arial Narrow" w:hAnsi="Arial Narrow" w:cs="Arial"/>
                <w:sz w:val="20"/>
                <w:szCs w:val="20"/>
              </w:rPr>
              <w:t xml:space="preserve"> Please list the tools available. </w:t>
            </w:r>
          </w:p>
        </w:tc>
        <w:tc>
          <w:tcPr>
            <w:tcW w:w="4953" w:type="dxa"/>
            <w:tcBorders>
              <w:top w:val="single" w:sz="4" w:space="0" w:color="auto"/>
              <w:left w:val="single" w:sz="4" w:space="0" w:color="auto"/>
              <w:bottom w:val="single" w:sz="4" w:space="0" w:color="auto"/>
              <w:right w:val="single" w:sz="4" w:space="0" w:color="auto"/>
            </w:tcBorders>
          </w:tcPr>
          <w:p w14:paraId="7194DBDC" w14:textId="77777777" w:rsidR="003234FB" w:rsidRPr="00F7385E" w:rsidRDefault="003234FB" w:rsidP="003711C3">
            <w:pPr>
              <w:ind w:left="360"/>
              <w:rPr>
                <w:rFonts w:ascii="Arial Narrow" w:hAnsi="Arial Narrow" w:cs="Arial"/>
                <w:sz w:val="20"/>
                <w:szCs w:val="20"/>
              </w:rPr>
            </w:pPr>
          </w:p>
        </w:tc>
      </w:tr>
      <w:tr w:rsidR="002D3A9D" w:rsidRPr="00F7385E" w14:paraId="2F0F2A6B" w14:textId="77777777" w:rsidTr="001503D1">
        <w:trPr>
          <w:trHeight w:val="638"/>
        </w:trPr>
        <w:tc>
          <w:tcPr>
            <w:tcW w:w="8367" w:type="dxa"/>
            <w:tcBorders>
              <w:top w:val="single" w:sz="4" w:space="0" w:color="auto"/>
              <w:left w:val="single" w:sz="4" w:space="0" w:color="auto"/>
              <w:bottom w:val="single" w:sz="4" w:space="0" w:color="auto"/>
              <w:right w:val="single" w:sz="4" w:space="0" w:color="auto"/>
            </w:tcBorders>
            <w:shd w:val="clear" w:color="auto" w:fill="auto"/>
          </w:tcPr>
          <w:p w14:paraId="462D8E5F" w14:textId="77777777" w:rsidR="00084F46" w:rsidRPr="00F7385E" w:rsidRDefault="002D3A9D" w:rsidP="00084F46">
            <w:pPr>
              <w:numPr>
                <w:ilvl w:val="0"/>
                <w:numId w:val="2"/>
              </w:numPr>
              <w:rPr>
                <w:rFonts w:ascii="Arial Narrow" w:hAnsi="Arial Narrow" w:cs="Arial"/>
                <w:sz w:val="20"/>
                <w:szCs w:val="20"/>
              </w:rPr>
            </w:pPr>
            <w:r w:rsidRPr="00F7385E">
              <w:rPr>
                <w:rFonts w:ascii="Arial Narrow" w:hAnsi="Arial Narrow" w:cs="Arial"/>
                <w:sz w:val="20"/>
                <w:szCs w:val="20"/>
              </w:rPr>
              <w:t xml:space="preserve">Confirm your Company will prepare and maintain the Summary Plan Description (SPD) and annually required Summary of Benefits and Coverage (SBC) on behalf of the </w:t>
            </w:r>
            <w:r w:rsidR="00260A9F" w:rsidRPr="00F7385E">
              <w:rPr>
                <w:rFonts w:ascii="Arial Narrow" w:hAnsi="Arial Narrow" w:cs="Arial"/>
                <w:sz w:val="20"/>
                <w:szCs w:val="20"/>
              </w:rPr>
              <w:t>County</w:t>
            </w:r>
            <w:r w:rsidRPr="00F7385E">
              <w:rPr>
                <w:rFonts w:ascii="Arial Narrow" w:hAnsi="Arial Narrow" w:cs="Arial"/>
                <w:sz w:val="20"/>
                <w:szCs w:val="20"/>
              </w:rPr>
              <w:t xml:space="preserve"> and provide these documents electronically for posting on the </w:t>
            </w:r>
            <w:r w:rsidR="00260A9F" w:rsidRPr="00F7385E">
              <w:rPr>
                <w:rFonts w:ascii="Arial Narrow" w:hAnsi="Arial Narrow" w:cs="Arial"/>
                <w:sz w:val="20"/>
                <w:szCs w:val="20"/>
              </w:rPr>
              <w:t>County</w:t>
            </w:r>
            <w:r w:rsidRPr="00F7385E">
              <w:rPr>
                <w:rFonts w:ascii="Arial Narrow" w:hAnsi="Arial Narrow" w:cs="Arial"/>
                <w:sz w:val="20"/>
                <w:szCs w:val="20"/>
              </w:rPr>
              <w:t>’s website.</w:t>
            </w:r>
          </w:p>
        </w:tc>
        <w:tc>
          <w:tcPr>
            <w:tcW w:w="4953" w:type="dxa"/>
            <w:tcBorders>
              <w:top w:val="single" w:sz="4" w:space="0" w:color="auto"/>
              <w:left w:val="single" w:sz="4" w:space="0" w:color="auto"/>
              <w:bottom w:val="single" w:sz="4" w:space="0" w:color="auto"/>
              <w:right w:val="single" w:sz="4" w:space="0" w:color="auto"/>
            </w:tcBorders>
          </w:tcPr>
          <w:p w14:paraId="769D0D3C" w14:textId="77777777" w:rsidR="002D3A9D" w:rsidRPr="00F7385E" w:rsidRDefault="002D3A9D" w:rsidP="003711C3">
            <w:pPr>
              <w:ind w:left="360"/>
              <w:rPr>
                <w:rFonts w:ascii="Arial Narrow" w:hAnsi="Arial Narrow" w:cs="Arial"/>
                <w:sz w:val="20"/>
                <w:szCs w:val="20"/>
              </w:rPr>
            </w:pPr>
          </w:p>
        </w:tc>
      </w:tr>
      <w:tr w:rsidR="002D3A9D" w:rsidRPr="00F7385E" w14:paraId="79C292F2" w14:textId="77777777" w:rsidTr="001503D1">
        <w:trPr>
          <w:trHeight w:val="144"/>
        </w:trPr>
        <w:tc>
          <w:tcPr>
            <w:tcW w:w="8367" w:type="dxa"/>
            <w:tcBorders>
              <w:top w:val="single" w:sz="4" w:space="0" w:color="auto"/>
              <w:left w:val="single" w:sz="4" w:space="0" w:color="auto"/>
              <w:bottom w:val="single" w:sz="4" w:space="0" w:color="auto"/>
              <w:right w:val="single" w:sz="4" w:space="0" w:color="auto"/>
            </w:tcBorders>
            <w:shd w:val="clear" w:color="auto" w:fill="auto"/>
          </w:tcPr>
          <w:p w14:paraId="3A9AC5D6" w14:textId="77777777" w:rsidR="00084F46" w:rsidRPr="00F7385E" w:rsidRDefault="002D3A9D" w:rsidP="00B45F6B">
            <w:pPr>
              <w:numPr>
                <w:ilvl w:val="0"/>
                <w:numId w:val="2"/>
              </w:numPr>
              <w:rPr>
                <w:rFonts w:ascii="Arial Narrow" w:hAnsi="Arial Narrow" w:cs="Arial"/>
                <w:sz w:val="20"/>
                <w:szCs w:val="20"/>
              </w:rPr>
            </w:pPr>
            <w:r w:rsidRPr="00F7385E">
              <w:rPr>
                <w:rFonts w:ascii="Arial Narrow" w:hAnsi="Arial Narrow" w:cs="Arial"/>
                <w:sz w:val="20"/>
                <w:szCs w:val="20"/>
              </w:rPr>
              <w:t xml:space="preserve">Confirm your Company will assist the </w:t>
            </w:r>
            <w:r w:rsidR="00260A9F" w:rsidRPr="00F7385E">
              <w:rPr>
                <w:rFonts w:ascii="Arial Narrow" w:hAnsi="Arial Narrow" w:cs="Arial"/>
                <w:sz w:val="20"/>
                <w:szCs w:val="20"/>
              </w:rPr>
              <w:t>County</w:t>
            </w:r>
            <w:r w:rsidRPr="00F7385E">
              <w:rPr>
                <w:rFonts w:ascii="Arial Narrow" w:hAnsi="Arial Narrow" w:cs="Arial"/>
                <w:sz w:val="20"/>
                <w:szCs w:val="20"/>
              </w:rPr>
              <w:t xml:space="preserve"> with: annual enrollment by training the benefits and enrollment staff on plans; creating </w:t>
            </w:r>
            <w:r w:rsidR="00260A9F" w:rsidRPr="00F7385E">
              <w:rPr>
                <w:rFonts w:ascii="Arial Narrow" w:hAnsi="Arial Narrow" w:cs="Arial"/>
                <w:sz w:val="20"/>
                <w:szCs w:val="20"/>
              </w:rPr>
              <w:t>County</w:t>
            </w:r>
            <w:r w:rsidRPr="00F7385E">
              <w:rPr>
                <w:rFonts w:ascii="Arial Narrow" w:hAnsi="Arial Narrow" w:cs="Arial"/>
                <w:sz w:val="20"/>
                <w:szCs w:val="20"/>
              </w:rPr>
              <w:t xml:space="preserve"> specific enrollment and educational materials; attending on-site enrollment meetings (typically </w:t>
            </w:r>
            <w:r w:rsidR="00AC3C58" w:rsidRPr="00F7385E">
              <w:rPr>
                <w:rFonts w:ascii="Arial Narrow" w:hAnsi="Arial Narrow" w:cs="Arial"/>
                <w:sz w:val="20"/>
                <w:szCs w:val="20"/>
              </w:rPr>
              <w:t>4</w:t>
            </w:r>
            <w:r w:rsidRPr="00F7385E">
              <w:rPr>
                <w:rFonts w:ascii="Arial Narrow" w:hAnsi="Arial Narrow" w:cs="Arial"/>
                <w:sz w:val="20"/>
                <w:szCs w:val="20"/>
              </w:rPr>
              <w:t xml:space="preserve"> onsite sessions are held); providing web portal assistance for annual enrollment; providing a representative for new hire orientation meetings; and providing representatives for on-site building meetings as requested.</w:t>
            </w:r>
            <w:r w:rsidR="003234FB" w:rsidRPr="00F7385E">
              <w:rPr>
                <w:rFonts w:ascii="Arial Narrow" w:hAnsi="Arial Narrow" w:cs="Arial"/>
                <w:sz w:val="20"/>
                <w:szCs w:val="20"/>
              </w:rPr>
              <w:t xml:space="preserve"> Meetings can be held virtually at the County’s discretion</w:t>
            </w:r>
            <w:r w:rsidR="00AC3C58" w:rsidRPr="00F7385E">
              <w:rPr>
                <w:rFonts w:ascii="Arial Narrow" w:hAnsi="Arial Narrow" w:cs="Arial"/>
                <w:sz w:val="20"/>
                <w:szCs w:val="20"/>
              </w:rPr>
              <w:t>.</w:t>
            </w:r>
          </w:p>
        </w:tc>
        <w:tc>
          <w:tcPr>
            <w:tcW w:w="4953" w:type="dxa"/>
            <w:tcBorders>
              <w:top w:val="single" w:sz="4" w:space="0" w:color="auto"/>
              <w:left w:val="single" w:sz="4" w:space="0" w:color="auto"/>
              <w:bottom w:val="single" w:sz="4" w:space="0" w:color="auto"/>
              <w:right w:val="single" w:sz="4" w:space="0" w:color="auto"/>
            </w:tcBorders>
          </w:tcPr>
          <w:p w14:paraId="54CD245A" w14:textId="77777777" w:rsidR="002D3A9D" w:rsidRPr="00F7385E" w:rsidRDefault="002D3A9D" w:rsidP="003711C3">
            <w:pPr>
              <w:ind w:left="360"/>
              <w:rPr>
                <w:rFonts w:ascii="Arial Narrow" w:hAnsi="Arial Narrow" w:cs="Arial"/>
                <w:sz w:val="20"/>
                <w:szCs w:val="20"/>
              </w:rPr>
            </w:pPr>
          </w:p>
        </w:tc>
      </w:tr>
      <w:tr w:rsidR="002D3A9D" w:rsidRPr="00F7385E" w14:paraId="48D1A848" w14:textId="77777777" w:rsidTr="001503D1">
        <w:trPr>
          <w:trHeight w:val="144"/>
        </w:trPr>
        <w:tc>
          <w:tcPr>
            <w:tcW w:w="8367" w:type="dxa"/>
            <w:tcBorders>
              <w:top w:val="single" w:sz="4" w:space="0" w:color="auto"/>
              <w:left w:val="single" w:sz="4" w:space="0" w:color="auto"/>
              <w:bottom w:val="single" w:sz="4" w:space="0" w:color="auto"/>
              <w:right w:val="single" w:sz="4" w:space="0" w:color="auto"/>
            </w:tcBorders>
            <w:shd w:val="clear" w:color="auto" w:fill="auto"/>
          </w:tcPr>
          <w:p w14:paraId="773F4800" w14:textId="77777777" w:rsidR="00084F46" w:rsidRPr="00F7385E" w:rsidRDefault="002D3A9D" w:rsidP="00B45F6B">
            <w:pPr>
              <w:numPr>
                <w:ilvl w:val="0"/>
                <w:numId w:val="2"/>
              </w:numPr>
              <w:contextualSpacing/>
              <w:rPr>
                <w:rFonts w:ascii="Arial Narrow" w:hAnsi="Arial Narrow" w:cs="Arial"/>
                <w:sz w:val="20"/>
                <w:szCs w:val="20"/>
              </w:rPr>
            </w:pPr>
            <w:r w:rsidRPr="00F7385E">
              <w:rPr>
                <w:rFonts w:ascii="Arial Narrow" w:hAnsi="Arial Narrow" w:cs="Arial"/>
                <w:sz w:val="20"/>
                <w:szCs w:val="20"/>
              </w:rPr>
              <w:t xml:space="preserve">Confirm your Company agrees to accept the </w:t>
            </w:r>
            <w:r w:rsidR="00260A9F" w:rsidRPr="00F7385E">
              <w:rPr>
                <w:rFonts w:ascii="Arial Narrow" w:hAnsi="Arial Narrow" w:cs="Arial"/>
                <w:sz w:val="20"/>
                <w:szCs w:val="20"/>
              </w:rPr>
              <w:t>County</w:t>
            </w:r>
            <w:r w:rsidRPr="00F7385E">
              <w:rPr>
                <w:rFonts w:ascii="Arial Narrow" w:hAnsi="Arial Narrow" w:cs="Arial"/>
                <w:sz w:val="20"/>
                <w:szCs w:val="20"/>
              </w:rPr>
              <w:t xml:space="preserve">’s benefits enrollment files electronically on an ongoing basis from the </w:t>
            </w:r>
            <w:r w:rsidR="00260A9F" w:rsidRPr="00F7385E">
              <w:rPr>
                <w:rFonts w:ascii="Arial Narrow" w:hAnsi="Arial Narrow" w:cs="Arial"/>
                <w:sz w:val="20"/>
                <w:szCs w:val="20"/>
              </w:rPr>
              <w:t>County</w:t>
            </w:r>
            <w:r w:rsidRPr="00F7385E">
              <w:rPr>
                <w:rFonts w:ascii="Arial Narrow" w:hAnsi="Arial Narrow" w:cs="Arial"/>
                <w:sz w:val="20"/>
                <w:szCs w:val="20"/>
              </w:rPr>
              <w:t xml:space="preserve">’s enrollment vendor, currently </w:t>
            </w:r>
            <w:proofErr w:type="spellStart"/>
            <w:r w:rsidR="00DF0339" w:rsidRPr="00F7385E">
              <w:rPr>
                <w:rFonts w:ascii="Arial Narrow" w:hAnsi="Arial Narrow" w:cs="Arial"/>
                <w:sz w:val="20"/>
                <w:szCs w:val="20"/>
              </w:rPr>
              <w:t>BenefitFocus</w:t>
            </w:r>
            <w:proofErr w:type="spellEnd"/>
            <w:r w:rsidRPr="00F7385E">
              <w:rPr>
                <w:rFonts w:ascii="Arial Narrow" w:hAnsi="Arial Narrow" w:cs="Arial"/>
                <w:sz w:val="20"/>
                <w:szCs w:val="20"/>
              </w:rPr>
              <w:t>.</w:t>
            </w:r>
            <w:r w:rsidR="003219C0">
              <w:t xml:space="preserve"> </w:t>
            </w:r>
          </w:p>
        </w:tc>
        <w:tc>
          <w:tcPr>
            <w:tcW w:w="4953" w:type="dxa"/>
            <w:tcBorders>
              <w:top w:val="single" w:sz="4" w:space="0" w:color="auto"/>
              <w:left w:val="single" w:sz="4" w:space="0" w:color="auto"/>
              <w:bottom w:val="single" w:sz="4" w:space="0" w:color="auto"/>
              <w:right w:val="single" w:sz="4" w:space="0" w:color="auto"/>
            </w:tcBorders>
          </w:tcPr>
          <w:p w14:paraId="1231BE67" w14:textId="77777777" w:rsidR="002D3A9D" w:rsidRPr="00F7385E" w:rsidRDefault="002D3A9D" w:rsidP="003711C3">
            <w:pPr>
              <w:ind w:left="360"/>
              <w:contextualSpacing/>
              <w:rPr>
                <w:rFonts w:ascii="Arial Narrow" w:hAnsi="Arial Narrow" w:cs="Arial"/>
                <w:sz w:val="20"/>
                <w:szCs w:val="20"/>
              </w:rPr>
            </w:pPr>
          </w:p>
        </w:tc>
      </w:tr>
      <w:tr w:rsidR="002D3A9D" w:rsidRPr="00F7385E" w14:paraId="09E501F2" w14:textId="77777777" w:rsidTr="001503D1">
        <w:trPr>
          <w:trHeight w:val="144"/>
        </w:trPr>
        <w:tc>
          <w:tcPr>
            <w:tcW w:w="8367" w:type="dxa"/>
            <w:tcBorders>
              <w:top w:val="single" w:sz="4" w:space="0" w:color="auto"/>
              <w:left w:val="single" w:sz="4" w:space="0" w:color="auto"/>
              <w:bottom w:val="single" w:sz="4" w:space="0" w:color="auto"/>
              <w:right w:val="single" w:sz="4" w:space="0" w:color="auto"/>
            </w:tcBorders>
            <w:shd w:val="clear" w:color="auto" w:fill="auto"/>
          </w:tcPr>
          <w:p w14:paraId="301390C4" w14:textId="77777777" w:rsidR="00084F46" w:rsidRPr="00F7385E" w:rsidRDefault="002D3A9D" w:rsidP="00EB1EE7">
            <w:pPr>
              <w:numPr>
                <w:ilvl w:val="0"/>
                <w:numId w:val="2"/>
              </w:numPr>
              <w:contextualSpacing/>
              <w:rPr>
                <w:rFonts w:ascii="Arial Narrow" w:hAnsi="Arial Narrow" w:cs="Arial"/>
                <w:sz w:val="20"/>
                <w:szCs w:val="20"/>
              </w:rPr>
            </w:pPr>
            <w:r w:rsidRPr="00F7385E">
              <w:rPr>
                <w:rFonts w:ascii="Arial Narrow" w:hAnsi="Arial Narrow" w:cs="Arial"/>
                <w:sz w:val="20"/>
                <w:szCs w:val="20"/>
              </w:rPr>
              <w:t>Confirm your C</w:t>
            </w:r>
            <w:r w:rsidR="00EB1EE7" w:rsidRPr="00F7385E">
              <w:rPr>
                <w:rFonts w:ascii="Arial Narrow" w:hAnsi="Arial Narrow" w:cs="Arial"/>
                <w:sz w:val="20"/>
                <w:szCs w:val="20"/>
              </w:rPr>
              <w:t xml:space="preserve">ompany </w:t>
            </w:r>
            <w:r w:rsidRPr="00F7385E">
              <w:rPr>
                <w:rFonts w:ascii="Arial Narrow" w:hAnsi="Arial Narrow" w:cs="Arial"/>
                <w:sz w:val="20"/>
                <w:szCs w:val="20"/>
              </w:rPr>
              <w:t xml:space="preserve">shall be the claims fiduciary and accept fiduciary responsibility for claims payment decisions and for defense of actions taken for claims adjudicated and related appeals, including the legal defense of claims determinations and medical and /or pharmacy clinical decisions processed. The </w:t>
            </w:r>
            <w:r w:rsidR="00260A9F" w:rsidRPr="00F7385E">
              <w:rPr>
                <w:rFonts w:ascii="Arial Narrow" w:hAnsi="Arial Narrow" w:cs="Arial"/>
                <w:sz w:val="20"/>
                <w:szCs w:val="20"/>
              </w:rPr>
              <w:t>County</w:t>
            </w:r>
            <w:r w:rsidRPr="00F7385E">
              <w:rPr>
                <w:rFonts w:ascii="Arial Narrow" w:hAnsi="Arial Narrow" w:cs="Arial"/>
                <w:sz w:val="20"/>
                <w:szCs w:val="20"/>
              </w:rPr>
              <w:t xml:space="preserve"> will be responsible for the legal defense of claims for which the </w:t>
            </w:r>
            <w:r w:rsidR="00260A9F" w:rsidRPr="00F7385E">
              <w:rPr>
                <w:rFonts w:ascii="Arial Narrow" w:hAnsi="Arial Narrow" w:cs="Arial"/>
                <w:sz w:val="20"/>
                <w:szCs w:val="20"/>
              </w:rPr>
              <w:t>County</w:t>
            </w:r>
            <w:r w:rsidRPr="00F7385E">
              <w:rPr>
                <w:rFonts w:ascii="Arial Narrow" w:hAnsi="Arial Narrow" w:cs="Arial"/>
                <w:sz w:val="20"/>
                <w:szCs w:val="20"/>
              </w:rPr>
              <w:t xml:space="preserve"> made the choice as to the determination of coverage.  The Contractor shall be responsible for the legal defense of claims that involve the claim determination based on the Contractor’s medical and/or pharmacy, and authorization standards.  The </w:t>
            </w:r>
            <w:r w:rsidR="00260A9F" w:rsidRPr="00F7385E">
              <w:rPr>
                <w:rFonts w:ascii="Arial Narrow" w:hAnsi="Arial Narrow" w:cs="Arial"/>
                <w:sz w:val="20"/>
                <w:szCs w:val="20"/>
              </w:rPr>
              <w:t>County</w:t>
            </w:r>
            <w:r w:rsidRPr="00F7385E">
              <w:rPr>
                <w:rFonts w:ascii="Arial Narrow" w:hAnsi="Arial Narrow" w:cs="Arial"/>
                <w:sz w:val="20"/>
                <w:szCs w:val="20"/>
              </w:rPr>
              <w:t xml:space="preserve"> shall be informed of appeals and Contractor decisions on </w:t>
            </w:r>
            <w:proofErr w:type="gramStart"/>
            <w:r w:rsidRPr="00F7385E">
              <w:rPr>
                <w:rFonts w:ascii="Arial Narrow" w:hAnsi="Arial Narrow" w:cs="Arial"/>
                <w:sz w:val="20"/>
                <w:szCs w:val="20"/>
              </w:rPr>
              <w:t>appeals, but</w:t>
            </w:r>
            <w:proofErr w:type="gramEnd"/>
            <w:r w:rsidRPr="00F7385E">
              <w:rPr>
                <w:rFonts w:ascii="Arial Narrow" w:hAnsi="Arial Narrow" w:cs="Arial"/>
                <w:sz w:val="20"/>
                <w:szCs w:val="20"/>
              </w:rPr>
              <w:t xml:space="preserve"> is not to be responsible for any claims determination matters or appeals.</w:t>
            </w:r>
          </w:p>
        </w:tc>
        <w:tc>
          <w:tcPr>
            <w:tcW w:w="4953" w:type="dxa"/>
            <w:tcBorders>
              <w:top w:val="single" w:sz="4" w:space="0" w:color="auto"/>
              <w:left w:val="single" w:sz="4" w:space="0" w:color="auto"/>
              <w:bottom w:val="single" w:sz="4" w:space="0" w:color="auto"/>
              <w:right w:val="single" w:sz="4" w:space="0" w:color="auto"/>
            </w:tcBorders>
          </w:tcPr>
          <w:p w14:paraId="36FEB5B0" w14:textId="77777777" w:rsidR="002D3A9D" w:rsidRPr="00F7385E" w:rsidRDefault="002D3A9D" w:rsidP="003711C3">
            <w:pPr>
              <w:ind w:left="360"/>
              <w:contextualSpacing/>
              <w:rPr>
                <w:rFonts w:ascii="Arial Narrow" w:hAnsi="Arial Narrow" w:cs="Arial"/>
                <w:sz w:val="20"/>
                <w:szCs w:val="20"/>
              </w:rPr>
            </w:pPr>
          </w:p>
        </w:tc>
      </w:tr>
      <w:tr w:rsidR="002D3A9D" w:rsidRPr="00F7385E" w14:paraId="4677901F" w14:textId="77777777" w:rsidTr="001503D1">
        <w:trPr>
          <w:trHeight w:val="144"/>
        </w:trPr>
        <w:tc>
          <w:tcPr>
            <w:tcW w:w="8367" w:type="dxa"/>
            <w:tcBorders>
              <w:top w:val="single" w:sz="4" w:space="0" w:color="auto"/>
              <w:left w:val="single" w:sz="4" w:space="0" w:color="auto"/>
              <w:bottom w:val="single" w:sz="4" w:space="0" w:color="auto"/>
              <w:right w:val="single" w:sz="4" w:space="0" w:color="auto"/>
            </w:tcBorders>
            <w:shd w:val="clear" w:color="auto" w:fill="auto"/>
          </w:tcPr>
          <w:p w14:paraId="59C4988B" w14:textId="77777777" w:rsidR="00084F46" w:rsidRPr="00F7385E" w:rsidRDefault="002D3A9D" w:rsidP="00B45F6B">
            <w:pPr>
              <w:numPr>
                <w:ilvl w:val="0"/>
                <w:numId w:val="2"/>
              </w:numPr>
              <w:contextualSpacing/>
              <w:rPr>
                <w:rFonts w:ascii="Arial Narrow" w:hAnsi="Arial Narrow" w:cs="Arial"/>
                <w:sz w:val="20"/>
                <w:szCs w:val="20"/>
              </w:rPr>
            </w:pPr>
            <w:r w:rsidRPr="00F7385E">
              <w:rPr>
                <w:rFonts w:ascii="Arial Narrow" w:hAnsi="Arial Narrow" w:cs="Arial"/>
                <w:sz w:val="20"/>
                <w:szCs w:val="20"/>
              </w:rPr>
              <w:t xml:space="preserve">Confirm your Company will have contractual arrangements in place with external claims review companies that will be made available to the </w:t>
            </w:r>
            <w:r w:rsidR="00260A9F" w:rsidRPr="00F7385E">
              <w:rPr>
                <w:rFonts w:ascii="Arial Narrow" w:hAnsi="Arial Narrow" w:cs="Arial"/>
                <w:sz w:val="20"/>
                <w:szCs w:val="20"/>
              </w:rPr>
              <w:t>County</w:t>
            </w:r>
            <w:r w:rsidRPr="00F7385E">
              <w:rPr>
                <w:rFonts w:ascii="Arial Narrow" w:hAnsi="Arial Narrow" w:cs="Arial"/>
                <w:sz w:val="20"/>
                <w:szCs w:val="20"/>
              </w:rPr>
              <w:t xml:space="preserve">’s members and </w:t>
            </w:r>
            <w:r w:rsidR="00D339A3" w:rsidRPr="00F7385E">
              <w:rPr>
                <w:rFonts w:ascii="Arial Narrow" w:hAnsi="Arial Narrow" w:cs="Arial"/>
                <w:sz w:val="20"/>
                <w:szCs w:val="20"/>
              </w:rPr>
              <w:t xml:space="preserve">that your Company </w:t>
            </w:r>
            <w:r w:rsidRPr="00F7385E">
              <w:rPr>
                <w:rFonts w:ascii="Arial Narrow" w:hAnsi="Arial Narrow" w:cs="Arial"/>
                <w:sz w:val="20"/>
                <w:szCs w:val="20"/>
              </w:rPr>
              <w:t>will be responsible for facilitating all aspects of the external review process</w:t>
            </w:r>
            <w:r w:rsidR="00D339A3" w:rsidRPr="00F7385E">
              <w:rPr>
                <w:rFonts w:ascii="Arial Narrow" w:hAnsi="Arial Narrow" w:cs="Arial"/>
                <w:sz w:val="20"/>
                <w:szCs w:val="20"/>
              </w:rPr>
              <w:t>.</w:t>
            </w:r>
          </w:p>
        </w:tc>
        <w:tc>
          <w:tcPr>
            <w:tcW w:w="4953" w:type="dxa"/>
            <w:tcBorders>
              <w:top w:val="single" w:sz="4" w:space="0" w:color="auto"/>
              <w:left w:val="single" w:sz="4" w:space="0" w:color="auto"/>
              <w:bottom w:val="single" w:sz="4" w:space="0" w:color="auto"/>
              <w:right w:val="single" w:sz="4" w:space="0" w:color="auto"/>
            </w:tcBorders>
          </w:tcPr>
          <w:p w14:paraId="30D7AA69" w14:textId="77777777" w:rsidR="002D3A9D" w:rsidRPr="00F7385E" w:rsidRDefault="002D3A9D" w:rsidP="003711C3">
            <w:pPr>
              <w:ind w:left="360"/>
              <w:contextualSpacing/>
              <w:rPr>
                <w:rFonts w:ascii="Arial Narrow" w:hAnsi="Arial Narrow" w:cs="Arial"/>
                <w:sz w:val="20"/>
                <w:szCs w:val="20"/>
              </w:rPr>
            </w:pPr>
          </w:p>
        </w:tc>
      </w:tr>
      <w:tr w:rsidR="002D3A9D" w:rsidRPr="00F7385E" w14:paraId="2DD62C12" w14:textId="77777777" w:rsidTr="001503D1">
        <w:trPr>
          <w:trHeight w:val="144"/>
        </w:trPr>
        <w:tc>
          <w:tcPr>
            <w:tcW w:w="8367" w:type="dxa"/>
            <w:tcBorders>
              <w:top w:val="single" w:sz="4" w:space="0" w:color="auto"/>
              <w:left w:val="single" w:sz="4" w:space="0" w:color="auto"/>
              <w:bottom w:val="single" w:sz="4" w:space="0" w:color="auto"/>
              <w:right w:val="single" w:sz="4" w:space="0" w:color="auto"/>
            </w:tcBorders>
            <w:shd w:val="clear" w:color="auto" w:fill="auto"/>
          </w:tcPr>
          <w:p w14:paraId="3B11EFF0" w14:textId="77777777" w:rsidR="00084F46" w:rsidRPr="00F7385E" w:rsidRDefault="002D3A9D" w:rsidP="00B45F6B">
            <w:pPr>
              <w:numPr>
                <w:ilvl w:val="0"/>
                <w:numId w:val="2"/>
              </w:numPr>
              <w:contextualSpacing/>
              <w:rPr>
                <w:rFonts w:ascii="Arial Narrow" w:hAnsi="Arial Narrow" w:cs="Arial"/>
                <w:sz w:val="20"/>
                <w:szCs w:val="20"/>
              </w:rPr>
            </w:pPr>
            <w:r w:rsidRPr="00F7385E">
              <w:rPr>
                <w:rFonts w:ascii="Arial Narrow" w:hAnsi="Arial Narrow" w:cs="Arial"/>
                <w:sz w:val="20"/>
                <w:szCs w:val="20"/>
              </w:rPr>
              <w:t xml:space="preserve">Confirm your Company agrees to process and adjudicate all medical and prescription drug claims in accordance with the health plan document and </w:t>
            </w:r>
            <w:r w:rsidR="009C112D" w:rsidRPr="00F7385E">
              <w:rPr>
                <w:rFonts w:ascii="Arial Narrow" w:hAnsi="Arial Narrow" w:cs="Arial"/>
                <w:sz w:val="20"/>
                <w:szCs w:val="20"/>
              </w:rPr>
              <w:t xml:space="preserve">that your Company </w:t>
            </w:r>
            <w:r w:rsidRPr="00F7385E">
              <w:rPr>
                <w:rFonts w:ascii="Arial Narrow" w:hAnsi="Arial Narrow" w:cs="Arial"/>
                <w:sz w:val="20"/>
                <w:szCs w:val="20"/>
              </w:rPr>
              <w:t>will be held liable for claims adjudicated outside of the terms and conditions of the health plan document.</w:t>
            </w:r>
          </w:p>
        </w:tc>
        <w:tc>
          <w:tcPr>
            <w:tcW w:w="4953" w:type="dxa"/>
            <w:tcBorders>
              <w:top w:val="single" w:sz="4" w:space="0" w:color="auto"/>
              <w:left w:val="single" w:sz="4" w:space="0" w:color="auto"/>
              <w:bottom w:val="single" w:sz="4" w:space="0" w:color="auto"/>
              <w:right w:val="single" w:sz="4" w:space="0" w:color="auto"/>
            </w:tcBorders>
          </w:tcPr>
          <w:p w14:paraId="7196D064" w14:textId="77777777" w:rsidR="002D3A9D" w:rsidRPr="00F7385E" w:rsidRDefault="002D3A9D" w:rsidP="003711C3">
            <w:pPr>
              <w:ind w:left="360"/>
              <w:contextualSpacing/>
              <w:rPr>
                <w:rFonts w:ascii="Arial Narrow" w:hAnsi="Arial Narrow" w:cs="Arial"/>
                <w:sz w:val="20"/>
                <w:szCs w:val="20"/>
              </w:rPr>
            </w:pPr>
          </w:p>
        </w:tc>
      </w:tr>
      <w:tr w:rsidR="002D3A9D" w:rsidRPr="00F7385E" w14:paraId="50DFEFA5" w14:textId="77777777" w:rsidTr="00084F46">
        <w:trPr>
          <w:trHeight w:val="460"/>
        </w:trPr>
        <w:tc>
          <w:tcPr>
            <w:tcW w:w="8367" w:type="dxa"/>
            <w:tcBorders>
              <w:top w:val="single" w:sz="4" w:space="0" w:color="auto"/>
              <w:left w:val="single" w:sz="4" w:space="0" w:color="auto"/>
              <w:bottom w:val="single" w:sz="4" w:space="0" w:color="auto"/>
              <w:right w:val="single" w:sz="4" w:space="0" w:color="auto"/>
            </w:tcBorders>
            <w:shd w:val="clear" w:color="auto" w:fill="auto"/>
          </w:tcPr>
          <w:p w14:paraId="6BCBB2D2" w14:textId="77777777" w:rsidR="00084F46" w:rsidRPr="00F7385E" w:rsidRDefault="002D3A9D" w:rsidP="00B45F6B">
            <w:pPr>
              <w:numPr>
                <w:ilvl w:val="0"/>
                <w:numId w:val="2"/>
              </w:numPr>
              <w:rPr>
                <w:rFonts w:ascii="Arial Narrow" w:hAnsi="Arial Narrow" w:cs="Arial"/>
                <w:sz w:val="20"/>
                <w:szCs w:val="20"/>
              </w:rPr>
            </w:pPr>
            <w:r w:rsidRPr="00F7385E">
              <w:rPr>
                <w:rFonts w:ascii="Arial Narrow" w:hAnsi="Arial Narrow" w:cs="Arial"/>
                <w:sz w:val="20"/>
                <w:szCs w:val="20"/>
              </w:rPr>
              <w:t xml:space="preserve">Confirm your Company will allow retroactive eligibility and claims adjudication at no additional cost the </w:t>
            </w:r>
            <w:r w:rsidR="00260A9F" w:rsidRPr="00F7385E">
              <w:rPr>
                <w:rFonts w:ascii="Arial Narrow" w:hAnsi="Arial Narrow" w:cs="Arial"/>
                <w:sz w:val="20"/>
                <w:szCs w:val="20"/>
              </w:rPr>
              <w:t>County</w:t>
            </w:r>
            <w:r w:rsidRPr="00F7385E">
              <w:rPr>
                <w:rFonts w:ascii="Arial Narrow" w:hAnsi="Arial Narrow" w:cs="Arial"/>
                <w:sz w:val="20"/>
                <w:szCs w:val="20"/>
              </w:rPr>
              <w:t>.</w:t>
            </w:r>
          </w:p>
        </w:tc>
        <w:tc>
          <w:tcPr>
            <w:tcW w:w="4953" w:type="dxa"/>
            <w:tcBorders>
              <w:top w:val="single" w:sz="4" w:space="0" w:color="auto"/>
              <w:left w:val="single" w:sz="4" w:space="0" w:color="auto"/>
              <w:bottom w:val="single" w:sz="4" w:space="0" w:color="auto"/>
              <w:right w:val="single" w:sz="4" w:space="0" w:color="auto"/>
            </w:tcBorders>
          </w:tcPr>
          <w:p w14:paraId="34FF1C98" w14:textId="77777777" w:rsidR="002D3A9D" w:rsidRPr="00F7385E" w:rsidRDefault="002D3A9D" w:rsidP="003711C3">
            <w:pPr>
              <w:ind w:left="360"/>
              <w:rPr>
                <w:rFonts w:ascii="Arial Narrow" w:hAnsi="Arial Narrow" w:cs="Arial"/>
                <w:sz w:val="20"/>
                <w:szCs w:val="20"/>
              </w:rPr>
            </w:pPr>
          </w:p>
        </w:tc>
      </w:tr>
      <w:tr w:rsidR="002D3A9D" w:rsidRPr="00F7385E" w14:paraId="1DAF3D0E" w14:textId="77777777" w:rsidTr="00C8064D">
        <w:trPr>
          <w:trHeight w:val="674"/>
        </w:trPr>
        <w:tc>
          <w:tcPr>
            <w:tcW w:w="8367" w:type="dxa"/>
            <w:tcBorders>
              <w:top w:val="single" w:sz="4" w:space="0" w:color="auto"/>
              <w:left w:val="single" w:sz="4" w:space="0" w:color="auto"/>
              <w:bottom w:val="single" w:sz="4" w:space="0" w:color="auto"/>
              <w:right w:val="single" w:sz="4" w:space="0" w:color="auto"/>
            </w:tcBorders>
            <w:shd w:val="clear" w:color="auto" w:fill="auto"/>
          </w:tcPr>
          <w:p w14:paraId="71A4610E" w14:textId="77777777" w:rsidR="002D3A9D" w:rsidRPr="00F7385E" w:rsidRDefault="00420528" w:rsidP="002A5326">
            <w:pPr>
              <w:numPr>
                <w:ilvl w:val="0"/>
                <w:numId w:val="2"/>
              </w:numPr>
              <w:rPr>
                <w:rFonts w:ascii="Arial Narrow" w:hAnsi="Arial Narrow" w:cs="Arial"/>
                <w:sz w:val="20"/>
                <w:szCs w:val="20"/>
              </w:rPr>
            </w:pPr>
            <w:r w:rsidRPr="00F7385E">
              <w:rPr>
                <w:rFonts w:ascii="Arial Narrow" w:hAnsi="Arial Narrow" w:cs="Arial"/>
                <w:sz w:val="20"/>
                <w:szCs w:val="20"/>
              </w:rPr>
              <w:t>Confirm your Company will</w:t>
            </w:r>
            <w:r w:rsidR="002D3A9D" w:rsidRPr="00F7385E">
              <w:rPr>
                <w:rFonts w:ascii="Arial Narrow" w:hAnsi="Arial Narrow" w:cs="Arial"/>
                <w:sz w:val="20"/>
                <w:szCs w:val="20"/>
              </w:rPr>
              <w:t xml:space="preserve"> identify claims that could potentially be subject to third party liability such as workers</w:t>
            </w:r>
            <w:r w:rsidR="00267D55" w:rsidRPr="00F7385E">
              <w:rPr>
                <w:rFonts w:ascii="Arial Narrow" w:hAnsi="Arial Narrow" w:cs="Arial"/>
                <w:sz w:val="20"/>
                <w:szCs w:val="20"/>
              </w:rPr>
              <w:t>’</w:t>
            </w:r>
            <w:r w:rsidR="002D3A9D" w:rsidRPr="00F7385E">
              <w:rPr>
                <w:rFonts w:ascii="Arial Narrow" w:hAnsi="Arial Narrow" w:cs="Arial"/>
                <w:sz w:val="20"/>
                <w:szCs w:val="20"/>
              </w:rPr>
              <w:t xml:space="preserve"> compensation, auto accident, and coordination of benefits, and </w:t>
            </w:r>
            <w:proofErr w:type="gramStart"/>
            <w:r w:rsidR="002D3A9D" w:rsidRPr="00F7385E">
              <w:rPr>
                <w:rFonts w:ascii="Arial Narrow" w:hAnsi="Arial Narrow" w:cs="Arial"/>
                <w:sz w:val="20"/>
                <w:szCs w:val="20"/>
              </w:rPr>
              <w:t>take action</w:t>
            </w:r>
            <w:proofErr w:type="gramEnd"/>
            <w:r w:rsidR="002D3A9D" w:rsidRPr="00F7385E">
              <w:rPr>
                <w:rFonts w:ascii="Arial Narrow" w:hAnsi="Arial Narrow" w:cs="Arial"/>
                <w:sz w:val="20"/>
                <w:szCs w:val="20"/>
              </w:rPr>
              <w:t xml:space="preserve"> on the claims using the same standards in place for the Contractor’s fully insured health plan clients.</w:t>
            </w:r>
          </w:p>
        </w:tc>
        <w:tc>
          <w:tcPr>
            <w:tcW w:w="4953" w:type="dxa"/>
            <w:tcBorders>
              <w:top w:val="single" w:sz="4" w:space="0" w:color="auto"/>
              <w:left w:val="single" w:sz="4" w:space="0" w:color="auto"/>
              <w:bottom w:val="single" w:sz="4" w:space="0" w:color="auto"/>
              <w:right w:val="single" w:sz="4" w:space="0" w:color="auto"/>
            </w:tcBorders>
          </w:tcPr>
          <w:p w14:paraId="6D072C0D" w14:textId="77777777" w:rsidR="002D3A9D" w:rsidRPr="00F7385E" w:rsidRDefault="002D3A9D" w:rsidP="003711C3">
            <w:pPr>
              <w:ind w:left="360"/>
              <w:rPr>
                <w:rFonts w:ascii="Arial Narrow" w:hAnsi="Arial Narrow" w:cs="Arial"/>
                <w:sz w:val="20"/>
                <w:szCs w:val="20"/>
              </w:rPr>
            </w:pPr>
          </w:p>
        </w:tc>
      </w:tr>
      <w:tr w:rsidR="00D339A3" w:rsidRPr="00F7385E" w14:paraId="77EFF72B" w14:textId="77777777" w:rsidTr="009C112D">
        <w:trPr>
          <w:trHeight w:val="64"/>
        </w:trPr>
        <w:tc>
          <w:tcPr>
            <w:tcW w:w="8367" w:type="dxa"/>
            <w:tcBorders>
              <w:top w:val="single" w:sz="4" w:space="0" w:color="auto"/>
              <w:left w:val="single" w:sz="4" w:space="0" w:color="auto"/>
              <w:bottom w:val="single" w:sz="4" w:space="0" w:color="auto"/>
              <w:right w:val="single" w:sz="4" w:space="0" w:color="auto"/>
            </w:tcBorders>
            <w:shd w:val="clear" w:color="auto" w:fill="auto"/>
          </w:tcPr>
          <w:p w14:paraId="06D19AFE" w14:textId="77777777" w:rsidR="00D339A3" w:rsidRPr="00F7385E" w:rsidRDefault="00D339A3" w:rsidP="002A5326">
            <w:pPr>
              <w:numPr>
                <w:ilvl w:val="0"/>
                <w:numId w:val="2"/>
              </w:numPr>
              <w:rPr>
                <w:rFonts w:ascii="Arial Narrow" w:hAnsi="Arial Narrow" w:cs="Arial"/>
                <w:sz w:val="20"/>
                <w:szCs w:val="20"/>
              </w:rPr>
            </w:pPr>
            <w:r w:rsidRPr="00F7385E">
              <w:rPr>
                <w:rFonts w:ascii="Arial Narrow" w:hAnsi="Arial Narrow" w:cs="Arial"/>
                <w:bCs/>
                <w:sz w:val="20"/>
                <w:szCs w:val="20"/>
              </w:rPr>
              <w:t>Confirm you</w:t>
            </w:r>
            <w:r w:rsidR="009C112D" w:rsidRPr="00F7385E">
              <w:rPr>
                <w:rFonts w:ascii="Arial Narrow" w:hAnsi="Arial Narrow" w:cs="Arial"/>
                <w:bCs/>
                <w:sz w:val="20"/>
                <w:szCs w:val="20"/>
              </w:rPr>
              <w:t>r Company</w:t>
            </w:r>
            <w:r w:rsidRPr="00F7385E">
              <w:rPr>
                <w:rFonts w:ascii="Arial Narrow" w:hAnsi="Arial Narrow" w:cs="Arial"/>
                <w:bCs/>
                <w:sz w:val="20"/>
                <w:szCs w:val="20"/>
              </w:rPr>
              <w:t xml:space="preserve"> will comply with all applicable laws and regulations including any applicable regulations subsequently promulgated during the term of the contract by State or Federal authorities</w:t>
            </w:r>
          </w:p>
        </w:tc>
        <w:tc>
          <w:tcPr>
            <w:tcW w:w="4953" w:type="dxa"/>
            <w:tcBorders>
              <w:top w:val="single" w:sz="4" w:space="0" w:color="auto"/>
              <w:left w:val="single" w:sz="4" w:space="0" w:color="auto"/>
              <w:bottom w:val="single" w:sz="4" w:space="0" w:color="auto"/>
              <w:right w:val="single" w:sz="4" w:space="0" w:color="auto"/>
            </w:tcBorders>
          </w:tcPr>
          <w:p w14:paraId="48A21919" w14:textId="77777777" w:rsidR="00D339A3" w:rsidRPr="00F7385E" w:rsidRDefault="00D339A3" w:rsidP="003711C3">
            <w:pPr>
              <w:ind w:left="360"/>
              <w:rPr>
                <w:rFonts w:ascii="Arial Narrow" w:hAnsi="Arial Narrow" w:cs="Arial"/>
                <w:sz w:val="20"/>
                <w:szCs w:val="20"/>
              </w:rPr>
            </w:pPr>
          </w:p>
        </w:tc>
      </w:tr>
      <w:tr w:rsidR="002D3A9D" w:rsidRPr="00F7385E" w14:paraId="35669D7F" w14:textId="77777777" w:rsidTr="001503D1">
        <w:trPr>
          <w:trHeight w:val="872"/>
        </w:trPr>
        <w:tc>
          <w:tcPr>
            <w:tcW w:w="8367" w:type="dxa"/>
            <w:tcBorders>
              <w:top w:val="single" w:sz="4" w:space="0" w:color="auto"/>
              <w:left w:val="single" w:sz="4" w:space="0" w:color="auto"/>
              <w:bottom w:val="single" w:sz="4" w:space="0" w:color="auto"/>
              <w:right w:val="single" w:sz="4" w:space="0" w:color="auto"/>
            </w:tcBorders>
            <w:shd w:val="clear" w:color="auto" w:fill="auto"/>
          </w:tcPr>
          <w:p w14:paraId="7533F691" w14:textId="77777777" w:rsidR="002D3A9D" w:rsidRPr="00F7385E" w:rsidRDefault="002D3A9D" w:rsidP="002A5326">
            <w:pPr>
              <w:numPr>
                <w:ilvl w:val="0"/>
                <w:numId w:val="2"/>
              </w:numPr>
              <w:rPr>
                <w:rFonts w:ascii="Arial Narrow" w:hAnsi="Arial Narrow" w:cs="Arial"/>
                <w:sz w:val="20"/>
                <w:szCs w:val="20"/>
              </w:rPr>
            </w:pPr>
            <w:r w:rsidRPr="00F7385E">
              <w:rPr>
                <w:rFonts w:ascii="Arial Narrow" w:hAnsi="Arial Narrow" w:cs="Arial"/>
                <w:sz w:val="20"/>
                <w:szCs w:val="20"/>
              </w:rPr>
              <w:lastRenderedPageBreak/>
              <w:t xml:space="preserve">Confirm your Company will adhere to standards of care by agreeing to use the care, skill, </w:t>
            </w:r>
            <w:proofErr w:type="gramStart"/>
            <w:r w:rsidRPr="00F7385E">
              <w:rPr>
                <w:rFonts w:ascii="Arial Narrow" w:hAnsi="Arial Narrow" w:cs="Arial"/>
                <w:sz w:val="20"/>
                <w:szCs w:val="20"/>
              </w:rPr>
              <w:t>prudence</w:t>
            </w:r>
            <w:proofErr w:type="gramEnd"/>
            <w:r w:rsidRPr="00F7385E">
              <w:rPr>
                <w:rFonts w:ascii="Arial Narrow" w:hAnsi="Arial Narrow" w:cs="Arial"/>
                <w:sz w:val="20"/>
                <w:szCs w:val="20"/>
              </w:rPr>
              <w:t xml:space="preserve"> and diligence under the circumstances then prevailing that a prudent claims administrator/fiduciary acting in a like capacity, and familiar with such matters, would use under similar circumstances as the standard of care for medical and/or pharmacy services.</w:t>
            </w:r>
          </w:p>
        </w:tc>
        <w:tc>
          <w:tcPr>
            <w:tcW w:w="4953" w:type="dxa"/>
            <w:tcBorders>
              <w:top w:val="single" w:sz="4" w:space="0" w:color="auto"/>
              <w:left w:val="single" w:sz="4" w:space="0" w:color="auto"/>
              <w:bottom w:val="single" w:sz="4" w:space="0" w:color="auto"/>
              <w:right w:val="single" w:sz="4" w:space="0" w:color="auto"/>
            </w:tcBorders>
          </w:tcPr>
          <w:p w14:paraId="6BD18F9B" w14:textId="77777777" w:rsidR="002D3A9D" w:rsidRPr="00F7385E" w:rsidRDefault="002D3A9D" w:rsidP="003711C3">
            <w:pPr>
              <w:ind w:left="360"/>
              <w:rPr>
                <w:rFonts w:ascii="Arial Narrow" w:hAnsi="Arial Narrow" w:cs="Arial"/>
                <w:sz w:val="20"/>
                <w:szCs w:val="20"/>
              </w:rPr>
            </w:pPr>
          </w:p>
        </w:tc>
      </w:tr>
      <w:tr w:rsidR="00420528" w:rsidRPr="00F7385E" w14:paraId="2072E1F3" w14:textId="77777777" w:rsidTr="00B16CFC">
        <w:trPr>
          <w:trHeight w:val="521"/>
        </w:trPr>
        <w:tc>
          <w:tcPr>
            <w:tcW w:w="8367" w:type="dxa"/>
            <w:tcBorders>
              <w:top w:val="single" w:sz="4" w:space="0" w:color="auto"/>
              <w:left w:val="single" w:sz="4" w:space="0" w:color="auto"/>
              <w:bottom w:val="single" w:sz="4" w:space="0" w:color="auto"/>
              <w:right w:val="single" w:sz="4" w:space="0" w:color="auto"/>
            </w:tcBorders>
            <w:shd w:val="clear" w:color="auto" w:fill="auto"/>
          </w:tcPr>
          <w:p w14:paraId="7E121E7D" w14:textId="77777777" w:rsidR="00420528" w:rsidRPr="00F7385E" w:rsidRDefault="00420528" w:rsidP="00420528">
            <w:pPr>
              <w:numPr>
                <w:ilvl w:val="0"/>
                <w:numId w:val="2"/>
              </w:numPr>
              <w:rPr>
                <w:rFonts w:ascii="Arial Narrow" w:hAnsi="Arial Narrow" w:cs="Arial"/>
                <w:sz w:val="20"/>
                <w:szCs w:val="20"/>
              </w:rPr>
            </w:pPr>
            <w:r w:rsidRPr="00F7385E">
              <w:rPr>
                <w:rFonts w:ascii="Arial Narrow" w:hAnsi="Arial Narrow" w:cs="Arial"/>
                <w:sz w:val="20"/>
                <w:szCs w:val="20"/>
              </w:rPr>
              <w:t>Indicate whether your claims processing system or patient record captures and can report on compliance with periodic physicals and preventive diagnostic services specific to the member.</w:t>
            </w:r>
          </w:p>
        </w:tc>
        <w:tc>
          <w:tcPr>
            <w:tcW w:w="4953" w:type="dxa"/>
            <w:tcBorders>
              <w:top w:val="single" w:sz="4" w:space="0" w:color="auto"/>
              <w:left w:val="single" w:sz="4" w:space="0" w:color="auto"/>
              <w:bottom w:val="single" w:sz="4" w:space="0" w:color="auto"/>
              <w:right w:val="single" w:sz="4" w:space="0" w:color="auto"/>
            </w:tcBorders>
          </w:tcPr>
          <w:p w14:paraId="238601FE" w14:textId="77777777" w:rsidR="00420528" w:rsidRPr="00F7385E" w:rsidRDefault="00420528" w:rsidP="003711C3">
            <w:pPr>
              <w:ind w:left="360"/>
              <w:rPr>
                <w:rFonts w:ascii="Arial Narrow" w:hAnsi="Arial Narrow" w:cs="Arial"/>
                <w:sz w:val="20"/>
                <w:szCs w:val="20"/>
              </w:rPr>
            </w:pPr>
          </w:p>
        </w:tc>
      </w:tr>
      <w:tr w:rsidR="00420528" w:rsidRPr="00F7385E" w14:paraId="00C4D311" w14:textId="77777777" w:rsidTr="00DF4449">
        <w:trPr>
          <w:trHeight w:val="602"/>
        </w:trPr>
        <w:tc>
          <w:tcPr>
            <w:tcW w:w="8367" w:type="dxa"/>
            <w:tcBorders>
              <w:top w:val="single" w:sz="4" w:space="0" w:color="auto"/>
              <w:left w:val="single" w:sz="4" w:space="0" w:color="auto"/>
              <w:bottom w:val="single" w:sz="4" w:space="0" w:color="auto"/>
              <w:right w:val="single" w:sz="4" w:space="0" w:color="auto"/>
            </w:tcBorders>
            <w:shd w:val="clear" w:color="auto" w:fill="auto"/>
          </w:tcPr>
          <w:p w14:paraId="11B359D2" w14:textId="77777777" w:rsidR="00420528" w:rsidRPr="00F7385E" w:rsidRDefault="00420528" w:rsidP="00420528">
            <w:pPr>
              <w:numPr>
                <w:ilvl w:val="0"/>
                <w:numId w:val="2"/>
              </w:numPr>
              <w:rPr>
                <w:rFonts w:ascii="Arial Narrow" w:hAnsi="Arial Narrow" w:cs="Arial"/>
                <w:sz w:val="20"/>
                <w:szCs w:val="20"/>
              </w:rPr>
            </w:pPr>
            <w:r w:rsidRPr="00F7385E">
              <w:rPr>
                <w:rFonts w:ascii="Arial Narrow" w:hAnsi="Arial Narrow" w:cs="Arial"/>
                <w:sz w:val="20"/>
                <w:szCs w:val="20"/>
              </w:rPr>
              <w:t>Indicate whether your claims processing system or patient record captures and can report on Plan sponsored biometric screening values specific to the me</w:t>
            </w:r>
            <w:r w:rsidR="00267D55" w:rsidRPr="00F7385E">
              <w:rPr>
                <w:rFonts w:ascii="Arial Narrow" w:hAnsi="Arial Narrow" w:cs="Arial"/>
                <w:sz w:val="20"/>
                <w:szCs w:val="20"/>
              </w:rPr>
              <w:t>mber performed by a third-</w:t>
            </w:r>
            <w:r w:rsidRPr="00F7385E">
              <w:rPr>
                <w:rFonts w:ascii="Arial Narrow" w:hAnsi="Arial Narrow" w:cs="Arial"/>
                <w:sz w:val="20"/>
                <w:szCs w:val="20"/>
              </w:rPr>
              <w:t xml:space="preserve">party vendor selected by the </w:t>
            </w:r>
            <w:r w:rsidR="00260A9F" w:rsidRPr="00F7385E">
              <w:rPr>
                <w:rFonts w:ascii="Arial Narrow" w:hAnsi="Arial Narrow" w:cs="Arial"/>
                <w:sz w:val="20"/>
                <w:szCs w:val="20"/>
              </w:rPr>
              <w:t>County</w:t>
            </w:r>
            <w:r w:rsidRPr="00F7385E">
              <w:rPr>
                <w:rFonts w:ascii="Arial Narrow" w:hAnsi="Arial Narrow" w:cs="Arial"/>
                <w:sz w:val="20"/>
                <w:szCs w:val="20"/>
              </w:rPr>
              <w:t>.</w:t>
            </w:r>
          </w:p>
        </w:tc>
        <w:tc>
          <w:tcPr>
            <w:tcW w:w="4953" w:type="dxa"/>
            <w:tcBorders>
              <w:top w:val="single" w:sz="4" w:space="0" w:color="auto"/>
              <w:left w:val="single" w:sz="4" w:space="0" w:color="auto"/>
              <w:bottom w:val="single" w:sz="4" w:space="0" w:color="auto"/>
              <w:right w:val="single" w:sz="4" w:space="0" w:color="auto"/>
            </w:tcBorders>
          </w:tcPr>
          <w:p w14:paraId="0F3CABC7" w14:textId="77777777" w:rsidR="00420528" w:rsidRPr="00F7385E" w:rsidRDefault="00420528" w:rsidP="003711C3">
            <w:pPr>
              <w:ind w:left="360"/>
              <w:rPr>
                <w:rFonts w:ascii="Arial Narrow" w:hAnsi="Arial Narrow" w:cs="Arial"/>
                <w:sz w:val="20"/>
                <w:szCs w:val="20"/>
              </w:rPr>
            </w:pPr>
          </w:p>
        </w:tc>
      </w:tr>
      <w:tr w:rsidR="0069489C" w:rsidRPr="00F7385E" w14:paraId="3BF641E3" w14:textId="77777777" w:rsidTr="00B13242">
        <w:trPr>
          <w:trHeight w:val="386"/>
        </w:trPr>
        <w:tc>
          <w:tcPr>
            <w:tcW w:w="8367" w:type="dxa"/>
            <w:tcBorders>
              <w:top w:val="single" w:sz="4" w:space="0" w:color="auto"/>
              <w:left w:val="single" w:sz="4" w:space="0" w:color="auto"/>
              <w:bottom w:val="single" w:sz="4" w:space="0" w:color="auto"/>
              <w:right w:val="single" w:sz="4" w:space="0" w:color="auto"/>
            </w:tcBorders>
            <w:shd w:val="clear" w:color="auto" w:fill="auto"/>
          </w:tcPr>
          <w:p w14:paraId="3A09F5E9" w14:textId="77777777" w:rsidR="0069489C" w:rsidRPr="00F7385E" w:rsidRDefault="0069489C" w:rsidP="00420528">
            <w:pPr>
              <w:numPr>
                <w:ilvl w:val="0"/>
                <w:numId w:val="2"/>
              </w:numPr>
              <w:rPr>
                <w:rFonts w:ascii="Arial Narrow" w:hAnsi="Arial Narrow" w:cs="Arial"/>
                <w:sz w:val="20"/>
                <w:szCs w:val="20"/>
              </w:rPr>
            </w:pPr>
            <w:r w:rsidRPr="00F7385E">
              <w:rPr>
                <w:rFonts w:ascii="Arial Narrow" w:hAnsi="Arial Narrow" w:cs="Arial"/>
                <w:sz w:val="20"/>
                <w:szCs w:val="20"/>
              </w:rPr>
              <w:t xml:space="preserve">Confirm your Company will work in collaboration with the County and its employee health clinic provider, currently </w:t>
            </w:r>
            <w:proofErr w:type="spellStart"/>
            <w:r w:rsidRPr="00F7385E">
              <w:rPr>
                <w:rFonts w:ascii="Arial Narrow" w:hAnsi="Arial Narrow" w:cs="Arial"/>
                <w:sz w:val="20"/>
                <w:szCs w:val="20"/>
              </w:rPr>
              <w:t>Everside</w:t>
            </w:r>
            <w:proofErr w:type="spellEnd"/>
            <w:r w:rsidRPr="00F7385E">
              <w:rPr>
                <w:rFonts w:ascii="Arial Narrow" w:hAnsi="Arial Narrow" w:cs="Arial"/>
                <w:sz w:val="20"/>
                <w:szCs w:val="20"/>
              </w:rPr>
              <w:t xml:space="preserve"> Health, to assimilate data, report outcomes, and plan strategies to improve health and manage costs.  </w:t>
            </w:r>
          </w:p>
        </w:tc>
        <w:tc>
          <w:tcPr>
            <w:tcW w:w="4953" w:type="dxa"/>
            <w:tcBorders>
              <w:top w:val="single" w:sz="4" w:space="0" w:color="auto"/>
              <w:left w:val="single" w:sz="4" w:space="0" w:color="auto"/>
              <w:bottom w:val="single" w:sz="4" w:space="0" w:color="auto"/>
              <w:right w:val="single" w:sz="4" w:space="0" w:color="auto"/>
            </w:tcBorders>
          </w:tcPr>
          <w:p w14:paraId="5B08B5D1" w14:textId="77777777" w:rsidR="0069489C" w:rsidRPr="00F7385E" w:rsidRDefault="0069489C" w:rsidP="003711C3">
            <w:pPr>
              <w:ind w:left="360"/>
              <w:rPr>
                <w:rFonts w:ascii="Arial Narrow" w:hAnsi="Arial Narrow" w:cs="Arial"/>
                <w:sz w:val="20"/>
                <w:szCs w:val="20"/>
              </w:rPr>
            </w:pPr>
          </w:p>
        </w:tc>
      </w:tr>
      <w:tr w:rsidR="004E258C" w:rsidRPr="00F7385E" w14:paraId="4048AD29" w14:textId="77777777" w:rsidTr="00B13242">
        <w:trPr>
          <w:trHeight w:val="60"/>
        </w:trPr>
        <w:tc>
          <w:tcPr>
            <w:tcW w:w="8367" w:type="dxa"/>
            <w:tcBorders>
              <w:top w:val="single" w:sz="4" w:space="0" w:color="auto"/>
              <w:left w:val="single" w:sz="4" w:space="0" w:color="auto"/>
              <w:bottom w:val="single" w:sz="4" w:space="0" w:color="auto"/>
              <w:right w:val="single" w:sz="4" w:space="0" w:color="auto"/>
            </w:tcBorders>
            <w:shd w:val="clear" w:color="auto" w:fill="auto"/>
          </w:tcPr>
          <w:p w14:paraId="7813A7F1" w14:textId="77777777" w:rsidR="004E258C" w:rsidRPr="00F7385E" w:rsidRDefault="004E258C" w:rsidP="00420528">
            <w:pPr>
              <w:numPr>
                <w:ilvl w:val="0"/>
                <w:numId w:val="2"/>
              </w:numPr>
              <w:rPr>
                <w:rFonts w:ascii="Arial Narrow" w:hAnsi="Arial Narrow" w:cs="Arial"/>
                <w:sz w:val="20"/>
                <w:szCs w:val="20"/>
              </w:rPr>
            </w:pPr>
            <w:r w:rsidRPr="00F7385E">
              <w:rPr>
                <w:rFonts w:ascii="Arial Narrow" w:hAnsi="Arial Narrow" w:cs="Arial"/>
                <w:sz w:val="20"/>
                <w:szCs w:val="20"/>
              </w:rPr>
              <w:t xml:space="preserve">Confirm your Company can exchange claims data with the County’s employee health clinic provider, currently </w:t>
            </w:r>
            <w:proofErr w:type="spellStart"/>
            <w:r w:rsidRPr="00F7385E">
              <w:rPr>
                <w:rFonts w:ascii="Arial Narrow" w:hAnsi="Arial Narrow" w:cs="Arial"/>
                <w:sz w:val="20"/>
                <w:szCs w:val="20"/>
              </w:rPr>
              <w:t>Everside</w:t>
            </w:r>
            <w:proofErr w:type="spellEnd"/>
            <w:r w:rsidRPr="00F7385E">
              <w:rPr>
                <w:rFonts w:ascii="Arial Narrow" w:hAnsi="Arial Narrow" w:cs="Arial"/>
                <w:sz w:val="20"/>
                <w:szCs w:val="20"/>
              </w:rPr>
              <w:t xml:space="preserve"> Health, in a mutually agreeable format. </w:t>
            </w:r>
          </w:p>
        </w:tc>
        <w:tc>
          <w:tcPr>
            <w:tcW w:w="4953" w:type="dxa"/>
            <w:tcBorders>
              <w:top w:val="single" w:sz="4" w:space="0" w:color="auto"/>
              <w:left w:val="single" w:sz="4" w:space="0" w:color="auto"/>
              <w:bottom w:val="single" w:sz="4" w:space="0" w:color="auto"/>
              <w:right w:val="single" w:sz="4" w:space="0" w:color="auto"/>
            </w:tcBorders>
          </w:tcPr>
          <w:p w14:paraId="16DEB4AB" w14:textId="77777777" w:rsidR="004E258C" w:rsidRPr="00F7385E" w:rsidRDefault="004E258C" w:rsidP="003711C3">
            <w:pPr>
              <w:ind w:left="360"/>
              <w:rPr>
                <w:rFonts w:ascii="Arial Narrow" w:hAnsi="Arial Narrow" w:cs="Arial"/>
                <w:sz w:val="20"/>
                <w:szCs w:val="20"/>
              </w:rPr>
            </w:pPr>
          </w:p>
        </w:tc>
      </w:tr>
      <w:tr w:rsidR="004E258C" w:rsidRPr="00F7385E" w14:paraId="0CAD18ED" w14:textId="77777777" w:rsidTr="00B13242">
        <w:trPr>
          <w:trHeight w:val="60"/>
        </w:trPr>
        <w:tc>
          <w:tcPr>
            <w:tcW w:w="8367" w:type="dxa"/>
            <w:tcBorders>
              <w:top w:val="single" w:sz="4" w:space="0" w:color="auto"/>
              <w:left w:val="single" w:sz="4" w:space="0" w:color="auto"/>
              <w:bottom w:val="single" w:sz="4" w:space="0" w:color="auto"/>
              <w:right w:val="single" w:sz="4" w:space="0" w:color="auto"/>
            </w:tcBorders>
            <w:shd w:val="clear" w:color="auto" w:fill="auto"/>
          </w:tcPr>
          <w:p w14:paraId="4C454D25" w14:textId="77777777" w:rsidR="004E258C" w:rsidRPr="00F7385E" w:rsidRDefault="004E258C" w:rsidP="00420528">
            <w:pPr>
              <w:numPr>
                <w:ilvl w:val="0"/>
                <w:numId w:val="2"/>
              </w:numPr>
              <w:rPr>
                <w:rFonts w:ascii="Arial Narrow" w:hAnsi="Arial Narrow" w:cs="Arial"/>
                <w:sz w:val="20"/>
                <w:szCs w:val="20"/>
              </w:rPr>
            </w:pPr>
            <w:r w:rsidRPr="00F7385E">
              <w:rPr>
                <w:rFonts w:ascii="Arial Narrow" w:hAnsi="Arial Narrow" w:cs="Arial"/>
                <w:sz w:val="20"/>
                <w:szCs w:val="20"/>
              </w:rPr>
              <w:t xml:space="preserve">Confirm your Company can accept encounter data from the County’s employee health clinic provider, currently </w:t>
            </w:r>
            <w:proofErr w:type="spellStart"/>
            <w:r w:rsidRPr="00F7385E">
              <w:rPr>
                <w:rFonts w:ascii="Arial Narrow" w:hAnsi="Arial Narrow" w:cs="Arial"/>
                <w:sz w:val="20"/>
                <w:szCs w:val="20"/>
              </w:rPr>
              <w:t>Everside</w:t>
            </w:r>
            <w:proofErr w:type="spellEnd"/>
            <w:r w:rsidRPr="00F7385E">
              <w:rPr>
                <w:rFonts w:ascii="Arial Narrow" w:hAnsi="Arial Narrow" w:cs="Arial"/>
                <w:sz w:val="20"/>
                <w:szCs w:val="20"/>
              </w:rPr>
              <w:t xml:space="preserve"> Health, in a mutually agreeable format.</w:t>
            </w:r>
          </w:p>
        </w:tc>
        <w:tc>
          <w:tcPr>
            <w:tcW w:w="4953" w:type="dxa"/>
            <w:tcBorders>
              <w:top w:val="single" w:sz="4" w:space="0" w:color="auto"/>
              <w:left w:val="single" w:sz="4" w:space="0" w:color="auto"/>
              <w:bottom w:val="single" w:sz="4" w:space="0" w:color="auto"/>
              <w:right w:val="single" w:sz="4" w:space="0" w:color="auto"/>
            </w:tcBorders>
          </w:tcPr>
          <w:p w14:paraId="0AD9C6F4" w14:textId="77777777" w:rsidR="004E258C" w:rsidRPr="00F7385E" w:rsidRDefault="004E258C" w:rsidP="003711C3">
            <w:pPr>
              <w:ind w:left="360"/>
              <w:rPr>
                <w:rFonts w:ascii="Arial Narrow" w:hAnsi="Arial Narrow" w:cs="Arial"/>
                <w:sz w:val="20"/>
                <w:szCs w:val="20"/>
              </w:rPr>
            </w:pPr>
          </w:p>
        </w:tc>
      </w:tr>
    </w:tbl>
    <w:p w14:paraId="4B1F511A" w14:textId="77777777" w:rsidR="000C2E79" w:rsidRPr="00F7385E" w:rsidRDefault="000C2E79" w:rsidP="00270A8B">
      <w:pPr>
        <w:tabs>
          <w:tab w:val="left" w:pos="360"/>
        </w:tabs>
        <w:rPr>
          <w:rFonts w:ascii="Arial Narrow" w:hAnsi="Arial Narrow" w:cs="Arial"/>
          <w:sz w:val="20"/>
          <w:szCs w:val="20"/>
        </w:rPr>
      </w:pPr>
    </w:p>
    <w:p w14:paraId="65F9C3DC" w14:textId="77777777" w:rsidR="00540E3B" w:rsidRPr="00F7385E" w:rsidRDefault="000C2E79" w:rsidP="00270A8B">
      <w:pPr>
        <w:tabs>
          <w:tab w:val="left" w:pos="360"/>
        </w:tabs>
        <w:rPr>
          <w:rFonts w:ascii="Arial Narrow" w:hAnsi="Arial Narrow" w:cs="Arial"/>
          <w:sz w:val="20"/>
          <w:szCs w:val="20"/>
        </w:rPr>
      </w:pPr>
      <w:r w:rsidRPr="00F7385E">
        <w:rPr>
          <w:rFonts w:ascii="Arial Narrow" w:hAnsi="Arial Narrow" w:cs="Arial"/>
          <w:sz w:val="20"/>
          <w:szCs w:val="20"/>
        </w:rPr>
        <w:br w:type="page"/>
      </w:r>
    </w:p>
    <w:p w14:paraId="0C9EA80D" w14:textId="77777777" w:rsidR="003750AF" w:rsidRPr="00F7385E" w:rsidRDefault="003750AF" w:rsidP="00D575F4">
      <w:pPr>
        <w:pBdr>
          <w:top w:val="single" w:sz="4" w:space="1" w:color="auto"/>
          <w:left w:val="single" w:sz="4" w:space="4" w:color="auto"/>
          <w:bottom w:val="single" w:sz="4" w:space="1" w:color="auto"/>
          <w:right w:val="single" w:sz="4" w:space="4" w:color="auto"/>
        </w:pBdr>
        <w:shd w:val="clear" w:color="auto" w:fill="CCCCCC"/>
        <w:rPr>
          <w:rFonts w:ascii="Arial Narrow" w:hAnsi="Arial Narrow" w:cs="Arial"/>
          <w:b/>
          <w:sz w:val="20"/>
          <w:szCs w:val="20"/>
          <w:u w:val="single"/>
        </w:rPr>
      </w:pPr>
      <w:r w:rsidRPr="00F7385E">
        <w:rPr>
          <w:rFonts w:ascii="Arial Narrow" w:hAnsi="Arial Narrow" w:cs="Arial"/>
          <w:b/>
          <w:sz w:val="20"/>
          <w:szCs w:val="20"/>
        </w:rPr>
        <w:lastRenderedPageBreak/>
        <w:t>Section 2 – Plan Design</w:t>
      </w:r>
    </w:p>
    <w:p w14:paraId="5023141B" w14:textId="77777777" w:rsidR="00F7385E" w:rsidRPr="00F7385E" w:rsidRDefault="00F7385E" w:rsidP="00270A8B">
      <w:pPr>
        <w:tabs>
          <w:tab w:val="left" w:pos="360"/>
        </w:tabs>
        <w:rPr>
          <w:rFonts w:ascii="Arial Narrow" w:hAnsi="Arial Narrow" w:cs="Arial"/>
          <w:sz w:val="20"/>
          <w:szCs w:val="20"/>
        </w:rPr>
      </w:pPr>
    </w:p>
    <w:p w14:paraId="5F251789" w14:textId="77777777" w:rsidR="007F4FE4" w:rsidRPr="00F7385E" w:rsidRDefault="00D12E27" w:rsidP="00270A8B">
      <w:pPr>
        <w:tabs>
          <w:tab w:val="left" w:pos="360"/>
        </w:tabs>
        <w:rPr>
          <w:rFonts w:ascii="Arial Narrow" w:hAnsi="Arial Narrow" w:cs="Arial"/>
          <w:b/>
          <w:sz w:val="20"/>
          <w:szCs w:val="20"/>
        </w:rPr>
      </w:pPr>
      <w:r w:rsidRPr="00F7385E">
        <w:rPr>
          <w:rFonts w:ascii="Arial Narrow" w:hAnsi="Arial Narrow" w:cs="Arial"/>
          <w:sz w:val="20"/>
          <w:szCs w:val="20"/>
        </w:rPr>
        <w:t xml:space="preserve">Complete the following questions.  When a response can be confirmed, indicate </w:t>
      </w:r>
      <w:r w:rsidRPr="00F7385E">
        <w:rPr>
          <w:rFonts w:ascii="Arial Narrow" w:hAnsi="Arial Narrow" w:cs="Arial"/>
          <w:b/>
          <w:sz w:val="20"/>
          <w:szCs w:val="20"/>
        </w:rPr>
        <w:t>“Confirmed”</w:t>
      </w:r>
      <w:r w:rsidRPr="00F7385E">
        <w:rPr>
          <w:rFonts w:ascii="Arial Narrow" w:hAnsi="Arial Narrow" w:cs="Arial"/>
          <w:sz w:val="20"/>
          <w:szCs w:val="20"/>
        </w:rPr>
        <w:t xml:space="preserve"> only.  If a brief description is </w:t>
      </w:r>
      <w:r w:rsidR="00DE02F9" w:rsidRPr="00F7385E">
        <w:rPr>
          <w:rFonts w:ascii="Arial Narrow" w:hAnsi="Arial Narrow" w:cs="Arial"/>
          <w:sz w:val="20"/>
          <w:szCs w:val="20"/>
        </w:rPr>
        <w:t>requested,</w:t>
      </w:r>
      <w:r w:rsidRPr="00F7385E">
        <w:rPr>
          <w:rFonts w:ascii="Arial Narrow" w:hAnsi="Arial Narrow" w:cs="Arial"/>
          <w:sz w:val="20"/>
          <w:szCs w:val="20"/>
        </w:rPr>
        <w:t xml:space="preserve"> please </w:t>
      </w:r>
      <w:r w:rsidRPr="00F7385E">
        <w:rPr>
          <w:rFonts w:ascii="Arial Narrow" w:hAnsi="Arial Narrow" w:cs="Arial"/>
          <w:b/>
          <w:sz w:val="20"/>
          <w:szCs w:val="20"/>
        </w:rPr>
        <w:t>state key components</w:t>
      </w:r>
      <w:r w:rsidRPr="00F7385E">
        <w:rPr>
          <w:rFonts w:ascii="Arial Narrow" w:hAnsi="Arial Narrow" w:cs="Arial"/>
          <w:sz w:val="20"/>
          <w:szCs w:val="20"/>
        </w:rPr>
        <w:t xml:space="preserve"> only as succinctly as possible.</w:t>
      </w:r>
      <w:r w:rsidRPr="00F7385E">
        <w:rPr>
          <w:rFonts w:ascii="Arial Narrow" w:hAnsi="Arial Narrow" w:cs="Arial"/>
          <w:b/>
          <w:sz w:val="20"/>
          <w:szCs w:val="20"/>
        </w:rPr>
        <w:t xml:space="preserve">  </w:t>
      </w:r>
    </w:p>
    <w:p w14:paraId="1F3B1409" w14:textId="77777777" w:rsidR="00F7385E" w:rsidRPr="00F7385E" w:rsidRDefault="00F7385E" w:rsidP="00270A8B">
      <w:pPr>
        <w:tabs>
          <w:tab w:val="left" w:pos="360"/>
        </w:tabs>
        <w:rPr>
          <w:rFonts w:ascii="Arial Narrow" w:hAnsi="Arial Narrow" w:cs="Arial"/>
          <w:sz w:val="20"/>
          <w:szCs w:val="20"/>
        </w:rPr>
      </w:pPr>
    </w:p>
    <w:tbl>
      <w:tblPr>
        <w:tblW w:w="133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0"/>
        <w:gridCol w:w="4950"/>
      </w:tblGrid>
      <w:tr w:rsidR="002D3A9D" w:rsidRPr="00F7385E" w14:paraId="4588BFC6" w14:textId="77777777" w:rsidTr="00084F46">
        <w:trPr>
          <w:trHeight w:val="220"/>
          <w:tblHeader/>
        </w:trPr>
        <w:tc>
          <w:tcPr>
            <w:tcW w:w="8370" w:type="dxa"/>
            <w:tcBorders>
              <w:top w:val="single" w:sz="4" w:space="0" w:color="auto"/>
              <w:left w:val="single" w:sz="4" w:space="0" w:color="auto"/>
              <w:bottom w:val="single" w:sz="4" w:space="0" w:color="auto"/>
              <w:right w:val="single" w:sz="4" w:space="0" w:color="auto"/>
            </w:tcBorders>
            <w:shd w:val="clear" w:color="auto" w:fill="auto"/>
            <w:hideMark/>
          </w:tcPr>
          <w:p w14:paraId="7C894CC5" w14:textId="77777777" w:rsidR="002D3A9D" w:rsidRPr="00F7385E" w:rsidRDefault="002D3A9D" w:rsidP="000371B7">
            <w:pPr>
              <w:jc w:val="center"/>
              <w:rPr>
                <w:rFonts w:ascii="Arial Narrow" w:hAnsi="Arial Narrow" w:cs="Arial"/>
                <w:b/>
                <w:sz w:val="20"/>
                <w:szCs w:val="20"/>
              </w:rPr>
            </w:pPr>
            <w:r w:rsidRPr="00F7385E">
              <w:rPr>
                <w:rFonts w:ascii="Arial Narrow" w:hAnsi="Arial Narrow" w:cs="Arial"/>
                <w:b/>
                <w:sz w:val="20"/>
                <w:szCs w:val="20"/>
              </w:rPr>
              <w:t>Issue</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65B0611D" w14:textId="77777777" w:rsidR="002D3A9D" w:rsidRPr="00F7385E" w:rsidRDefault="002D3A9D" w:rsidP="000371B7">
            <w:pPr>
              <w:jc w:val="center"/>
              <w:rPr>
                <w:rFonts w:ascii="Arial Narrow" w:hAnsi="Arial Narrow" w:cs="Arial"/>
                <w:b/>
                <w:sz w:val="20"/>
                <w:szCs w:val="20"/>
              </w:rPr>
            </w:pPr>
            <w:r w:rsidRPr="00F7385E">
              <w:rPr>
                <w:rFonts w:ascii="Arial Narrow" w:hAnsi="Arial Narrow" w:cs="Arial"/>
                <w:b/>
                <w:sz w:val="20"/>
                <w:szCs w:val="20"/>
              </w:rPr>
              <w:t>Medical Response</w:t>
            </w:r>
          </w:p>
        </w:tc>
      </w:tr>
      <w:tr w:rsidR="002D3A9D" w:rsidRPr="00F7385E" w14:paraId="272AF6E9" w14:textId="77777777" w:rsidTr="001503D1">
        <w:trPr>
          <w:trHeight w:val="161"/>
        </w:trPr>
        <w:tc>
          <w:tcPr>
            <w:tcW w:w="8370" w:type="dxa"/>
            <w:tcBorders>
              <w:top w:val="single" w:sz="4" w:space="0" w:color="auto"/>
              <w:left w:val="single" w:sz="4" w:space="0" w:color="auto"/>
              <w:bottom w:val="single" w:sz="4" w:space="0" w:color="auto"/>
              <w:right w:val="single" w:sz="4" w:space="0" w:color="auto"/>
            </w:tcBorders>
            <w:shd w:val="clear" w:color="auto" w:fill="auto"/>
            <w:hideMark/>
          </w:tcPr>
          <w:p w14:paraId="768CBDBC" w14:textId="77777777" w:rsidR="00084F46" w:rsidRPr="00F7385E" w:rsidRDefault="002D3A9D" w:rsidP="00B16CFC">
            <w:pPr>
              <w:numPr>
                <w:ilvl w:val="0"/>
                <w:numId w:val="3"/>
              </w:numPr>
              <w:contextualSpacing/>
              <w:rPr>
                <w:rFonts w:ascii="Arial Narrow" w:hAnsi="Arial Narrow" w:cs="Arial"/>
                <w:sz w:val="20"/>
                <w:szCs w:val="20"/>
              </w:rPr>
            </w:pPr>
            <w:r w:rsidRPr="00F7385E">
              <w:rPr>
                <w:rFonts w:ascii="Arial Narrow" w:hAnsi="Arial Narrow" w:cs="Arial"/>
                <w:sz w:val="20"/>
                <w:szCs w:val="20"/>
              </w:rPr>
              <w:t xml:space="preserve">Confirm your proposal for the medical plans </w:t>
            </w:r>
            <w:r w:rsidR="00B16CFC" w:rsidRPr="00F7385E">
              <w:rPr>
                <w:rFonts w:ascii="Arial Narrow" w:hAnsi="Arial Narrow" w:cs="Arial"/>
                <w:sz w:val="20"/>
                <w:szCs w:val="20"/>
              </w:rPr>
              <w:t>is</w:t>
            </w:r>
            <w:r w:rsidRPr="00F7385E">
              <w:rPr>
                <w:rFonts w:ascii="Arial Narrow" w:hAnsi="Arial Narrow" w:cs="Arial"/>
                <w:sz w:val="20"/>
                <w:szCs w:val="20"/>
              </w:rPr>
              <w:t xml:space="preserve"> an open-access (non- Gatekeeper) model option.</w:t>
            </w:r>
            <w:r w:rsidR="003234FB" w:rsidRPr="00F7385E">
              <w:rPr>
                <w:rFonts w:ascii="Arial Narrow" w:hAnsi="Arial Narrow" w:cs="Arial"/>
                <w:sz w:val="20"/>
                <w:szCs w:val="20"/>
              </w:rPr>
              <w:t xml:space="preserve"> A referral should not be required for access to an In-Network; however certain services may require prior authorization.</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62C75D1" w14:textId="77777777" w:rsidR="002D3A9D" w:rsidRPr="00F7385E" w:rsidRDefault="002D3A9D" w:rsidP="00440723">
            <w:pPr>
              <w:rPr>
                <w:rFonts w:ascii="Arial Narrow" w:hAnsi="Arial Narrow" w:cs="Arial"/>
                <w:sz w:val="20"/>
                <w:szCs w:val="20"/>
              </w:rPr>
            </w:pPr>
          </w:p>
        </w:tc>
      </w:tr>
      <w:tr w:rsidR="002D3A9D" w:rsidRPr="00F7385E" w14:paraId="76514BF0" w14:textId="77777777" w:rsidTr="00DF4449">
        <w:trPr>
          <w:trHeight w:val="242"/>
        </w:trPr>
        <w:tc>
          <w:tcPr>
            <w:tcW w:w="8370" w:type="dxa"/>
            <w:tcBorders>
              <w:top w:val="single" w:sz="4" w:space="0" w:color="auto"/>
              <w:left w:val="single" w:sz="4" w:space="0" w:color="auto"/>
              <w:bottom w:val="single" w:sz="4" w:space="0" w:color="auto"/>
              <w:right w:val="single" w:sz="4" w:space="0" w:color="auto"/>
            </w:tcBorders>
            <w:shd w:val="clear" w:color="auto" w:fill="auto"/>
          </w:tcPr>
          <w:p w14:paraId="389ED163" w14:textId="083CCDE8" w:rsidR="002D3A9D" w:rsidRPr="00F7385E" w:rsidRDefault="002D3A9D" w:rsidP="00AD0F63">
            <w:pPr>
              <w:numPr>
                <w:ilvl w:val="0"/>
                <w:numId w:val="3"/>
              </w:numPr>
              <w:contextualSpacing/>
              <w:rPr>
                <w:rFonts w:ascii="Arial Narrow" w:hAnsi="Arial Narrow" w:cs="Arial"/>
                <w:sz w:val="20"/>
                <w:szCs w:val="20"/>
              </w:rPr>
            </w:pPr>
            <w:r w:rsidRPr="00F7385E">
              <w:rPr>
                <w:rFonts w:ascii="Arial Narrow" w:hAnsi="Arial Narrow" w:cs="Arial"/>
                <w:sz w:val="20"/>
                <w:szCs w:val="20"/>
              </w:rPr>
              <w:t>Confirm your proposal closely match</w:t>
            </w:r>
            <w:r w:rsidR="00B16CFC" w:rsidRPr="00F7385E">
              <w:rPr>
                <w:rFonts w:ascii="Arial Narrow" w:hAnsi="Arial Narrow" w:cs="Arial"/>
                <w:sz w:val="20"/>
                <w:szCs w:val="20"/>
              </w:rPr>
              <w:t>es</w:t>
            </w:r>
            <w:r w:rsidRPr="00F7385E">
              <w:rPr>
                <w:rFonts w:ascii="Arial Narrow" w:hAnsi="Arial Narrow" w:cs="Arial"/>
                <w:sz w:val="20"/>
                <w:szCs w:val="20"/>
              </w:rPr>
              <w:t xml:space="preserve"> the current health plans as outlined in </w:t>
            </w:r>
            <w:r w:rsidRPr="00386455">
              <w:rPr>
                <w:rFonts w:ascii="Arial Narrow" w:hAnsi="Arial Narrow" w:cs="Arial"/>
                <w:sz w:val="20"/>
                <w:szCs w:val="20"/>
              </w:rPr>
              <w:t xml:space="preserve">Exhibit </w:t>
            </w:r>
            <w:r w:rsidR="008D6558">
              <w:rPr>
                <w:rFonts w:ascii="Arial Narrow" w:hAnsi="Arial Narrow" w:cs="Arial"/>
                <w:sz w:val="20"/>
                <w:szCs w:val="20"/>
              </w:rPr>
              <w:t>K</w:t>
            </w:r>
            <w:r w:rsidRPr="00386455">
              <w:rPr>
                <w:rFonts w:ascii="Arial Narrow" w:hAnsi="Arial Narrow" w:cs="Arial"/>
                <w:sz w:val="20"/>
                <w:szCs w:val="20"/>
              </w:rPr>
              <w:t>.</w:t>
            </w:r>
            <w:r w:rsidRPr="00F7385E">
              <w:rPr>
                <w:rFonts w:ascii="Arial Narrow" w:hAnsi="Arial Narrow" w:cs="Arial"/>
                <w:sz w:val="20"/>
                <w:szCs w:val="20"/>
              </w:rPr>
              <w:t xml:space="preserve"> </w:t>
            </w:r>
            <w:r w:rsidR="00FD67A5" w:rsidRPr="00F7385E">
              <w:rPr>
                <w:rFonts w:ascii="Arial Narrow" w:hAnsi="Arial Narrow" w:cs="Arial"/>
                <w:sz w:val="20"/>
                <w:szCs w:val="20"/>
              </w:rPr>
              <w:t xml:space="preserve">Please disclose any deviations and propose alternatives if available. </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64355AD" w14:textId="77777777" w:rsidR="002D3A9D" w:rsidRPr="00F7385E" w:rsidRDefault="002D3A9D" w:rsidP="00440723">
            <w:pPr>
              <w:rPr>
                <w:rFonts w:ascii="Arial Narrow" w:hAnsi="Arial Narrow" w:cs="Arial"/>
                <w:sz w:val="20"/>
                <w:szCs w:val="20"/>
              </w:rPr>
            </w:pPr>
          </w:p>
        </w:tc>
      </w:tr>
      <w:tr w:rsidR="009C112D" w:rsidRPr="00F7385E" w14:paraId="0120618E" w14:textId="77777777" w:rsidTr="00166461">
        <w:trPr>
          <w:trHeight w:val="440"/>
        </w:trPr>
        <w:tc>
          <w:tcPr>
            <w:tcW w:w="8370" w:type="dxa"/>
          </w:tcPr>
          <w:p w14:paraId="3FC5926B" w14:textId="77777777" w:rsidR="009C112D" w:rsidRPr="00F7385E" w:rsidRDefault="009C112D" w:rsidP="009C112D">
            <w:pPr>
              <w:numPr>
                <w:ilvl w:val="0"/>
                <w:numId w:val="3"/>
              </w:numPr>
              <w:rPr>
                <w:rFonts w:ascii="Arial Narrow" w:hAnsi="Arial Narrow" w:cs="Arial"/>
                <w:sz w:val="20"/>
                <w:szCs w:val="20"/>
              </w:rPr>
            </w:pPr>
            <w:r w:rsidRPr="00F7385E">
              <w:rPr>
                <w:rFonts w:ascii="Arial Narrow" w:hAnsi="Arial Narrow"/>
                <w:sz w:val="20"/>
                <w:szCs w:val="20"/>
              </w:rPr>
              <w:t xml:space="preserve">Confirm your Company will assist with plan design options, underwriting/cost impact analyses, recommendations for plan savings and will provide marketing/educational support on an ongoing basis.  </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A965116" w14:textId="77777777" w:rsidR="009C112D" w:rsidRPr="00F7385E" w:rsidRDefault="009C112D" w:rsidP="009C112D">
            <w:pPr>
              <w:rPr>
                <w:rFonts w:ascii="Arial Narrow" w:hAnsi="Arial Narrow" w:cs="Arial"/>
                <w:sz w:val="20"/>
                <w:szCs w:val="20"/>
              </w:rPr>
            </w:pPr>
          </w:p>
        </w:tc>
      </w:tr>
      <w:tr w:rsidR="009C112D" w:rsidRPr="00F7385E" w14:paraId="3C67BCEB" w14:textId="77777777" w:rsidTr="00166461">
        <w:trPr>
          <w:trHeight w:val="440"/>
        </w:trPr>
        <w:tc>
          <w:tcPr>
            <w:tcW w:w="8370" w:type="dxa"/>
          </w:tcPr>
          <w:p w14:paraId="65CF1036" w14:textId="77777777" w:rsidR="009C112D" w:rsidRPr="00F7385E" w:rsidRDefault="009C112D" w:rsidP="009C112D">
            <w:pPr>
              <w:numPr>
                <w:ilvl w:val="0"/>
                <w:numId w:val="3"/>
              </w:numPr>
              <w:rPr>
                <w:rFonts w:ascii="Arial Narrow" w:hAnsi="Arial Narrow" w:cs="Arial"/>
                <w:sz w:val="20"/>
                <w:szCs w:val="20"/>
              </w:rPr>
            </w:pPr>
            <w:r w:rsidRPr="00F7385E">
              <w:rPr>
                <w:rFonts w:ascii="Arial Narrow" w:hAnsi="Arial Narrow"/>
                <w:sz w:val="20"/>
                <w:szCs w:val="20"/>
              </w:rPr>
              <w:t xml:space="preserve">Confirm your Company </w:t>
            </w:r>
            <w:proofErr w:type="gramStart"/>
            <w:r w:rsidRPr="00F7385E">
              <w:rPr>
                <w:rFonts w:ascii="Arial Narrow" w:hAnsi="Arial Narrow"/>
                <w:sz w:val="20"/>
                <w:szCs w:val="20"/>
              </w:rPr>
              <w:t>has the ability to</w:t>
            </w:r>
            <w:proofErr w:type="gramEnd"/>
            <w:r w:rsidRPr="00F7385E">
              <w:rPr>
                <w:rFonts w:ascii="Arial Narrow" w:hAnsi="Arial Narrow"/>
                <w:sz w:val="20"/>
                <w:szCs w:val="20"/>
              </w:rPr>
              <w:t xml:space="preserve"> accumulate medical and pharmacy member costs toward the deductible and out of pocket maximums and that any overpayments by members will be reconciled by your Company and reimbursed to the member.</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DF4E37C" w14:textId="77777777" w:rsidR="009C112D" w:rsidRPr="00F7385E" w:rsidRDefault="009C112D" w:rsidP="009C112D">
            <w:pPr>
              <w:rPr>
                <w:rFonts w:ascii="Arial Narrow" w:hAnsi="Arial Narrow" w:cs="Arial"/>
                <w:sz w:val="20"/>
                <w:szCs w:val="20"/>
              </w:rPr>
            </w:pPr>
          </w:p>
        </w:tc>
      </w:tr>
      <w:tr w:rsidR="002D3A9D" w:rsidRPr="00F7385E" w14:paraId="7984C608" w14:textId="77777777" w:rsidTr="001503D1">
        <w:trPr>
          <w:trHeight w:val="368"/>
        </w:trPr>
        <w:tc>
          <w:tcPr>
            <w:tcW w:w="8370" w:type="dxa"/>
            <w:tcBorders>
              <w:top w:val="single" w:sz="4" w:space="0" w:color="auto"/>
              <w:left w:val="single" w:sz="4" w:space="0" w:color="auto"/>
              <w:bottom w:val="single" w:sz="4" w:space="0" w:color="auto"/>
              <w:right w:val="single" w:sz="4" w:space="0" w:color="auto"/>
            </w:tcBorders>
            <w:shd w:val="clear" w:color="auto" w:fill="auto"/>
          </w:tcPr>
          <w:p w14:paraId="111AD171" w14:textId="77777777" w:rsidR="00084F46" w:rsidRPr="00F7385E" w:rsidRDefault="00B16CFC" w:rsidP="00B45F6B">
            <w:pPr>
              <w:numPr>
                <w:ilvl w:val="0"/>
                <w:numId w:val="3"/>
              </w:numPr>
              <w:rPr>
                <w:rFonts w:ascii="Arial Narrow" w:hAnsi="Arial Narrow" w:cs="Arial"/>
                <w:sz w:val="20"/>
                <w:szCs w:val="20"/>
              </w:rPr>
            </w:pPr>
            <w:r w:rsidRPr="00F7385E">
              <w:rPr>
                <w:rFonts w:ascii="Arial Narrow" w:hAnsi="Arial Narrow" w:cs="Arial"/>
                <w:sz w:val="20"/>
                <w:szCs w:val="20"/>
              </w:rPr>
              <w:t>Confirm your Company will provide</w:t>
            </w:r>
            <w:r w:rsidR="002D3A9D" w:rsidRPr="00F7385E">
              <w:rPr>
                <w:rFonts w:ascii="Arial Narrow" w:hAnsi="Arial Narrow" w:cs="Arial"/>
                <w:sz w:val="20"/>
                <w:szCs w:val="20"/>
              </w:rPr>
              <w:t xml:space="preserve"> discount arrangements</w:t>
            </w:r>
            <w:r w:rsidRPr="00F7385E">
              <w:rPr>
                <w:rFonts w:ascii="Arial Narrow" w:hAnsi="Arial Narrow" w:cs="Arial"/>
                <w:sz w:val="20"/>
                <w:szCs w:val="20"/>
              </w:rPr>
              <w:t xml:space="preserve"> to members</w:t>
            </w:r>
            <w:r w:rsidR="002D3A9D" w:rsidRPr="00F7385E">
              <w:rPr>
                <w:rFonts w:ascii="Arial Narrow" w:hAnsi="Arial Narrow" w:cs="Arial"/>
                <w:sz w:val="20"/>
                <w:szCs w:val="20"/>
              </w:rPr>
              <w:t xml:space="preserve"> for complementary and alternative medicine services not covered under the </w:t>
            </w:r>
            <w:r w:rsidR="00260A9F" w:rsidRPr="00F7385E">
              <w:rPr>
                <w:rFonts w:ascii="Arial Narrow" w:hAnsi="Arial Narrow" w:cs="Arial"/>
                <w:sz w:val="20"/>
                <w:szCs w:val="20"/>
              </w:rPr>
              <w:t>County</w:t>
            </w:r>
            <w:r w:rsidR="002D3A9D" w:rsidRPr="00F7385E">
              <w:rPr>
                <w:rFonts w:ascii="Arial Narrow" w:hAnsi="Arial Narrow" w:cs="Arial"/>
                <w:sz w:val="20"/>
                <w:szCs w:val="20"/>
              </w:rPr>
              <w:t>’s Plan.</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4FB30F8" w14:textId="77777777" w:rsidR="002D3A9D" w:rsidRPr="00F7385E" w:rsidRDefault="002D3A9D" w:rsidP="00440723">
            <w:pPr>
              <w:rPr>
                <w:rFonts w:ascii="Arial Narrow" w:hAnsi="Arial Narrow" w:cs="Arial"/>
                <w:sz w:val="20"/>
                <w:szCs w:val="20"/>
              </w:rPr>
            </w:pPr>
          </w:p>
        </w:tc>
      </w:tr>
      <w:tr w:rsidR="002D3A9D" w:rsidRPr="00F7385E" w14:paraId="03734B65" w14:textId="77777777" w:rsidTr="001503D1">
        <w:trPr>
          <w:trHeight w:val="440"/>
        </w:trPr>
        <w:tc>
          <w:tcPr>
            <w:tcW w:w="8370" w:type="dxa"/>
            <w:tcBorders>
              <w:top w:val="single" w:sz="4" w:space="0" w:color="auto"/>
              <w:left w:val="single" w:sz="4" w:space="0" w:color="auto"/>
              <w:bottom w:val="single" w:sz="4" w:space="0" w:color="auto"/>
              <w:right w:val="single" w:sz="4" w:space="0" w:color="auto"/>
            </w:tcBorders>
            <w:shd w:val="clear" w:color="auto" w:fill="auto"/>
          </w:tcPr>
          <w:p w14:paraId="7A4FAE9B" w14:textId="77777777" w:rsidR="00084F46" w:rsidRPr="00F7385E" w:rsidRDefault="002D3A9D" w:rsidP="00101A5E">
            <w:pPr>
              <w:numPr>
                <w:ilvl w:val="0"/>
                <w:numId w:val="3"/>
              </w:numPr>
              <w:rPr>
                <w:rFonts w:ascii="Arial Narrow" w:hAnsi="Arial Narrow" w:cs="Arial"/>
                <w:sz w:val="20"/>
                <w:szCs w:val="20"/>
              </w:rPr>
            </w:pPr>
            <w:r w:rsidRPr="00F7385E">
              <w:rPr>
                <w:rFonts w:ascii="Arial Narrow" w:hAnsi="Arial Narrow" w:cs="Arial"/>
                <w:sz w:val="20"/>
                <w:szCs w:val="20"/>
              </w:rPr>
              <w:t xml:space="preserve">Confirm your Company shall </w:t>
            </w:r>
            <w:r w:rsidR="00101A5E" w:rsidRPr="00F7385E">
              <w:rPr>
                <w:rFonts w:ascii="Arial Narrow" w:hAnsi="Arial Narrow" w:cs="Arial"/>
                <w:sz w:val="20"/>
                <w:szCs w:val="20"/>
              </w:rPr>
              <w:t xml:space="preserve">track </w:t>
            </w:r>
            <w:r w:rsidRPr="00F7385E">
              <w:rPr>
                <w:rFonts w:ascii="Arial Narrow" w:hAnsi="Arial Narrow" w:cs="Arial"/>
                <w:sz w:val="20"/>
                <w:szCs w:val="20"/>
              </w:rPr>
              <w:t>End Stage Renal Disease</w:t>
            </w:r>
            <w:r w:rsidR="00101A5E" w:rsidRPr="00F7385E">
              <w:rPr>
                <w:rFonts w:ascii="Arial Narrow" w:hAnsi="Arial Narrow" w:cs="Arial"/>
                <w:sz w:val="20"/>
                <w:szCs w:val="20"/>
              </w:rPr>
              <w:t xml:space="preserve"> eligibility toward Medicare enrollment, timely notify impacted members, and assist them in applying for</w:t>
            </w:r>
            <w:r w:rsidRPr="00F7385E">
              <w:rPr>
                <w:rFonts w:ascii="Arial Narrow" w:hAnsi="Arial Narrow" w:cs="Arial"/>
                <w:sz w:val="20"/>
                <w:szCs w:val="20"/>
              </w:rPr>
              <w:t xml:space="preserve"> Medicare benefits. </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DA6542E" w14:textId="77777777" w:rsidR="002D3A9D" w:rsidRPr="00F7385E" w:rsidRDefault="002D3A9D" w:rsidP="00440723">
            <w:pPr>
              <w:rPr>
                <w:rFonts w:ascii="Arial Narrow" w:hAnsi="Arial Narrow" w:cs="Arial"/>
                <w:sz w:val="20"/>
                <w:szCs w:val="20"/>
              </w:rPr>
            </w:pPr>
          </w:p>
        </w:tc>
      </w:tr>
      <w:tr w:rsidR="00101A5E" w:rsidRPr="00F7385E" w14:paraId="3DD14321" w14:textId="77777777" w:rsidTr="001503D1">
        <w:trPr>
          <w:trHeight w:val="440"/>
        </w:trPr>
        <w:tc>
          <w:tcPr>
            <w:tcW w:w="8370" w:type="dxa"/>
            <w:tcBorders>
              <w:top w:val="single" w:sz="4" w:space="0" w:color="auto"/>
              <w:left w:val="single" w:sz="4" w:space="0" w:color="auto"/>
              <w:bottom w:val="single" w:sz="4" w:space="0" w:color="auto"/>
              <w:right w:val="single" w:sz="4" w:space="0" w:color="auto"/>
            </w:tcBorders>
            <w:shd w:val="clear" w:color="auto" w:fill="auto"/>
          </w:tcPr>
          <w:p w14:paraId="6F896441" w14:textId="77777777" w:rsidR="00101A5E" w:rsidRPr="00F7385E" w:rsidRDefault="00101A5E" w:rsidP="00101A5E">
            <w:pPr>
              <w:numPr>
                <w:ilvl w:val="0"/>
                <w:numId w:val="3"/>
              </w:numPr>
              <w:rPr>
                <w:rFonts w:ascii="Arial Narrow" w:hAnsi="Arial Narrow" w:cs="Arial"/>
                <w:sz w:val="20"/>
                <w:szCs w:val="20"/>
              </w:rPr>
            </w:pPr>
            <w:r w:rsidRPr="00F7385E">
              <w:rPr>
                <w:rFonts w:ascii="Arial Narrow" w:hAnsi="Arial Narrow" w:cs="Arial"/>
                <w:sz w:val="20"/>
                <w:szCs w:val="20"/>
              </w:rPr>
              <w:t>Confirm your Company shall process claims for End Stage Renal Disease as secondary to Medicare at the end of the member’s applicable Medicare Coordination period.</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041E394" w14:textId="77777777" w:rsidR="00101A5E" w:rsidRPr="00F7385E" w:rsidRDefault="00101A5E" w:rsidP="00440723">
            <w:pPr>
              <w:rPr>
                <w:rFonts w:ascii="Arial Narrow" w:hAnsi="Arial Narrow" w:cs="Arial"/>
                <w:sz w:val="20"/>
                <w:szCs w:val="20"/>
              </w:rPr>
            </w:pPr>
          </w:p>
        </w:tc>
      </w:tr>
      <w:tr w:rsidR="003E1118" w:rsidRPr="00F7385E" w14:paraId="5C0F9442" w14:textId="77777777" w:rsidTr="00B8645B">
        <w:trPr>
          <w:trHeight w:val="80"/>
        </w:trPr>
        <w:tc>
          <w:tcPr>
            <w:tcW w:w="8370" w:type="dxa"/>
            <w:tcBorders>
              <w:top w:val="single" w:sz="4" w:space="0" w:color="auto"/>
              <w:left w:val="single" w:sz="4" w:space="0" w:color="auto"/>
              <w:bottom w:val="single" w:sz="4" w:space="0" w:color="auto"/>
              <w:right w:val="single" w:sz="4" w:space="0" w:color="auto"/>
            </w:tcBorders>
            <w:shd w:val="clear" w:color="auto" w:fill="auto"/>
          </w:tcPr>
          <w:p w14:paraId="77669EFD" w14:textId="77777777" w:rsidR="003E1118" w:rsidRPr="00F7385E" w:rsidRDefault="003E1118" w:rsidP="002B5AC3">
            <w:pPr>
              <w:numPr>
                <w:ilvl w:val="0"/>
                <w:numId w:val="3"/>
              </w:numPr>
              <w:rPr>
                <w:rFonts w:ascii="Arial Narrow" w:hAnsi="Arial Narrow" w:cs="Arial"/>
                <w:sz w:val="20"/>
                <w:szCs w:val="20"/>
              </w:rPr>
            </w:pPr>
            <w:r w:rsidRPr="00F7385E">
              <w:rPr>
                <w:rFonts w:ascii="Arial Narrow" w:hAnsi="Arial Narrow" w:cs="Arial"/>
                <w:sz w:val="20"/>
                <w:szCs w:val="20"/>
              </w:rPr>
              <w:t xml:space="preserve">Confirm your Company will communicate any formulary changes to the County and any impacted members. </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22B00AE" w14:textId="77777777" w:rsidR="003E1118" w:rsidRPr="00F7385E" w:rsidRDefault="003E1118" w:rsidP="00440723">
            <w:pPr>
              <w:rPr>
                <w:rFonts w:ascii="Arial Narrow" w:hAnsi="Arial Narrow" w:cs="Arial"/>
                <w:sz w:val="20"/>
                <w:szCs w:val="20"/>
              </w:rPr>
            </w:pPr>
          </w:p>
        </w:tc>
      </w:tr>
      <w:tr w:rsidR="00B8645B" w:rsidRPr="00F7385E" w14:paraId="42B2AF71" w14:textId="77777777" w:rsidTr="00166461">
        <w:trPr>
          <w:trHeight w:val="440"/>
        </w:trPr>
        <w:tc>
          <w:tcPr>
            <w:tcW w:w="8370" w:type="dxa"/>
          </w:tcPr>
          <w:p w14:paraId="38C7AAEE" w14:textId="77777777" w:rsidR="00B8645B" w:rsidRPr="00F7385E" w:rsidRDefault="00B8645B" w:rsidP="00B8645B">
            <w:pPr>
              <w:numPr>
                <w:ilvl w:val="0"/>
                <w:numId w:val="3"/>
              </w:numPr>
              <w:rPr>
                <w:rFonts w:ascii="Arial Narrow" w:hAnsi="Arial Narrow" w:cs="Arial"/>
                <w:sz w:val="20"/>
                <w:szCs w:val="20"/>
              </w:rPr>
            </w:pPr>
            <w:bookmarkStart w:id="1" w:name="_Hlk32224079"/>
            <w:r w:rsidRPr="00F7385E">
              <w:rPr>
                <w:rFonts w:ascii="Arial Narrow" w:hAnsi="Arial Narrow"/>
                <w:sz w:val="20"/>
                <w:szCs w:val="20"/>
              </w:rPr>
              <w:t>Confirm your Company will perform required testing and make recommendations to ensure the County’s benefits for mental health and substance abuse coverage meet all requirements under the Mental Health Parity and Addiction Equity Act.</w:t>
            </w:r>
            <w:bookmarkEnd w:id="1"/>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2C6D796" w14:textId="77777777" w:rsidR="00B8645B" w:rsidRPr="00F7385E" w:rsidRDefault="00B8645B" w:rsidP="00B8645B">
            <w:pPr>
              <w:rPr>
                <w:rFonts w:ascii="Arial Narrow" w:hAnsi="Arial Narrow" w:cs="Arial"/>
                <w:sz w:val="20"/>
                <w:szCs w:val="20"/>
              </w:rPr>
            </w:pPr>
          </w:p>
        </w:tc>
      </w:tr>
      <w:tr w:rsidR="00B8645B" w:rsidRPr="00F7385E" w14:paraId="2F39E918" w14:textId="77777777" w:rsidTr="00166461">
        <w:trPr>
          <w:trHeight w:val="440"/>
        </w:trPr>
        <w:tc>
          <w:tcPr>
            <w:tcW w:w="8370" w:type="dxa"/>
          </w:tcPr>
          <w:p w14:paraId="30878533" w14:textId="77777777" w:rsidR="00B8645B" w:rsidRPr="00F7385E" w:rsidRDefault="008B7D89" w:rsidP="00B8645B">
            <w:pPr>
              <w:numPr>
                <w:ilvl w:val="0"/>
                <w:numId w:val="3"/>
              </w:numPr>
              <w:rPr>
                <w:rFonts w:ascii="Arial Narrow" w:hAnsi="Arial Narrow" w:cs="Arial"/>
                <w:sz w:val="20"/>
                <w:szCs w:val="20"/>
              </w:rPr>
            </w:pPr>
            <w:r w:rsidRPr="00F7385E">
              <w:rPr>
                <w:rFonts w:ascii="Arial Narrow" w:hAnsi="Arial Narrow"/>
                <w:sz w:val="20"/>
                <w:szCs w:val="20"/>
              </w:rPr>
              <w:t xml:space="preserve">Briefly describe </w:t>
            </w:r>
            <w:r w:rsidR="00B8645B" w:rsidRPr="00F7385E">
              <w:rPr>
                <w:rFonts w:ascii="Arial Narrow" w:hAnsi="Arial Narrow"/>
                <w:sz w:val="20"/>
                <w:szCs w:val="20"/>
              </w:rPr>
              <w:t xml:space="preserve">currently available cost containment strategies to impact the plan such as condition specific programs, reference-based pricing, bundled payments or ACO options, including any plan design requirements.  </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E1831B3" w14:textId="77777777" w:rsidR="00B8645B" w:rsidRPr="00F7385E" w:rsidRDefault="00B8645B" w:rsidP="00B8645B">
            <w:pPr>
              <w:rPr>
                <w:rFonts w:ascii="Arial Narrow" w:hAnsi="Arial Narrow" w:cs="Arial"/>
                <w:sz w:val="20"/>
                <w:szCs w:val="20"/>
              </w:rPr>
            </w:pPr>
          </w:p>
        </w:tc>
      </w:tr>
    </w:tbl>
    <w:p w14:paraId="54E11D2A" w14:textId="77777777" w:rsidR="007D48CC" w:rsidRPr="00F7385E" w:rsidRDefault="007D48CC" w:rsidP="00270A8B">
      <w:pPr>
        <w:tabs>
          <w:tab w:val="left" w:pos="360"/>
        </w:tabs>
        <w:rPr>
          <w:rFonts w:ascii="Arial Narrow" w:hAnsi="Arial Narrow" w:cs="Arial"/>
          <w:sz w:val="20"/>
          <w:szCs w:val="20"/>
        </w:rPr>
      </w:pPr>
    </w:p>
    <w:p w14:paraId="31126E5D" w14:textId="77777777" w:rsidR="003750AF" w:rsidRPr="00F7385E" w:rsidRDefault="007D48CC" w:rsidP="00270A8B">
      <w:pPr>
        <w:tabs>
          <w:tab w:val="left" w:pos="360"/>
        </w:tabs>
        <w:rPr>
          <w:rFonts w:ascii="Arial Narrow" w:hAnsi="Arial Narrow" w:cs="Arial"/>
          <w:sz w:val="20"/>
          <w:szCs w:val="20"/>
        </w:rPr>
      </w:pPr>
      <w:r w:rsidRPr="00F7385E">
        <w:rPr>
          <w:rFonts w:ascii="Arial Narrow" w:hAnsi="Arial Narrow" w:cs="Arial"/>
          <w:sz w:val="20"/>
          <w:szCs w:val="20"/>
        </w:rPr>
        <w:br w:type="page"/>
      </w:r>
    </w:p>
    <w:p w14:paraId="2034A8A7" w14:textId="77777777" w:rsidR="003750AF" w:rsidRPr="00F7385E" w:rsidRDefault="00557C8A" w:rsidP="003750AF">
      <w:pPr>
        <w:pBdr>
          <w:top w:val="single" w:sz="4" w:space="1" w:color="auto"/>
          <w:left w:val="single" w:sz="4" w:space="3" w:color="auto"/>
          <w:bottom w:val="single" w:sz="4" w:space="1" w:color="auto"/>
          <w:right w:val="single" w:sz="4" w:space="4" w:color="auto"/>
        </w:pBdr>
        <w:shd w:val="clear" w:color="auto" w:fill="CCCCCC"/>
        <w:rPr>
          <w:rFonts w:ascii="Arial Narrow" w:hAnsi="Arial Narrow" w:cs="Arial"/>
          <w:b/>
          <w:sz w:val="20"/>
          <w:szCs w:val="20"/>
          <w:u w:val="single"/>
        </w:rPr>
      </w:pPr>
      <w:r w:rsidRPr="00F7385E">
        <w:rPr>
          <w:rFonts w:ascii="Arial Narrow" w:hAnsi="Arial Narrow" w:cs="Arial"/>
          <w:b/>
          <w:sz w:val="20"/>
          <w:szCs w:val="20"/>
        </w:rPr>
        <w:lastRenderedPageBreak/>
        <w:t xml:space="preserve">Section </w:t>
      </w:r>
      <w:r w:rsidR="001E2A5C" w:rsidRPr="00F7385E">
        <w:rPr>
          <w:rFonts w:ascii="Arial Narrow" w:hAnsi="Arial Narrow" w:cs="Arial"/>
          <w:b/>
          <w:sz w:val="20"/>
          <w:szCs w:val="20"/>
        </w:rPr>
        <w:t>3</w:t>
      </w:r>
      <w:r w:rsidR="003750AF" w:rsidRPr="00F7385E">
        <w:rPr>
          <w:rFonts w:ascii="Arial Narrow" w:hAnsi="Arial Narrow" w:cs="Arial"/>
          <w:b/>
          <w:sz w:val="20"/>
          <w:szCs w:val="20"/>
        </w:rPr>
        <w:t xml:space="preserve">– </w:t>
      </w:r>
      <w:r w:rsidR="003263BD" w:rsidRPr="00F7385E">
        <w:rPr>
          <w:rFonts w:ascii="Arial Narrow" w:hAnsi="Arial Narrow" w:cs="Arial"/>
          <w:b/>
          <w:sz w:val="20"/>
          <w:szCs w:val="20"/>
        </w:rPr>
        <w:t xml:space="preserve">Medical </w:t>
      </w:r>
      <w:r w:rsidR="003750AF" w:rsidRPr="00F7385E">
        <w:rPr>
          <w:rFonts w:ascii="Arial Narrow" w:hAnsi="Arial Narrow" w:cs="Arial"/>
          <w:b/>
          <w:sz w:val="20"/>
          <w:szCs w:val="20"/>
        </w:rPr>
        <w:t>Network Services</w:t>
      </w:r>
    </w:p>
    <w:p w14:paraId="2DE403A5" w14:textId="77777777" w:rsidR="006270A0" w:rsidRPr="00F7385E" w:rsidRDefault="006270A0" w:rsidP="00270A8B">
      <w:pPr>
        <w:tabs>
          <w:tab w:val="left" w:pos="360"/>
        </w:tabs>
        <w:rPr>
          <w:rFonts w:ascii="Arial Narrow" w:hAnsi="Arial Narrow" w:cs="Arial"/>
          <w:sz w:val="20"/>
          <w:szCs w:val="20"/>
        </w:rPr>
      </w:pPr>
    </w:p>
    <w:p w14:paraId="41A1D727" w14:textId="77777777" w:rsidR="006270A0" w:rsidRPr="00F7385E" w:rsidRDefault="006270A0" w:rsidP="006270A0">
      <w:pPr>
        <w:tabs>
          <w:tab w:val="left" w:pos="360"/>
        </w:tabs>
        <w:rPr>
          <w:rFonts w:ascii="Arial Narrow" w:hAnsi="Arial Narrow" w:cs="Arial"/>
          <w:sz w:val="20"/>
          <w:szCs w:val="20"/>
        </w:rPr>
      </w:pPr>
      <w:r w:rsidRPr="00F7385E">
        <w:rPr>
          <w:rFonts w:ascii="Arial Narrow" w:hAnsi="Arial Narrow" w:cs="Arial"/>
          <w:sz w:val="20"/>
          <w:szCs w:val="20"/>
        </w:rPr>
        <w:t xml:space="preserve">Complete the following questions.  When a response can be confirmed, indicate </w:t>
      </w:r>
      <w:r w:rsidRPr="00F7385E">
        <w:rPr>
          <w:rFonts w:ascii="Arial Narrow" w:hAnsi="Arial Narrow" w:cs="Arial"/>
          <w:b/>
          <w:sz w:val="20"/>
          <w:szCs w:val="20"/>
        </w:rPr>
        <w:t>“Confirmed”</w:t>
      </w:r>
      <w:r w:rsidRPr="00F7385E">
        <w:rPr>
          <w:rFonts w:ascii="Arial Narrow" w:hAnsi="Arial Narrow" w:cs="Arial"/>
          <w:sz w:val="20"/>
          <w:szCs w:val="20"/>
        </w:rPr>
        <w:t xml:space="preserve"> only.  If a brief description is </w:t>
      </w:r>
      <w:r w:rsidR="007B3578" w:rsidRPr="00F7385E">
        <w:rPr>
          <w:rFonts w:ascii="Arial Narrow" w:hAnsi="Arial Narrow" w:cs="Arial"/>
          <w:sz w:val="20"/>
          <w:szCs w:val="20"/>
        </w:rPr>
        <w:t>requested,</w:t>
      </w:r>
      <w:r w:rsidRPr="00F7385E">
        <w:rPr>
          <w:rFonts w:ascii="Arial Narrow" w:hAnsi="Arial Narrow" w:cs="Arial"/>
          <w:sz w:val="20"/>
          <w:szCs w:val="20"/>
        </w:rPr>
        <w:t xml:space="preserve"> please </w:t>
      </w:r>
      <w:r w:rsidRPr="00F7385E">
        <w:rPr>
          <w:rFonts w:ascii="Arial Narrow" w:hAnsi="Arial Narrow" w:cs="Arial"/>
          <w:b/>
          <w:sz w:val="20"/>
          <w:szCs w:val="20"/>
        </w:rPr>
        <w:t>state key components</w:t>
      </w:r>
      <w:r w:rsidRPr="00F7385E">
        <w:rPr>
          <w:rFonts w:ascii="Arial Narrow" w:hAnsi="Arial Narrow" w:cs="Arial"/>
          <w:sz w:val="20"/>
          <w:szCs w:val="20"/>
        </w:rPr>
        <w:t xml:space="preserve"> only as succinctly as possible.</w:t>
      </w:r>
      <w:r w:rsidRPr="00F7385E">
        <w:rPr>
          <w:rFonts w:ascii="Arial Narrow" w:hAnsi="Arial Narrow" w:cs="Arial"/>
          <w:b/>
          <w:sz w:val="20"/>
          <w:szCs w:val="20"/>
        </w:rPr>
        <w:t xml:space="preserve">  </w:t>
      </w:r>
    </w:p>
    <w:p w14:paraId="62431CDC" w14:textId="77777777" w:rsidR="007F4FE4" w:rsidRPr="00F7385E" w:rsidRDefault="007F4FE4" w:rsidP="00270A8B">
      <w:pPr>
        <w:tabs>
          <w:tab w:val="left" w:pos="360"/>
        </w:tabs>
        <w:rPr>
          <w:rFonts w:ascii="Arial Narrow" w:hAnsi="Arial Narrow" w:cs="Arial"/>
          <w:sz w:val="20"/>
          <w:szCs w:val="20"/>
        </w:rPr>
      </w:pPr>
    </w:p>
    <w:tbl>
      <w:tblPr>
        <w:tblW w:w="1320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4842"/>
      </w:tblGrid>
      <w:tr w:rsidR="003750AF" w:rsidRPr="00F7385E" w14:paraId="358DDF25" w14:textId="77777777" w:rsidTr="00F57127">
        <w:trPr>
          <w:trHeight w:val="285"/>
          <w:tblHeader/>
        </w:trPr>
        <w:tc>
          <w:tcPr>
            <w:tcW w:w="8364" w:type="dxa"/>
            <w:tcBorders>
              <w:top w:val="single" w:sz="4" w:space="0" w:color="auto"/>
              <w:left w:val="single" w:sz="4" w:space="0" w:color="auto"/>
              <w:bottom w:val="single" w:sz="4" w:space="0" w:color="auto"/>
              <w:right w:val="single" w:sz="4" w:space="0" w:color="auto"/>
            </w:tcBorders>
            <w:shd w:val="clear" w:color="auto" w:fill="auto"/>
            <w:hideMark/>
          </w:tcPr>
          <w:p w14:paraId="517FD635" w14:textId="77777777" w:rsidR="00540E3B" w:rsidRPr="00F7385E" w:rsidRDefault="003750AF" w:rsidP="000371B7">
            <w:pPr>
              <w:jc w:val="center"/>
              <w:rPr>
                <w:rFonts w:ascii="Arial Narrow" w:hAnsi="Arial Narrow" w:cs="Arial"/>
                <w:b/>
                <w:sz w:val="20"/>
                <w:szCs w:val="20"/>
              </w:rPr>
            </w:pPr>
            <w:r w:rsidRPr="00F7385E">
              <w:rPr>
                <w:rFonts w:ascii="Arial Narrow" w:hAnsi="Arial Narrow" w:cs="Arial"/>
                <w:b/>
                <w:sz w:val="20"/>
                <w:szCs w:val="20"/>
              </w:rPr>
              <w:t>Issue</w:t>
            </w:r>
          </w:p>
        </w:tc>
        <w:tc>
          <w:tcPr>
            <w:tcW w:w="4842" w:type="dxa"/>
            <w:tcBorders>
              <w:top w:val="single" w:sz="4" w:space="0" w:color="auto"/>
              <w:left w:val="single" w:sz="4" w:space="0" w:color="auto"/>
              <w:bottom w:val="single" w:sz="4" w:space="0" w:color="auto"/>
              <w:right w:val="single" w:sz="4" w:space="0" w:color="auto"/>
            </w:tcBorders>
            <w:shd w:val="clear" w:color="auto" w:fill="auto"/>
            <w:hideMark/>
          </w:tcPr>
          <w:p w14:paraId="0637578C" w14:textId="77777777" w:rsidR="00540E3B" w:rsidRPr="00F7385E" w:rsidRDefault="00245728" w:rsidP="000371B7">
            <w:pPr>
              <w:jc w:val="center"/>
              <w:rPr>
                <w:rFonts w:ascii="Arial Narrow" w:hAnsi="Arial Narrow" w:cs="Arial"/>
                <w:b/>
                <w:sz w:val="20"/>
                <w:szCs w:val="20"/>
              </w:rPr>
            </w:pPr>
            <w:r w:rsidRPr="00F7385E">
              <w:rPr>
                <w:rFonts w:ascii="Arial Narrow" w:hAnsi="Arial Narrow" w:cs="Arial"/>
                <w:b/>
                <w:sz w:val="20"/>
                <w:szCs w:val="20"/>
              </w:rPr>
              <w:t>Response</w:t>
            </w:r>
          </w:p>
        </w:tc>
      </w:tr>
      <w:tr w:rsidR="003750AF" w:rsidRPr="00F7385E" w14:paraId="2D1DDB97" w14:textId="77777777" w:rsidTr="00F57127">
        <w:trPr>
          <w:trHeight w:val="64"/>
        </w:trPr>
        <w:tc>
          <w:tcPr>
            <w:tcW w:w="8364" w:type="dxa"/>
            <w:tcBorders>
              <w:top w:val="single" w:sz="4" w:space="0" w:color="auto"/>
              <w:left w:val="single" w:sz="4" w:space="0" w:color="auto"/>
              <w:bottom w:val="single" w:sz="4" w:space="0" w:color="auto"/>
              <w:right w:val="single" w:sz="4" w:space="0" w:color="auto"/>
            </w:tcBorders>
            <w:shd w:val="clear" w:color="auto" w:fill="auto"/>
          </w:tcPr>
          <w:p w14:paraId="447AB20E" w14:textId="77777777" w:rsidR="00084F46" w:rsidRPr="00F7385E" w:rsidRDefault="004F48B6" w:rsidP="00B21976">
            <w:pPr>
              <w:numPr>
                <w:ilvl w:val="0"/>
                <w:numId w:val="23"/>
              </w:numPr>
              <w:ind w:left="432"/>
              <w:contextualSpacing/>
              <w:rPr>
                <w:rFonts w:ascii="Arial Narrow" w:hAnsi="Arial Narrow" w:cs="Arial"/>
                <w:sz w:val="20"/>
                <w:szCs w:val="20"/>
              </w:rPr>
            </w:pPr>
            <w:r w:rsidRPr="00F7385E">
              <w:rPr>
                <w:rFonts w:ascii="Arial Narrow" w:hAnsi="Arial Narrow" w:cs="Arial"/>
                <w:sz w:val="20"/>
                <w:szCs w:val="20"/>
              </w:rPr>
              <w:t>Confirm that your proposal includes a completed</w:t>
            </w:r>
            <w:r w:rsidR="00A54059">
              <w:rPr>
                <w:rFonts w:ascii="Arial Narrow" w:hAnsi="Arial Narrow" w:cs="Arial"/>
                <w:sz w:val="20"/>
                <w:szCs w:val="20"/>
              </w:rPr>
              <w:t xml:space="preserve"> Medical </w:t>
            </w:r>
            <w:r w:rsidR="00543425" w:rsidRPr="00F7385E">
              <w:rPr>
                <w:rFonts w:ascii="Arial Narrow" w:hAnsi="Arial Narrow" w:cs="Arial"/>
                <w:sz w:val="20"/>
                <w:szCs w:val="20"/>
              </w:rPr>
              <w:t>Network Participation Worksheet</w:t>
            </w:r>
            <w:r w:rsidRPr="00F7385E">
              <w:rPr>
                <w:rFonts w:ascii="Arial Narrow" w:hAnsi="Arial Narrow" w:cs="Arial"/>
                <w:sz w:val="20"/>
                <w:szCs w:val="20"/>
              </w:rPr>
              <w:t>,</w:t>
            </w:r>
            <w:r w:rsidR="003750AF" w:rsidRPr="00F7385E">
              <w:rPr>
                <w:rFonts w:ascii="Arial Narrow" w:hAnsi="Arial Narrow" w:cs="Arial"/>
                <w:sz w:val="20"/>
                <w:szCs w:val="20"/>
              </w:rPr>
              <w:t xml:space="preserve"> </w:t>
            </w:r>
            <w:r w:rsidR="00543425" w:rsidRPr="00A54059">
              <w:rPr>
                <w:rFonts w:ascii="Arial Narrow" w:hAnsi="Arial Narrow" w:cs="Arial"/>
                <w:sz w:val="20"/>
                <w:szCs w:val="20"/>
              </w:rPr>
              <w:t xml:space="preserve">Attachment </w:t>
            </w:r>
            <w:r w:rsidR="00AC00D6">
              <w:rPr>
                <w:rFonts w:ascii="Arial Narrow" w:hAnsi="Arial Narrow" w:cs="Arial"/>
                <w:sz w:val="20"/>
                <w:szCs w:val="20"/>
              </w:rPr>
              <w:t>4</w:t>
            </w:r>
            <w:r w:rsidR="003750AF" w:rsidRPr="00A54059">
              <w:rPr>
                <w:rFonts w:ascii="Arial Narrow" w:hAnsi="Arial Narrow" w:cs="Arial"/>
                <w:sz w:val="20"/>
                <w:szCs w:val="20"/>
              </w:rPr>
              <w:t>.</w:t>
            </w:r>
            <w:r w:rsidR="003750AF" w:rsidRPr="00F7385E">
              <w:rPr>
                <w:rFonts w:ascii="Arial Narrow" w:hAnsi="Arial Narrow" w:cs="Arial"/>
                <w:sz w:val="20"/>
                <w:szCs w:val="20"/>
              </w:rPr>
              <w:t xml:space="preserve">  In addition, network physicians designated as a high performing provider, meeting your provider established cost and quality of care guidelines, and included in a </w:t>
            </w:r>
            <w:proofErr w:type="gramStart"/>
            <w:r w:rsidR="003750AF" w:rsidRPr="00F7385E">
              <w:rPr>
                <w:rFonts w:ascii="Arial Narrow" w:hAnsi="Arial Narrow" w:cs="Arial"/>
                <w:sz w:val="20"/>
                <w:szCs w:val="20"/>
              </w:rPr>
              <w:t>high performance</w:t>
            </w:r>
            <w:proofErr w:type="gramEnd"/>
            <w:r w:rsidR="003750AF" w:rsidRPr="00F7385E">
              <w:rPr>
                <w:rFonts w:ascii="Arial Narrow" w:hAnsi="Arial Narrow" w:cs="Arial"/>
                <w:sz w:val="20"/>
                <w:szCs w:val="20"/>
              </w:rPr>
              <w:t xml:space="preserve"> limited network</w:t>
            </w:r>
            <w:r w:rsidR="007F4FE4" w:rsidRPr="00F7385E">
              <w:rPr>
                <w:rFonts w:ascii="Arial Narrow" w:hAnsi="Arial Narrow" w:cs="Arial"/>
                <w:sz w:val="20"/>
                <w:szCs w:val="20"/>
              </w:rPr>
              <w:t xml:space="preserve"> as listed in appropriate column.</w:t>
            </w:r>
          </w:p>
        </w:tc>
        <w:tc>
          <w:tcPr>
            <w:tcW w:w="4842" w:type="dxa"/>
            <w:tcBorders>
              <w:top w:val="single" w:sz="4" w:space="0" w:color="auto"/>
              <w:left w:val="single" w:sz="4" w:space="0" w:color="auto"/>
              <w:bottom w:val="single" w:sz="4" w:space="0" w:color="auto"/>
              <w:right w:val="single" w:sz="4" w:space="0" w:color="auto"/>
            </w:tcBorders>
            <w:shd w:val="clear" w:color="auto" w:fill="auto"/>
          </w:tcPr>
          <w:p w14:paraId="49E398E2" w14:textId="77777777" w:rsidR="00540E3B" w:rsidRPr="00F7385E" w:rsidRDefault="00540E3B" w:rsidP="00440723">
            <w:pPr>
              <w:rPr>
                <w:rFonts w:ascii="Arial Narrow" w:hAnsi="Arial Narrow" w:cs="Arial"/>
                <w:sz w:val="20"/>
                <w:szCs w:val="20"/>
              </w:rPr>
            </w:pPr>
          </w:p>
        </w:tc>
      </w:tr>
      <w:tr w:rsidR="003750AF" w:rsidRPr="00F7385E" w14:paraId="17FF75EF" w14:textId="77777777" w:rsidTr="00F57127">
        <w:trPr>
          <w:trHeight w:val="728"/>
        </w:trPr>
        <w:tc>
          <w:tcPr>
            <w:tcW w:w="8364" w:type="dxa"/>
            <w:tcBorders>
              <w:top w:val="single" w:sz="4" w:space="0" w:color="auto"/>
              <w:left w:val="single" w:sz="4" w:space="0" w:color="auto"/>
              <w:bottom w:val="single" w:sz="4" w:space="0" w:color="auto"/>
              <w:right w:val="single" w:sz="4" w:space="0" w:color="auto"/>
            </w:tcBorders>
            <w:shd w:val="clear" w:color="auto" w:fill="auto"/>
          </w:tcPr>
          <w:p w14:paraId="5AFE406A" w14:textId="77777777" w:rsidR="00084F46" w:rsidRPr="00F7385E" w:rsidRDefault="004F48B6" w:rsidP="003263BD">
            <w:pPr>
              <w:numPr>
                <w:ilvl w:val="0"/>
                <w:numId w:val="23"/>
              </w:numPr>
              <w:ind w:left="432"/>
              <w:contextualSpacing/>
              <w:rPr>
                <w:rFonts w:ascii="Arial Narrow" w:hAnsi="Arial Narrow" w:cs="Arial"/>
                <w:sz w:val="20"/>
                <w:szCs w:val="20"/>
              </w:rPr>
            </w:pPr>
            <w:r w:rsidRPr="00F7385E">
              <w:rPr>
                <w:rFonts w:ascii="Arial Narrow" w:hAnsi="Arial Narrow" w:cs="Arial"/>
                <w:sz w:val="20"/>
                <w:szCs w:val="20"/>
              </w:rPr>
              <w:t>Confirm that your proposal includes</w:t>
            </w:r>
            <w:r w:rsidR="003750AF" w:rsidRPr="00F7385E">
              <w:rPr>
                <w:rFonts w:ascii="Arial Narrow" w:hAnsi="Arial Narrow" w:cs="Arial"/>
                <w:sz w:val="20"/>
                <w:szCs w:val="20"/>
              </w:rPr>
              <w:t xml:space="preserve"> a comprehensive network of hospitals, outpatient facilities, physicians,</w:t>
            </w:r>
            <w:r w:rsidR="003263BD" w:rsidRPr="00F7385E">
              <w:rPr>
                <w:rFonts w:ascii="Arial Narrow" w:hAnsi="Arial Narrow" w:cs="Arial"/>
                <w:sz w:val="20"/>
                <w:szCs w:val="20"/>
              </w:rPr>
              <w:t xml:space="preserve"> </w:t>
            </w:r>
            <w:r w:rsidR="0069489C" w:rsidRPr="00F7385E">
              <w:rPr>
                <w:rFonts w:ascii="Arial Narrow" w:hAnsi="Arial Narrow" w:cs="Arial"/>
                <w:sz w:val="20"/>
                <w:szCs w:val="20"/>
              </w:rPr>
              <w:t xml:space="preserve">convenience care clinics, </w:t>
            </w:r>
            <w:r w:rsidR="003263BD" w:rsidRPr="00F7385E">
              <w:rPr>
                <w:rFonts w:ascii="Arial Narrow" w:hAnsi="Arial Narrow" w:cs="Arial"/>
                <w:sz w:val="20"/>
                <w:szCs w:val="20"/>
              </w:rPr>
              <w:t>and</w:t>
            </w:r>
            <w:r w:rsidR="003750AF" w:rsidRPr="00F7385E">
              <w:rPr>
                <w:rFonts w:ascii="Arial Narrow" w:hAnsi="Arial Narrow" w:cs="Arial"/>
                <w:sz w:val="20"/>
                <w:szCs w:val="20"/>
              </w:rPr>
              <w:t xml:space="preserve"> other covered healthcare providers</w:t>
            </w:r>
            <w:r w:rsidR="00F07515" w:rsidRPr="00F7385E">
              <w:rPr>
                <w:rFonts w:ascii="Arial Narrow" w:hAnsi="Arial Narrow" w:cs="Arial"/>
                <w:sz w:val="20"/>
                <w:szCs w:val="20"/>
              </w:rPr>
              <w:t>,</w:t>
            </w:r>
            <w:r w:rsidR="00DB11FF" w:rsidRPr="00F7385E">
              <w:rPr>
                <w:rFonts w:ascii="Arial Narrow" w:hAnsi="Arial Narrow" w:cs="Arial"/>
                <w:sz w:val="20"/>
                <w:szCs w:val="20"/>
              </w:rPr>
              <w:t xml:space="preserve"> </w:t>
            </w:r>
            <w:r w:rsidR="003750AF" w:rsidRPr="00F7385E">
              <w:rPr>
                <w:rFonts w:ascii="Arial Narrow" w:hAnsi="Arial Narrow" w:cs="Arial"/>
                <w:sz w:val="20"/>
                <w:szCs w:val="20"/>
              </w:rPr>
              <w:t xml:space="preserve">specifically in </w:t>
            </w:r>
            <w:r w:rsidR="005C01EE" w:rsidRPr="00F7385E">
              <w:rPr>
                <w:rFonts w:ascii="Arial Narrow" w:hAnsi="Arial Narrow" w:cs="Arial"/>
                <w:sz w:val="20"/>
                <w:szCs w:val="20"/>
              </w:rPr>
              <w:t xml:space="preserve">Lake, Polk, Marion Orange, Osceola, Seminole, </w:t>
            </w:r>
            <w:proofErr w:type="gramStart"/>
            <w:r w:rsidR="005C01EE" w:rsidRPr="00F7385E">
              <w:rPr>
                <w:rFonts w:ascii="Arial Narrow" w:hAnsi="Arial Narrow" w:cs="Arial"/>
                <w:sz w:val="20"/>
                <w:szCs w:val="20"/>
              </w:rPr>
              <w:t>Sumter</w:t>
            </w:r>
            <w:proofErr w:type="gramEnd"/>
            <w:r w:rsidR="005C01EE" w:rsidRPr="00F7385E">
              <w:rPr>
                <w:rFonts w:ascii="Arial Narrow" w:hAnsi="Arial Narrow" w:cs="Arial"/>
                <w:sz w:val="20"/>
                <w:szCs w:val="20"/>
              </w:rPr>
              <w:t xml:space="preserve"> and Volusia Counties</w:t>
            </w:r>
            <w:r w:rsidR="003750AF" w:rsidRPr="00F7385E">
              <w:rPr>
                <w:rFonts w:ascii="Arial Narrow" w:hAnsi="Arial Narrow" w:cs="Arial"/>
                <w:sz w:val="20"/>
                <w:szCs w:val="20"/>
              </w:rPr>
              <w:t>.</w:t>
            </w:r>
          </w:p>
        </w:tc>
        <w:tc>
          <w:tcPr>
            <w:tcW w:w="4842" w:type="dxa"/>
            <w:tcBorders>
              <w:top w:val="single" w:sz="4" w:space="0" w:color="auto"/>
              <w:left w:val="single" w:sz="4" w:space="0" w:color="auto"/>
              <w:bottom w:val="single" w:sz="4" w:space="0" w:color="auto"/>
              <w:right w:val="single" w:sz="4" w:space="0" w:color="auto"/>
            </w:tcBorders>
            <w:shd w:val="clear" w:color="auto" w:fill="auto"/>
          </w:tcPr>
          <w:p w14:paraId="16287F21" w14:textId="77777777" w:rsidR="003750AF" w:rsidRPr="00F7385E" w:rsidRDefault="003750AF" w:rsidP="00440723">
            <w:pPr>
              <w:rPr>
                <w:rFonts w:ascii="Arial Narrow" w:hAnsi="Arial Narrow" w:cs="Arial"/>
                <w:sz w:val="20"/>
                <w:szCs w:val="20"/>
              </w:rPr>
            </w:pPr>
          </w:p>
        </w:tc>
      </w:tr>
      <w:tr w:rsidR="00603432" w:rsidRPr="00F7385E" w14:paraId="26C67F0E" w14:textId="77777777" w:rsidTr="00F57127">
        <w:trPr>
          <w:trHeight w:val="64"/>
        </w:trPr>
        <w:tc>
          <w:tcPr>
            <w:tcW w:w="8364" w:type="dxa"/>
            <w:tcBorders>
              <w:top w:val="single" w:sz="4" w:space="0" w:color="auto"/>
              <w:left w:val="single" w:sz="4" w:space="0" w:color="auto"/>
              <w:bottom w:val="single" w:sz="4" w:space="0" w:color="auto"/>
              <w:right w:val="single" w:sz="4" w:space="0" w:color="auto"/>
            </w:tcBorders>
            <w:shd w:val="clear" w:color="auto" w:fill="auto"/>
          </w:tcPr>
          <w:p w14:paraId="5CFFEA6B" w14:textId="77777777" w:rsidR="00603432" w:rsidRPr="00F7385E" w:rsidRDefault="00C57A1C" w:rsidP="00603432">
            <w:pPr>
              <w:numPr>
                <w:ilvl w:val="0"/>
                <w:numId w:val="23"/>
              </w:numPr>
              <w:ind w:left="423"/>
              <w:rPr>
                <w:rFonts w:ascii="Arial Narrow" w:hAnsi="Arial Narrow" w:cs="Arial"/>
                <w:sz w:val="20"/>
                <w:szCs w:val="20"/>
              </w:rPr>
            </w:pPr>
            <w:r w:rsidRPr="00F7385E">
              <w:rPr>
                <w:rFonts w:ascii="Arial Narrow" w:hAnsi="Arial Narrow" w:cs="Arial"/>
                <w:sz w:val="20"/>
                <w:szCs w:val="20"/>
              </w:rPr>
              <w:t xml:space="preserve">Confirm Company shall monitor regional network performance based on nationally recognized quality standards and </w:t>
            </w:r>
            <w:proofErr w:type="gramStart"/>
            <w:r w:rsidRPr="00F7385E">
              <w:rPr>
                <w:rFonts w:ascii="Arial Narrow" w:hAnsi="Arial Narrow" w:cs="Arial"/>
                <w:sz w:val="20"/>
                <w:szCs w:val="20"/>
              </w:rPr>
              <w:t>take action</w:t>
            </w:r>
            <w:proofErr w:type="gramEnd"/>
            <w:r w:rsidRPr="00F7385E">
              <w:rPr>
                <w:rFonts w:ascii="Arial Narrow" w:hAnsi="Arial Narrow" w:cs="Arial"/>
                <w:sz w:val="20"/>
                <w:szCs w:val="20"/>
              </w:rPr>
              <w:t xml:space="preserve"> with network providers when standards are not being met. </w:t>
            </w:r>
          </w:p>
        </w:tc>
        <w:tc>
          <w:tcPr>
            <w:tcW w:w="4842" w:type="dxa"/>
            <w:tcBorders>
              <w:top w:val="single" w:sz="4" w:space="0" w:color="auto"/>
              <w:left w:val="single" w:sz="4" w:space="0" w:color="auto"/>
              <w:bottom w:val="single" w:sz="4" w:space="0" w:color="auto"/>
              <w:right w:val="single" w:sz="4" w:space="0" w:color="auto"/>
            </w:tcBorders>
            <w:shd w:val="clear" w:color="auto" w:fill="auto"/>
          </w:tcPr>
          <w:p w14:paraId="5BE93A62" w14:textId="77777777" w:rsidR="00603432" w:rsidRPr="00F7385E" w:rsidRDefault="00603432" w:rsidP="00440723">
            <w:pPr>
              <w:rPr>
                <w:rFonts w:ascii="Arial Narrow" w:hAnsi="Arial Narrow" w:cs="Arial"/>
                <w:sz w:val="20"/>
                <w:szCs w:val="20"/>
              </w:rPr>
            </w:pPr>
          </w:p>
        </w:tc>
      </w:tr>
      <w:tr w:rsidR="003263BD" w:rsidRPr="00F7385E" w14:paraId="4798D438" w14:textId="77777777" w:rsidTr="00F7385E">
        <w:trPr>
          <w:trHeight w:val="64"/>
        </w:trPr>
        <w:tc>
          <w:tcPr>
            <w:tcW w:w="8364" w:type="dxa"/>
            <w:tcBorders>
              <w:top w:val="single" w:sz="4" w:space="0" w:color="auto"/>
              <w:left w:val="single" w:sz="4" w:space="0" w:color="auto"/>
              <w:bottom w:val="single" w:sz="4" w:space="0" w:color="auto"/>
              <w:right w:val="single" w:sz="4" w:space="0" w:color="auto"/>
            </w:tcBorders>
            <w:shd w:val="clear" w:color="auto" w:fill="auto"/>
          </w:tcPr>
          <w:p w14:paraId="3A4D284A" w14:textId="77777777" w:rsidR="003263BD" w:rsidRPr="00F7385E" w:rsidRDefault="003263BD" w:rsidP="00603432">
            <w:pPr>
              <w:numPr>
                <w:ilvl w:val="0"/>
                <w:numId w:val="23"/>
              </w:numPr>
              <w:ind w:left="432"/>
              <w:rPr>
                <w:rFonts w:ascii="Arial Narrow" w:hAnsi="Arial Narrow" w:cs="Arial"/>
                <w:sz w:val="20"/>
                <w:szCs w:val="20"/>
              </w:rPr>
            </w:pPr>
            <w:r w:rsidRPr="00F7385E">
              <w:rPr>
                <w:rFonts w:ascii="Arial Narrow" w:hAnsi="Arial Narrow" w:cs="Arial"/>
                <w:sz w:val="20"/>
                <w:szCs w:val="20"/>
              </w:rPr>
              <w:t xml:space="preserve">Confirm that your proposal includes a comprehensive statewide and national network of hospitals, outpatient facilities, physicians, </w:t>
            </w:r>
            <w:r w:rsidR="0069489C" w:rsidRPr="00F7385E">
              <w:rPr>
                <w:rFonts w:ascii="Arial Narrow" w:hAnsi="Arial Narrow" w:cs="Arial"/>
                <w:sz w:val="20"/>
                <w:szCs w:val="20"/>
              </w:rPr>
              <w:t xml:space="preserve">convenience care clinics, </w:t>
            </w:r>
            <w:r w:rsidRPr="00F7385E">
              <w:rPr>
                <w:rFonts w:ascii="Arial Narrow" w:hAnsi="Arial Narrow" w:cs="Arial"/>
                <w:sz w:val="20"/>
                <w:szCs w:val="20"/>
              </w:rPr>
              <w:t xml:space="preserve">and other covered healthcare providers.  </w:t>
            </w:r>
          </w:p>
        </w:tc>
        <w:tc>
          <w:tcPr>
            <w:tcW w:w="4842" w:type="dxa"/>
            <w:tcBorders>
              <w:top w:val="single" w:sz="4" w:space="0" w:color="auto"/>
              <w:left w:val="single" w:sz="4" w:space="0" w:color="auto"/>
              <w:bottom w:val="single" w:sz="4" w:space="0" w:color="auto"/>
              <w:right w:val="single" w:sz="4" w:space="0" w:color="auto"/>
            </w:tcBorders>
            <w:shd w:val="clear" w:color="auto" w:fill="auto"/>
          </w:tcPr>
          <w:p w14:paraId="384BA73E" w14:textId="77777777" w:rsidR="003263BD" w:rsidRPr="00F7385E" w:rsidRDefault="003263BD" w:rsidP="00440723">
            <w:pPr>
              <w:rPr>
                <w:rFonts w:ascii="Arial Narrow" w:hAnsi="Arial Narrow" w:cs="Arial"/>
                <w:sz w:val="20"/>
                <w:szCs w:val="20"/>
              </w:rPr>
            </w:pPr>
          </w:p>
        </w:tc>
      </w:tr>
      <w:tr w:rsidR="00292FD9" w:rsidRPr="00F7385E" w14:paraId="5477156B" w14:textId="77777777" w:rsidTr="00F57127">
        <w:trPr>
          <w:trHeight w:val="285"/>
        </w:trPr>
        <w:tc>
          <w:tcPr>
            <w:tcW w:w="8364" w:type="dxa"/>
            <w:tcBorders>
              <w:top w:val="single" w:sz="4" w:space="0" w:color="auto"/>
              <w:left w:val="single" w:sz="4" w:space="0" w:color="auto"/>
              <w:bottom w:val="single" w:sz="4" w:space="0" w:color="auto"/>
              <w:right w:val="single" w:sz="4" w:space="0" w:color="auto"/>
            </w:tcBorders>
            <w:shd w:val="clear" w:color="auto" w:fill="auto"/>
          </w:tcPr>
          <w:p w14:paraId="63652C5B" w14:textId="77777777" w:rsidR="00084F46" w:rsidRPr="00F7385E" w:rsidRDefault="007F4FE4" w:rsidP="00603432">
            <w:pPr>
              <w:numPr>
                <w:ilvl w:val="0"/>
                <w:numId w:val="23"/>
              </w:numPr>
              <w:ind w:left="432"/>
              <w:rPr>
                <w:rFonts w:ascii="Arial Narrow" w:hAnsi="Arial Narrow" w:cs="Arial"/>
                <w:sz w:val="20"/>
                <w:szCs w:val="20"/>
              </w:rPr>
            </w:pPr>
            <w:r w:rsidRPr="00F7385E">
              <w:rPr>
                <w:rFonts w:ascii="Arial Narrow" w:hAnsi="Arial Narrow" w:cs="Arial"/>
                <w:sz w:val="20"/>
                <w:szCs w:val="20"/>
              </w:rPr>
              <w:t>Confirm</w:t>
            </w:r>
            <w:r w:rsidR="00A547B2" w:rsidRPr="00F7385E">
              <w:rPr>
                <w:rFonts w:ascii="Arial Narrow" w:hAnsi="Arial Narrow" w:cs="Arial"/>
                <w:sz w:val="20"/>
                <w:szCs w:val="20"/>
              </w:rPr>
              <w:t xml:space="preserve"> your </w:t>
            </w:r>
            <w:r w:rsidR="00292FD9" w:rsidRPr="00F7385E">
              <w:rPr>
                <w:rFonts w:ascii="Arial Narrow" w:hAnsi="Arial Narrow" w:cs="Arial"/>
                <w:sz w:val="20"/>
                <w:szCs w:val="20"/>
              </w:rPr>
              <w:t>network</w:t>
            </w:r>
            <w:r w:rsidRPr="00F7385E">
              <w:rPr>
                <w:rFonts w:ascii="Arial Narrow" w:hAnsi="Arial Narrow" w:cs="Arial"/>
                <w:sz w:val="20"/>
                <w:szCs w:val="20"/>
              </w:rPr>
              <w:t xml:space="preserve"> shall</w:t>
            </w:r>
            <w:r w:rsidR="00292FD9" w:rsidRPr="00F7385E">
              <w:rPr>
                <w:rFonts w:ascii="Arial Narrow" w:hAnsi="Arial Narrow" w:cs="Arial"/>
                <w:sz w:val="20"/>
                <w:szCs w:val="20"/>
              </w:rPr>
              <w:t xml:space="preserve"> include state and national access for services provided at Centers of Excellence</w:t>
            </w:r>
            <w:r w:rsidR="00442338" w:rsidRPr="00F7385E">
              <w:rPr>
                <w:rFonts w:ascii="Arial Narrow" w:hAnsi="Arial Narrow" w:cs="Arial"/>
                <w:sz w:val="20"/>
                <w:szCs w:val="20"/>
              </w:rPr>
              <w:t>.</w:t>
            </w:r>
          </w:p>
        </w:tc>
        <w:tc>
          <w:tcPr>
            <w:tcW w:w="4842" w:type="dxa"/>
            <w:tcBorders>
              <w:top w:val="single" w:sz="4" w:space="0" w:color="auto"/>
              <w:left w:val="single" w:sz="4" w:space="0" w:color="auto"/>
              <w:bottom w:val="single" w:sz="4" w:space="0" w:color="auto"/>
              <w:right w:val="single" w:sz="4" w:space="0" w:color="auto"/>
            </w:tcBorders>
            <w:shd w:val="clear" w:color="auto" w:fill="auto"/>
          </w:tcPr>
          <w:p w14:paraId="34B3F2EB" w14:textId="77777777" w:rsidR="00292FD9" w:rsidRPr="00F7385E" w:rsidRDefault="00292FD9" w:rsidP="00440723">
            <w:pPr>
              <w:rPr>
                <w:rFonts w:ascii="Arial Narrow" w:hAnsi="Arial Narrow" w:cs="Arial"/>
                <w:sz w:val="20"/>
                <w:szCs w:val="20"/>
              </w:rPr>
            </w:pPr>
          </w:p>
        </w:tc>
      </w:tr>
      <w:tr w:rsidR="00292FD9" w:rsidRPr="00F7385E" w14:paraId="1838E9C5" w14:textId="77777777" w:rsidTr="00F7385E">
        <w:trPr>
          <w:trHeight w:val="64"/>
        </w:trPr>
        <w:tc>
          <w:tcPr>
            <w:tcW w:w="8364" w:type="dxa"/>
            <w:tcBorders>
              <w:top w:val="single" w:sz="4" w:space="0" w:color="auto"/>
              <w:left w:val="single" w:sz="4" w:space="0" w:color="auto"/>
              <w:bottom w:val="single" w:sz="4" w:space="0" w:color="auto"/>
              <w:right w:val="single" w:sz="4" w:space="0" w:color="auto"/>
            </w:tcBorders>
            <w:shd w:val="clear" w:color="auto" w:fill="auto"/>
          </w:tcPr>
          <w:p w14:paraId="47BA5AE5" w14:textId="77777777" w:rsidR="00292FD9" w:rsidRPr="00F7385E" w:rsidRDefault="007F4FE4" w:rsidP="00603432">
            <w:pPr>
              <w:numPr>
                <w:ilvl w:val="0"/>
                <w:numId w:val="23"/>
              </w:numPr>
              <w:ind w:left="432"/>
              <w:rPr>
                <w:rFonts w:ascii="Arial Narrow" w:hAnsi="Arial Narrow" w:cs="Arial"/>
                <w:sz w:val="20"/>
                <w:szCs w:val="20"/>
              </w:rPr>
            </w:pPr>
            <w:r w:rsidRPr="00F7385E">
              <w:rPr>
                <w:rFonts w:ascii="Arial Narrow" w:hAnsi="Arial Narrow" w:cs="Arial"/>
                <w:sz w:val="20"/>
                <w:szCs w:val="20"/>
              </w:rPr>
              <w:t>Confirm</w:t>
            </w:r>
            <w:r w:rsidR="00A547B2" w:rsidRPr="00F7385E">
              <w:rPr>
                <w:rFonts w:ascii="Arial Narrow" w:hAnsi="Arial Narrow" w:cs="Arial"/>
                <w:sz w:val="20"/>
                <w:szCs w:val="20"/>
              </w:rPr>
              <w:t xml:space="preserve"> your</w:t>
            </w:r>
            <w:r w:rsidRPr="00F7385E">
              <w:rPr>
                <w:rFonts w:ascii="Arial Narrow" w:hAnsi="Arial Narrow" w:cs="Arial"/>
                <w:sz w:val="20"/>
                <w:szCs w:val="20"/>
              </w:rPr>
              <w:t xml:space="preserve"> network shall i</w:t>
            </w:r>
            <w:r w:rsidR="00292FD9" w:rsidRPr="00F7385E">
              <w:rPr>
                <w:rFonts w:ascii="Arial Narrow" w:hAnsi="Arial Narrow" w:cs="Arial"/>
                <w:sz w:val="20"/>
                <w:szCs w:val="20"/>
              </w:rPr>
              <w:t xml:space="preserve">nclude </w:t>
            </w:r>
            <w:r w:rsidR="00442338" w:rsidRPr="00F7385E">
              <w:rPr>
                <w:rFonts w:ascii="Arial Narrow" w:hAnsi="Arial Narrow" w:cs="Arial"/>
                <w:sz w:val="20"/>
                <w:szCs w:val="20"/>
              </w:rPr>
              <w:t>coverage</w:t>
            </w:r>
            <w:r w:rsidR="00292FD9" w:rsidRPr="00F7385E">
              <w:rPr>
                <w:rFonts w:ascii="Arial Narrow" w:hAnsi="Arial Narrow" w:cs="Arial"/>
                <w:sz w:val="20"/>
                <w:szCs w:val="20"/>
              </w:rPr>
              <w:t xml:space="preserve"> for international emergency and non-emergency care</w:t>
            </w:r>
            <w:r w:rsidR="00442338" w:rsidRPr="00F7385E">
              <w:rPr>
                <w:rFonts w:ascii="Arial Narrow" w:hAnsi="Arial Narrow" w:cs="Arial"/>
                <w:sz w:val="20"/>
                <w:szCs w:val="20"/>
              </w:rPr>
              <w:t>.</w:t>
            </w:r>
          </w:p>
        </w:tc>
        <w:tc>
          <w:tcPr>
            <w:tcW w:w="4842" w:type="dxa"/>
            <w:tcBorders>
              <w:top w:val="single" w:sz="4" w:space="0" w:color="auto"/>
              <w:left w:val="single" w:sz="4" w:space="0" w:color="auto"/>
              <w:bottom w:val="single" w:sz="4" w:space="0" w:color="auto"/>
              <w:right w:val="single" w:sz="4" w:space="0" w:color="auto"/>
            </w:tcBorders>
            <w:shd w:val="clear" w:color="auto" w:fill="auto"/>
          </w:tcPr>
          <w:p w14:paraId="7D34F5C7" w14:textId="77777777" w:rsidR="00292FD9" w:rsidRPr="00F7385E" w:rsidRDefault="00292FD9" w:rsidP="00440723">
            <w:pPr>
              <w:rPr>
                <w:rFonts w:ascii="Arial Narrow" w:hAnsi="Arial Narrow" w:cs="Arial"/>
                <w:sz w:val="20"/>
                <w:szCs w:val="20"/>
              </w:rPr>
            </w:pPr>
          </w:p>
        </w:tc>
      </w:tr>
      <w:tr w:rsidR="00CE4552" w:rsidRPr="00F7385E" w14:paraId="2AB75C24" w14:textId="77777777" w:rsidTr="00F57127">
        <w:trPr>
          <w:trHeight w:val="368"/>
        </w:trPr>
        <w:tc>
          <w:tcPr>
            <w:tcW w:w="8364" w:type="dxa"/>
            <w:tcBorders>
              <w:top w:val="single" w:sz="4" w:space="0" w:color="auto"/>
              <w:left w:val="single" w:sz="4" w:space="0" w:color="auto"/>
              <w:bottom w:val="single" w:sz="4" w:space="0" w:color="auto"/>
              <w:right w:val="single" w:sz="4" w:space="0" w:color="auto"/>
            </w:tcBorders>
            <w:shd w:val="clear" w:color="auto" w:fill="auto"/>
          </w:tcPr>
          <w:p w14:paraId="2F990BDC" w14:textId="77777777" w:rsidR="00CE4552" w:rsidRPr="00F7385E" w:rsidRDefault="00CE4552" w:rsidP="00603432">
            <w:pPr>
              <w:numPr>
                <w:ilvl w:val="0"/>
                <w:numId w:val="23"/>
              </w:numPr>
              <w:ind w:left="432"/>
              <w:rPr>
                <w:rFonts w:ascii="Arial Narrow" w:hAnsi="Arial Narrow" w:cs="Arial"/>
                <w:sz w:val="20"/>
                <w:szCs w:val="20"/>
              </w:rPr>
            </w:pPr>
            <w:r w:rsidRPr="00F7385E">
              <w:rPr>
                <w:rFonts w:ascii="Arial Narrow" w:hAnsi="Arial Narrow" w:cs="Arial"/>
                <w:sz w:val="20"/>
                <w:szCs w:val="20"/>
              </w:rPr>
              <w:t>Confirm network availability on a national basis for members residing and traveling outside of Lake County’s service locations.</w:t>
            </w:r>
          </w:p>
        </w:tc>
        <w:tc>
          <w:tcPr>
            <w:tcW w:w="4842" w:type="dxa"/>
            <w:tcBorders>
              <w:top w:val="single" w:sz="4" w:space="0" w:color="auto"/>
              <w:left w:val="single" w:sz="4" w:space="0" w:color="auto"/>
              <w:bottom w:val="single" w:sz="4" w:space="0" w:color="auto"/>
              <w:right w:val="single" w:sz="4" w:space="0" w:color="auto"/>
            </w:tcBorders>
            <w:shd w:val="clear" w:color="auto" w:fill="auto"/>
          </w:tcPr>
          <w:p w14:paraId="0B4020A7" w14:textId="77777777" w:rsidR="00CE4552" w:rsidRPr="00F7385E" w:rsidRDefault="00CE4552" w:rsidP="00440723">
            <w:pPr>
              <w:rPr>
                <w:rFonts w:ascii="Arial Narrow" w:hAnsi="Arial Narrow" w:cs="Arial"/>
                <w:sz w:val="20"/>
                <w:szCs w:val="20"/>
              </w:rPr>
            </w:pPr>
          </w:p>
        </w:tc>
      </w:tr>
      <w:tr w:rsidR="00292FD9" w:rsidRPr="00F7385E" w14:paraId="52034B0A" w14:textId="77777777" w:rsidTr="00F57127">
        <w:trPr>
          <w:trHeight w:val="458"/>
        </w:trPr>
        <w:tc>
          <w:tcPr>
            <w:tcW w:w="8364" w:type="dxa"/>
            <w:tcBorders>
              <w:top w:val="single" w:sz="4" w:space="0" w:color="auto"/>
              <w:left w:val="single" w:sz="4" w:space="0" w:color="auto"/>
              <w:bottom w:val="single" w:sz="4" w:space="0" w:color="auto"/>
              <w:right w:val="single" w:sz="4" w:space="0" w:color="auto"/>
            </w:tcBorders>
            <w:shd w:val="clear" w:color="auto" w:fill="auto"/>
          </w:tcPr>
          <w:p w14:paraId="76573D8A" w14:textId="77777777" w:rsidR="00292FD9" w:rsidRPr="00F7385E" w:rsidRDefault="0080429E" w:rsidP="00603432">
            <w:pPr>
              <w:numPr>
                <w:ilvl w:val="0"/>
                <w:numId w:val="23"/>
              </w:numPr>
              <w:ind w:left="432"/>
              <w:rPr>
                <w:rFonts w:ascii="Arial Narrow" w:hAnsi="Arial Narrow" w:cs="Arial"/>
                <w:sz w:val="20"/>
                <w:szCs w:val="20"/>
              </w:rPr>
            </w:pPr>
            <w:r w:rsidRPr="00F7385E">
              <w:rPr>
                <w:rFonts w:ascii="Arial Narrow" w:hAnsi="Arial Narrow" w:cs="Arial"/>
                <w:sz w:val="20"/>
                <w:szCs w:val="20"/>
              </w:rPr>
              <w:t xml:space="preserve">List the contracted services where </w:t>
            </w:r>
            <w:r w:rsidR="00780400" w:rsidRPr="00F7385E">
              <w:rPr>
                <w:rFonts w:ascii="Arial Narrow" w:hAnsi="Arial Narrow" w:cs="Arial"/>
                <w:sz w:val="20"/>
                <w:szCs w:val="20"/>
              </w:rPr>
              <w:t xml:space="preserve">a </w:t>
            </w:r>
            <w:r w:rsidRPr="00F7385E">
              <w:rPr>
                <w:rFonts w:ascii="Arial Narrow" w:hAnsi="Arial Narrow" w:cs="Arial"/>
                <w:sz w:val="20"/>
                <w:szCs w:val="20"/>
              </w:rPr>
              <w:t xml:space="preserve">capitation fee </w:t>
            </w:r>
            <w:r w:rsidR="00780400" w:rsidRPr="00F7385E">
              <w:rPr>
                <w:rFonts w:ascii="Arial Narrow" w:hAnsi="Arial Narrow" w:cs="Arial"/>
                <w:sz w:val="20"/>
                <w:szCs w:val="20"/>
              </w:rPr>
              <w:t>will apply</w:t>
            </w:r>
            <w:r w:rsidRPr="00F7385E">
              <w:rPr>
                <w:rFonts w:ascii="Arial Narrow" w:hAnsi="Arial Narrow" w:cs="Arial"/>
                <w:sz w:val="20"/>
                <w:szCs w:val="20"/>
              </w:rPr>
              <w:t>. Confirm that you</w:t>
            </w:r>
            <w:r w:rsidR="00780400" w:rsidRPr="00F7385E">
              <w:rPr>
                <w:rFonts w:ascii="Arial Narrow" w:hAnsi="Arial Narrow" w:cs="Arial"/>
                <w:sz w:val="20"/>
                <w:szCs w:val="20"/>
              </w:rPr>
              <w:t xml:space="preserve"> will</w:t>
            </w:r>
            <w:r w:rsidRPr="00F7385E">
              <w:rPr>
                <w:rFonts w:ascii="Arial Narrow" w:hAnsi="Arial Narrow" w:cs="Arial"/>
                <w:sz w:val="20"/>
                <w:szCs w:val="20"/>
              </w:rPr>
              <w:t xml:space="preserve"> provide encounter data for services covered under your capitation arrangement.</w:t>
            </w:r>
          </w:p>
        </w:tc>
        <w:tc>
          <w:tcPr>
            <w:tcW w:w="4842" w:type="dxa"/>
            <w:tcBorders>
              <w:top w:val="single" w:sz="4" w:space="0" w:color="auto"/>
              <w:left w:val="single" w:sz="4" w:space="0" w:color="auto"/>
              <w:bottom w:val="single" w:sz="4" w:space="0" w:color="auto"/>
              <w:right w:val="single" w:sz="4" w:space="0" w:color="auto"/>
            </w:tcBorders>
            <w:shd w:val="clear" w:color="auto" w:fill="auto"/>
          </w:tcPr>
          <w:p w14:paraId="1D7B270A" w14:textId="77777777" w:rsidR="00292FD9" w:rsidRPr="00F7385E" w:rsidRDefault="00292FD9" w:rsidP="00440723">
            <w:pPr>
              <w:rPr>
                <w:rFonts w:ascii="Arial Narrow" w:hAnsi="Arial Narrow" w:cs="Arial"/>
                <w:sz w:val="20"/>
                <w:szCs w:val="20"/>
              </w:rPr>
            </w:pPr>
          </w:p>
        </w:tc>
      </w:tr>
      <w:tr w:rsidR="00292FD9" w:rsidRPr="00F7385E" w14:paraId="5085D2B6" w14:textId="77777777" w:rsidTr="00F57127">
        <w:trPr>
          <w:trHeight w:val="746"/>
        </w:trPr>
        <w:tc>
          <w:tcPr>
            <w:tcW w:w="8364" w:type="dxa"/>
            <w:tcBorders>
              <w:top w:val="single" w:sz="4" w:space="0" w:color="auto"/>
              <w:left w:val="single" w:sz="4" w:space="0" w:color="auto"/>
              <w:bottom w:val="single" w:sz="4" w:space="0" w:color="auto"/>
              <w:right w:val="single" w:sz="4" w:space="0" w:color="auto"/>
            </w:tcBorders>
            <w:shd w:val="clear" w:color="auto" w:fill="auto"/>
          </w:tcPr>
          <w:p w14:paraId="30E9D7C1" w14:textId="77777777" w:rsidR="00292FD9" w:rsidRPr="00F7385E" w:rsidRDefault="00A547B2" w:rsidP="00603432">
            <w:pPr>
              <w:numPr>
                <w:ilvl w:val="0"/>
                <w:numId w:val="23"/>
              </w:numPr>
              <w:ind w:left="432"/>
              <w:rPr>
                <w:rFonts w:ascii="Arial Narrow" w:hAnsi="Arial Narrow" w:cs="Arial"/>
                <w:sz w:val="20"/>
                <w:szCs w:val="20"/>
              </w:rPr>
            </w:pPr>
            <w:r w:rsidRPr="00F7385E">
              <w:rPr>
                <w:rFonts w:ascii="Arial Narrow" w:hAnsi="Arial Narrow" w:cs="Arial"/>
                <w:sz w:val="20"/>
                <w:szCs w:val="20"/>
              </w:rPr>
              <w:t xml:space="preserve">Confirm that your Company </w:t>
            </w:r>
            <w:r w:rsidR="007F4FE4" w:rsidRPr="00F7385E">
              <w:rPr>
                <w:rFonts w:ascii="Arial Narrow" w:hAnsi="Arial Narrow" w:cs="Arial"/>
                <w:sz w:val="20"/>
                <w:szCs w:val="20"/>
              </w:rPr>
              <w:t xml:space="preserve">shall </w:t>
            </w:r>
            <w:r w:rsidR="00292FD9" w:rsidRPr="00F7385E">
              <w:rPr>
                <w:rFonts w:ascii="Arial Narrow" w:hAnsi="Arial Narrow" w:cs="Arial"/>
                <w:sz w:val="20"/>
                <w:szCs w:val="20"/>
              </w:rPr>
              <w:t xml:space="preserve">hold members harmless from balance billing when using in-network providers, when being referred for specialty services by an in-network provider, and for services provided by an in-network provider that are not </w:t>
            </w:r>
            <w:r w:rsidR="00780400" w:rsidRPr="00F7385E">
              <w:rPr>
                <w:rFonts w:ascii="Arial Narrow" w:hAnsi="Arial Narrow" w:cs="Arial"/>
                <w:sz w:val="20"/>
                <w:szCs w:val="20"/>
              </w:rPr>
              <w:t>covered under the Plan</w:t>
            </w:r>
            <w:r w:rsidR="00603432" w:rsidRPr="00F7385E">
              <w:rPr>
                <w:rFonts w:ascii="Arial Narrow" w:hAnsi="Arial Narrow" w:cs="Arial"/>
                <w:sz w:val="20"/>
                <w:szCs w:val="20"/>
              </w:rPr>
              <w:t>, in accordance with the applicable state and federal law(s)</w:t>
            </w:r>
            <w:r w:rsidR="00C57A1C" w:rsidRPr="00F7385E">
              <w:rPr>
                <w:rFonts w:ascii="Arial Narrow" w:hAnsi="Arial Narrow" w:cs="Arial"/>
                <w:sz w:val="20"/>
                <w:szCs w:val="20"/>
              </w:rPr>
              <w:t xml:space="preserve"> </w:t>
            </w:r>
          </w:p>
        </w:tc>
        <w:tc>
          <w:tcPr>
            <w:tcW w:w="4842" w:type="dxa"/>
            <w:tcBorders>
              <w:top w:val="single" w:sz="4" w:space="0" w:color="auto"/>
              <w:left w:val="single" w:sz="4" w:space="0" w:color="auto"/>
              <w:bottom w:val="single" w:sz="4" w:space="0" w:color="auto"/>
              <w:right w:val="single" w:sz="4" w:space="0" w:color="auto"/>
            </w:tcBorders>
            <w:shd w:val="clear" w:color="auto" w:fill="auto"/>
          </w:tcPr>
          <w:p w14:paraId="4F904CB7" w14:textId="77777777" w:rsidR="00292FD9" w:rsidRPr="00F7385E" w:rsidRDefault="00292FD9" w:rsidP="00440723">
            <w:pPr>
              <w:rPr>
                <w:rFonts w:ascii="Arial Narrow" w:hAnsi="Arial Narrow" w:cs="Arial"/>
                <w:sz w:val="20"/>
                <w:szCs w:val="20"/>
              </w:rPr>
            </w:pPr>
          </w:p>
        </w:tc>
      </w:tr>
      <w:tr w:rsidR="001D1566" w:rsidRPr="00F7385E" w14:paraId="41CE4FE5" w14:textId="77777777" w:rsidTr="00F57127">
        <w:trPr>
          <w:trHeight w:val="64"/>
        </w:trPr>
        <w:tc>
          <w:tcPr>
            <w:tcW w:w="8364" w:type="dxa"/>
            <w:tcBorders>
              <w:top w:val="single" w:sz="4" w:space="0" w:color="auto"/>
              <w:left w:val="single" w:sz="4" w:space="0" w:color="auto"/>
              <w:bottom w:val="single" w:sz="4" w:space="0" w:color="auto"/>
              <w:right w:val="single" w:sz="4" w:space="0" w:color="auto"/>
            </w:tcBorders>
            <w:shd w:val="clear" w:color="auto" w:fill="auto"/>
          </w:tcPr>
          <w:p w14:paraId="4C7BB122" w14:textId="77777777" w:rsidR="001D1566" w:rsidRPr="00F7385E" w:rsidRDefault="001D1566" w:rsidP="00603432">
            <w:pPr>
              <w:numPr>
                <w:ilvl w:val="0"/>
                <w:numId w:val="23"/>
              </w:numPr>
              <w:ind w:left="432"/>
              <w:rPr>
                <w:rFonts w:ascii="Arial Narrow" w:hAnsi="Arial Narrow" w:cs="Arial"/>
                <w:sz w:val="20"/>
                <w:szCs w:val="20"/>
              </w:rPr>
            </w:pPr>
            <w:r w:rsidRPr="00F7385E">
              <w:rPr>
                <w:rFonts w:ascii="Arial Narrow" w:hAnsi="Arial Narrow" w:cs="Arial"/>
                <w:sz w:val="20"/>
                <w:szCs w:val="20"/>
              </w:rPr>
              <w:t xml:space="preserve">Confirm your Company will assist members with transition of care in accordance with the applicable state and federal law(s). </w:t>
            </w:r>
          </w:p>
        </w:tc>
        <w:tc>
          <w:tcPr>
            <w:tcW w:w="4842" w:type="dxa"/>
            <w:tcBorders>
              <w:top w:val="single" w:sz="4" w:space="0" w:color="auto"/>
              <w:left w:val="single" w:sz="4" w:space="0" w:color="auto"/>
              <w:bottom w:val="single" w:sz="4" w:space="0" w:color="auto"/>
              <w:right w:val="single" w:sz="4" w:space="0" w:color="auto"/>
            </w:tcBorders>
            <w:shd w:val="clear" w:color="auto" w:fill="auto"/>
          </w:tcPr>
          <w:p w14:paraId="06971CD3" w14:textId="77777777" w:rsidR="001D1566" w:rsidRPr="00F7385E" w:rsidRDefault="001D1566" w:rsidP="00440723">
            <w:pPr>
              <w:rPr>
                <w:rFonts w:ascii="Arial Narrow" w:hAnsi="Arial Narrow" w:cs="Arial"/>
                <w:sz w:val="20"/>
                <w:szCs w:val="20"/>
              </w:rPr>
            </w:pPr>
          </w:p>
        </w:tc>
      </w:tr>
      <w:tr w:rsidR="00603432" w:rsidRPr="00F7385E" w14:paraId="1F774370" w14:textId="77777777" w:rsidTr="00F57127">
        <w:trPr>
          <w:trHeight w:val="64"/>
        </w:trPr>
        <w:tc>
          <w:tcPr>
            <w:tcW w:w="8364" w:type="dxa"/>
            <w:tcBorders>
              <w:top w:val="single" w:sz="4" w:space="0" w:color="auto"/>
              <w:left w:val="single" w:sz="4" w:space="0" w:color="auto"/>
              <w:bottom w:val="single" w:sz="4" w:space="0" w:color="auto"/>
              <w:right w:val="single" w:sz="4" w:space="0" w:color="auto"/>
            </w:tcBorders>
            <w:shd w:val="clear" w:color="auto" w:fill="auto"/>
          </w:tcPr>
          <w:p w14:paraId="2B314B6A" w14:textId="77777777" w:rsidR="00603432" w:rsidRPr="00F7385E" w:rsidRDefault="00C57A1C" w:rsidP="00C57A1C">
            <w:pPr>
              <w:numPr>
                <w:ilvl w:val="0"/>
                <w:numId w:val="23"/>
              </w:numPr>
              <w:ind w:left="423"/>
              <w:rPr>
                <w:rFonts w:ascii="Arial Narrow" w:hAnsi="Arial Narrow" w:cs="Arial"/>
                <w:sz w:val="20"/>
                <w:szCs w:val="20"/>
              </w:rPr>
            </w:pPr>
            <w:r w:rsidRPr="00F7385E">
              <w:rPr>
                <w:rFonts w:ascii="Arial Narrow" w:hAnsi="Arial Narrow" w:cs="Arial"/>
                <w:sz w:val="20"/>
                <w:szCs w:val="20"/>
              </w:rPr>
              <w:t xml:space="preserve">Confirm your Company will allow the County’s onsite clinic providers to be designated as a primary care provider within your network.  </w:t>
            </w:r>
          </w:p>
        </w:tc>
        <w:tc>
          <w:tcPr>
            <w:tcW w:w="4842" w:type="dxa"/>
            <w:tcBorders>
              <w:top w:val="single" w:sz="4" w:space="0" w:color="auto"/>
              <w:left w:val="single" w:sz="4" w:space="0" w:color="auto"/>
              <w:bottom w:val="single" w:sz="4" w:space="0" w:color="auto"/>
              <w:right w:val="single" w:sz="4" w:space="0" w:color="auto"/>
            </w:tcBorders>
            <w:shd w:val="clear" w:color="auto" w:fill="auto"/>
          </w:tcPr>
          <w:p w14:paraId="2A1F701D" w14:textId="77777777" w:rsidR="00603432" w:rsidRPr="00F7385E" w:rsidRDefault="00603432" w:rsidP="00440723">
            <w:pPr>
              <w:rPr>
                <w:rFonts w:ascii="Arial Narrow" w:hAnsi="Arial Narrow" w:cs="Arial"/>
                <w:sz w:val="20"/>
                <w:szCs w:val="20"/>
              </w:rPr>
            </w:pPr>
          </w:p>
        </w:tc>
      </w:tr>
      <w:tr w:rsidR="00C57A1C" w:rsidRPr="00F7385E" w14:paraId="5C7760B9" w14:textId="77777777" w:rsidTr="00F57127">
        <w:trPr>
          <w:trHeight w:val="64"/>
        </w:trPr>
        <w:tc>
          <w:tcPr>
            <w:tcW w:w="8364" w:type="dxa"/>
            <w:tcBorders>
              <w:top w:val="single" w:sz="4" w:space="0" w:color="auto"/>
              <w:left w:val="single" w:sz="4" w:space="0" w:color="auto"/>
              <w:bottom w:val="single" w:sz="4" w:space="0" w:color="auto"/>
              <w:right w:val="single" w:sz="4" w:space="0" w:color="auto"/>
            </w:tcBorders>
            <w:shd w:val="clear" w:color="auto" w:fill="auto"/>
          </w:tcPr>
          <w:p w14:paraId="22319749" w14:textId="77777777" w:rsidR="00C57A1C" w:rsidRPr="00F7385E" w:rsidRDefault="00C57A1C" w:rsidP="00C57A1C">
            <w:pPr>
              <w:numPr>
                <w:ilvl w:val="0"/>
                <w:numId w:val="23"/>
              </w:numPr>
              <w:ind w:left="423"/>
              <w:rPr>
                <w:rFonts w:ascii="Arial Narrow" w:hAnsi="Arial Narrow" w:cs="Arial"/>
                <w:sz w:val="20"/>
                <w:szCs w:val="20"/>
              </w:rPr>
            </w:pPr>
            <w:r w:rsidRPr="00F7385E">
              <w:rPr>
                <w:rFonts w:ascii="Arial Narrow" w:hAnsi="Arial Narrow" w:cs="Arial"/>
                <w:sz w:val="20"/>
                <w:szCs w:val="20"/>
              </w:rPr>
              <w:t xml:space="preserve">Confirm your Company </w:t>
            </w:r>
            <w:proofErr w:type="gramStart"/>
            <w:r w:rsidR="00BD5FFF" w:rsidRPr="00F7385E">
              <w:rPr>
                <w:rFonts w:ascii="Arial Narrow" w:hAnsi="Arial Narrow" w:cs="Arial"/>
                <w:sz w:val="20"/>
                <w:szCs w:val="20"/>
              </w:rPr>
              <w:t>has the ability to</w:t>
            </w:r>
            <w:proofErr w:type="gramEnd"/>
            <w:r w:rsidRPr="00F7385E">
              <w:rPr>
                <w:rFonts w:ascii="Arial Narrow" w:hAnsi="Arial Narrow" w:cs="Arial"/>
                <w:sz w:val="20"/>
                <w:szCs w:val="20"/>
              </w:rPr>
              <w:t xml:space="preserve"> provide telemedicine services for members including urgent and convenience care type of medical care and behavioral health. </w:t>
            </w:r>
          </w:p>
        </w:tc>
        <w:tc>
          <w:tcPr>
            <w:tcW w:w="4842" w:type="dxa"/>
            <w:tcBorders>
              <w:top w:val="single" w:sz="4" w:space="0" w:color="auto"/>
              <w:left w:val="single" w:sz="4" w:space="0" w:color="auto"/>
              <w:bottom w:val="single" w:sz="4" w:space="0" w:color="auto"/>
              <w:right w:val="single" w:sz="4" w:space="0" w:color="auto"/>
            </w:tcBorders>
            <w:shd w:val="clear" w:color="auto" w:fill="auto"/>
          </w:tcPr>
          <w:p w14:paraId="03EFCA41" w14:textId="77777777" w:rsidR="00C57A1C" w:rsidRPr="00F7385E" w:rsidRDefault="00C57A1C" w:rsidP="00440723">
            <w:pPr>
              <w:rPr>
                <w:rFonts w:ascii="Arial Narrow" w:hAnsi="Arial Narrow" w:cs="Arial"/>
                <w:sz w:val="20"/>
                <w:szCs w:val="20"/>
              </w:rPr>
            </w:pPr>
          </w:p>
        </w:tc>
      </w:tr>
      <w:tr w:rsidR="00C57A1C" w:rsidRPr="00F7385E" w14:paraId="47E8C324" w14:textId="77777777" w:rsidTr="00F57127">
        <w:trPr>
          <w:trHeight w:val="64"/>
        </w:trPr>
        <w:tc>
          <w:tcPr>
            <w:tcW w:w="8364" w:type="dxa"/>
            <w:tcBorders>
              <w:top w:val="single" w:sz="4" w:space="0" w:color="auto"/>
              <w:left w:val="single" w:sz="4" w:space="0" w:color="auto"/>
              <w:bottom w:val="single" w:sz="4" w:space="0" w:color="auto"/>
              <w:right w:val="single" w:sz="4" w:space="0" w:color="auto"/>
            </w:tcBorders>
            <w:shd w:val="clear" w:color="auto" w:fill="auto"/>
          </w:tcPr>
          <w:p w14:paraId="1B994BB0" w14:textId="77777777" w:rsidR="00C57A1C" w:rsidRPr="00F7385E" w:rsidRDefault="00C57A1C" w:rsidP="001D1566">
            <w:pPr>
              <w:numPr>
                <w:ilvl w:val="0"/>
                <w:numId w:val="23"/>
              </w:numPr>
              <w:ind w:left="423"/>
              <w:rPr>
                <w:rFonts w:ascii="Arial Narrow" w:hAnsi="Arial Narrow" w:cs="Arial"/>
                <w:sz w:val="20"/>
                <w:szCs w:val="20"/>
              </w:rPr>
            </w:pPr>
            <w:r w:rsidRPr="00F7385E">
              <w:rPr>
                <w:rFonts w:ascii="Arial Narrow" w:hAnsi="Arial Narrow" w:cs="Arial"/>
                <w:sz w:val="20"/>
                <w:szCs w:val="20"/>
              </w:rPr>
              <w:t>Confirm your Company will provide telemedicine services for members who are established patients of primary care network providers for services such as follow up care, known condition specific care, and maintenance medication refills.</w:t>
            </w:r>
          </w:p>
        </w:tc>
        <w:tc>
          <w:tcPr>
            <w:tcW w:w="4842" w:type="dxa"/>
            <w:tcBorders>
              <w:top w:val="single" w:sz="4" w:space="0" w:color="auto"/>
              <w:left w:val="single" w:sz="4" w:space="0" w:color="auto"/>
              <w:bottom w:val="single" w:sz="4" w:space="0" w:color="auto"/>
              <w:right w:val="single" w:sz="4" w:space="0" w:color="auto"/>
            </w:tcBorders>
            <w:shd w:val="clear" w:color="auto" w:fill="auto"/>
          </w:tcPr>
          <w:p w14:paraId="5F96A722" w14:textId="77777777" w:rsidR="00C57A1C" w:rsidRPr="00F7385E" w:rsidRDefault="00C57A1C" w:rsidP="00440723">
            <w:pPr>
              <w:rPr>
                <w:rFonts w:ascii="Arial Narrow" w:hAnsi="Arial Narrow" w:cs="Arial"/>
                <w:sz w:val="20"/>
                <w:szCs w:val="20"/>
              </w:rPr>
            </w:pPr>
          </w:p>
        </w:tc>
      </w:tr>
    </w:tbl>
    <w:p w14:paraId="5B95CD12" w14:textId="77777777" w:rsidR="00AA0963" w:rsidRPr="00F7385E" w:rsidRDefault="00FC2FC0" w:rsidP="00270A8B">
      <w:pPr>
        <w:tabs>
          <w:tab w:val="left" w:pos="360"/>
        </w:tabs>
        <w:rPr>
          <w:rFonts w:ascii="Arial Narrow" w:hAnsi="Arial Narrow"/>
          <w:sz w:val="20"/>
          <w:szCs w:val="20"/>
        </w:rPr>
      </w:pPr>
      <w:r w:rsidRPr="00F7385E">
        <w:rPr>
          <w:rFonts w:ascii="Arial Narrow" w:hAnsi="Arial Narrow"/>
          <w:sz w:val="20"/>
          <w:szCs w:val="20"/>
        </w:rPr>
        <w:br w:type="page"/>
      </w:r>
    </w:p>
    <w:p w14:paraId="632F9211" w14:textId="77777777" w:rsidR="00292FD9" w:rsidRPr="00F7385E" w:rsidRDefault="00292FD9" w:rsidP="00292FD9">
      <w:pPr>
        <w:pBdr>
          <w:top w:val="single" w:sz="4" w:space="1" w:color="auto"/>
          <w:left w:val="single" w:sz="4" w:space="3" w:color="auto"/>
          <w:bottom w:val="single" w:sz="4" w:space="1" w:color="auto"/>
          <w:right w:val="single" w:sz="4" w:space="4" w:color="auto"/>
        </w:pBdr>
        <w:shd w:val="clear" w:color="auto" w:fill="CCCCCC"/>
        <w:rPr>
          <w:rFonts w:ascii="Arial Narrow" w:hAnsi="Arial Narrow" w:cs="Arial"/>
          <w:b/>
          <w:sz w:val="20"/>
          <w:szCs w:val="20"/>
          <w:u w:val="single"/>
        </w:rPr>
      </w:pPr>
      <w:r w:rsidRPr="00F7385E">
        <w:rPr>
          <w:rFonts w:ascii="Arial Narrow" w:hAnsi="Arial Narrow" w:cs="Arial"/>
          <w:b/>
          <w:sz w:val="20"/>
          <w:szCs w:val="20"/>
        </w:rPr>
        <w:lastRenderedPageBreak/>
        <w:t>Section</w:t>
      </w:r>
      <w:r w:rsidR="001E2A5C" w:rsidRPr="00F7385E">
        <w:rPr>
          <w:rFonts w:ascii="Arial Narrow" w:hAnsi="Arial Narrow" w:cs="Arial"/>
          <w:b/>
          <w:sz w:val="20"/>
          <w:szCs w:val="20"/>
        </w:rPr>
        <w:t xml:space="preserve"> 4</w:t>
      </w:r>
      <w:r w:rsidRPr="00F7385E">
        <w:rPr>
          <w:rFonts w:ascii="Arial Narrow" w:hAnsi="Arial Narrow" w:cs="Arial"/>
          <w:b/>
          <w:sz w:val="20"/>
          <w:szCs w:val="20"/>
        </w:rPr>
        <w:t xml:space="preserve"> – Health Management</w:t>
      </w:r>
    </w:p>
    <w:p w14:paraId="5220BBB2" w14:textId="77777777" w:rsidR="00F7385E" w:rsidRPr="00F7385E" w:rsidRDefault="00F7385E" w:rsidP="00270A8B">
      <w:pPr>
        <w:tabs>
          <w:tab w:val="left" w:pos="360"/>
        </w:tabs>
        <w:rPr>
          <w:rFonts w:ascii="Arial Narrow" w:hAnsi="Arial Narrow" w:cs="Arial"/>
          <w:sz w:val="20"/>
          <w:szCs w:val="20"/>
        </w:rPr>
      </w:pPr>
    </w:p>
    <w:p w14:paraId="5D5826F0" w14:textId="77777777" w:rsidR="00292FD9" w:rsidRPr="00F7385E" w:rsidRDefault="00D12E27" w:rsidP="00270A8B">
      <w:pPr>
        <w:tabs>
          <w:tab w:val="left" w:pos="360"/>
        </w:tabs>
        <w:rPr>
          <w:rFonts w:ascii="Arial Narrow" w:hAnsi="Arial Narrow" w:cs="Arial"/>
          <w:b/>
          <w:sz w:val="20"/>
          <w:szCs w:val="20"/>
        </w:rPr>
      </w:pPr>
      <w:r w:rsidRPr="00F7385E">
        <w:rPr>
          <w:rFonts w:ascii="Arial Narrow" w:hAnsi="Arial Narrow" w:cs="Arial"/>
          <w:sz w:val="20"/>
          <w:szCs w:val="20"/>
        </w:rPr>
        <w:t xml:space="preserve">Complete the following questions.  When a response can be confirmed, indicate </w:t>
      </w:r>
      <w:r w:rsidRPr="00F7385E">
        <w:rPr>
          <w:rFonts w:ascii="Arial Narrow" w:hAnsi="Arial Narrow" w:cs="Arial"/>
          <w:b/>
          <w:sz w:val="20"/>
          <w:szCs w:val="20"/>
        </w:rPr>
        <w:t>“Confirmed”</w:t>
      </w:r>
      <w:r w:rsidRPr="00F7385E">
        <w:rPr>
          <w:rFonts w:ascii="Arial Narrow" w:hAnsi="Arial Narrow" w:cs="Arial"/>
          <w:sz w:val="20"/>
          <w:szCs w:val="20"/>
        </w:rPr>
        <w:t xml:space="preserve"> only.  If a brief description is </w:t>
      </w:r>
      <w:r w:rsidR="00DE02F9" w:rsidRPr="00F7385E">
        <w:rPr>
          <w:rFonts w:ascii="Arial Narrow" w:hAnsi="Arial Narrow" w:cs="Arial"/>
          <w:sz w:val="20"/>
          <w:szCs w:val="20"/>
        </w:rPr>
        <w:t>requested,</w:t>
      </w:r>
      <w:r w:rsidRPr="00F7385E">
        <w:rPr>
          <w:rFonts w:ascii="Arial Narrow" w:hAnsi="Arial Narrow" w:cs="Arial"/>
          <w:sz w:val="20"/>
          <w:szCs w:val="20"/>
        </w:rPr>
        <w:t xml:space="preserve"> please </w:t>
      </w:r>
      <w:r w:rsidRPr="00F7385E">
        <w:rPr>
          <w:rFonts w:ascii="Arial Narrow" w:hAnsi="Arial Narrow" w:cs="Arial"/>
          <w:b/>
          <w:sz w:val="20"/>
          <w:szCs w:val="20"/>
        </w:rPr>
        <w:t>state key components</w:t>
      </w:r>
      <w:r w:rsidRPr="00F7385E">
        <w:rPr>
          <w:rFonts w:ascii="Arial Narrow" w:hAnsi="Arial Narrow" w:cs="Arial"/>
          <w:sz w:val="20"/>
          <w:szCs w:val="20"/>
        </w:rPr>
        <w:t xml:space="preserve"> only as succinctly as possible.</w:t>
      </w:r>
      <w:r w:rsidRPr="00F7385E">
        <w:rPr>
          <w:rFonts w:ascii="Arial Narrow" w:hAnsi="Arial Narrow" w:cs="Arial"/>
          <w:b/>
          <w:sz w:val="20"/>
          <w:szCs w:val="20"/>
        </w:rPr>
        <w:t xml:space="preserve">  </w:t>
      </w:r>
    </w:p>
    <w:p w14:paraId="13CB595B" w14:textId="77777777" w:rsidR="00F7385E" w:rsidRPr="00F7385E" w:rsidRDefault="00F7385E" w:rsidP="00270A8B">
      <w:pPr>
        <w:tabs>
          <w:tab w:val="left" w:pos="360"/>
        </w:tabs>
        <w:rPr>
          <w:rFonts w:ascii="Arial Narrow" w:hAnsi="Arial Narrow"/>
          <w:sz w:val="20"/>
          <w:szCs w:val="20"/>
        </w:rPr>
      </w:pPr>
    </w:p>
    <w:tbl>
      <w:tblPr>
        <w:tblW w:w="1330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1"/>
        <w:gridCol w:w="5221"/>
      </w:tblGrid>
      <w:tr w:rsidR="002D3A9D" w:rsidRPr="00F7385E" w14:paraId="22511C1F" w14:textId="77777777" w:rsidTr="002D3A9D">
        <w:trPr>
          <w:trHeight w:val="143"/>
          <w:tblHeader/>
        </w:trPr>
        <w:tc>
          <w:tcPr>
            <w:tcW w:w="8081" w:type="dxa"/>
            <w:tcBorders>
              <w:top w:val="single" w:sz="4" w:space="0" w:color="auto"/>
              <w:left w:val="single" w:sz="4" w:space="0" w:color="auto"/>
              <w:bottom w:val="single" w:sz="4" w:space="0" w:color="auto"/>
              <w:right w:val="single" w:sz="4" w:space="0" w:color="auto"/>
            </w:tcBorders>
            <w:shd w:val="clear" w:color="auto" w:fill="auto"/>
            <w:hideMark/>
          </w:tcPr>
          <w:p w14:paraId="5FDF5F38" w14:textId="77777777" w:rsidR="002D3A9D" w:rsidRPr="00F7385E" w:rsidRDefault="002D3A9D" w:rsidP="000371B7">
            <w:pPr>
              <w:jc w:val="center"/>
              <w:rPr>
                <w:rFonts w:ascii="Arial Narrow" w:hAnsi="Arial Narrow" w:cs="Arial"/>
                <w:b/>
                <w:sz w:val="20"/>
                <w:szCs w:val="20"/>
              </w:rPr>
            </w:pPr>
            <w:r w:rsidRPr="00F7385E">
              <w:rPr>
                <w:rFonts w:ascii="Arial Narrow" w:hAnsi="Arial Narrow" w:cs="Arial"/>
                <w:b/>
                <w:sz w:val="20"/>
                <w:szCs w:val="20"/>
              </w:rPr>
              <w:t>Issue</w:t>
            </w:r>
          </w:p>
        </w:tc>
        <w:tc>
          <w:tcPr>
            <w:tcW w:w="5221" w:type="dxa"/>
            <w:tcBorders>
              <w:top w:val="single" w:sz="4" w:space="0" w:color="auto"/>
              <w:left w:val="single" w:sz="4" w:space="0" w:color="auto"/>
              <w:bottom w:val="single" w:sz="4" w:space="0" w:color="auto"/>
              <w:right w:val="single" w:sz="4" w:space="0" w:color="auto"/>
            </w:tcBorders>
            <w:shd w:val="clear" w:color="auto" w:fill="auto"/>
            <w:hideMark/>
          </w:tcPr>
          <w:p w14:paraId="4D43246D" w14:textId="77777777" w:rsidR="002D3A9D" w:rsidRPr="00F7385E" w:rsidRDefault="002D3A9D" w:rsidP="000371B7">
            <w:pPr>
              <w:jc w:val="center"/>
              <w:rPr>
                <w:rFonts w:ascii="Arial Narrow" w:hAnsi="Arial Narrow" w:cs="Arial"/>
                <w:b/>
                <w:sz w:val="20"/>
                <w:szCs w:val="20"/>
              </w:rPr>
            </w:pPr>
            <w:r w:rsidRPr="00F7385E">
              <w:rPr>
                <w:rFonts w:ascii="Arial Narrow" w:hAnsi="Arial Narrow" w:cs="Arial"/>
                <w:b/>
                <w:sz w:val="20"/>
                <w:szCs w:val="20"/>
              </w:rPr>
              <w:t>Response</w:t>
            </w:r>
          </w:p>
        </w:tc>
      </w:tr>
      <w:tr w:rsidR="002D3A9D" w:rsidRPr="00F7385E" w14:paraId="6D154347" w14:textId="77777777" w:rsidTr="0050325C">
        <w:trPr>
          <w:trHeight w:val="143"/>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63B74DEC" w14:textId="77777777" w:rsidR="00084F46" w:rsidRPr="00F7385E" w:rsidRDefault="002D3A9D" w:rsidP="00B21976">
            <w:pPr>
              <w:numPr>
                <w:ilvl w:val="0"/>
                <w:numId w:val="4"/>
              </w:numPr>
              <w:rPr>
                <w:rFonts w:ascii="Arial Narrow" w:hAnsi="Arial Narrow" w:cs="Arial"/>
                <w:sz w:val="20"/>
                <w:szCs w:val="20"/>
              </w:rPr>
            </w:pPr>
            <w:r w:rsidRPr="00F7385E">
              <w:rPr>
                <w:rFonts w:ascii="Arial Narrow" w:hAnsi="Arial Narrow" w:cs="Arial"/>
                <w:sz w:val="20"/>
                <w:szCs w:val="20"/>
              </w:rPr>
              <w:t>Confirm your Company will include an online health risk assessment (HRA) tool, accessible to members, capable of having biometric screening results loaded into an individual’s HRA, and will provide an aggregate report on the responses, including the changes in risk factors.</w:t>
            </w:r>
          </w:p>
        </w:tc>
        <w:tc>
          <w:tcPr>
            <w:tcW w:w="5221" w:type="dxa"/>
            <w:tcBorders>
              <w:top w:val="single" w:sz="4" w:space="0" w:color="auto"/>
              <w:left w:val="single" w:sz="4" w:space="0" w:color="auto"/>
              <w:bottom w:val="single" w:sz="4" w:space="0" w:color="auto"/>
              <w:right w:val="single" w:sz="4" w:space="0" w:color="auto"/>
            </w:tcBorders>
            <w:shd w:val="clear" w:color="auto" w:fill="auto"/>
          </w:tcPr>
          <w:p w14:paraId="6D9C8D39" w14:textId="77777777" w:rsidR="002D3A9D" w:rsidRPr="00F7385E" w:rsidRDefault="002D3A9D" w:rsidP="00440723">
            <w:pPr>
              <w:rPr>
                <w:rFonts w:ascii="Arial Narrow" w:hAnsi="Arial Narrow" w:cs="Arial"/>
                <w:sz w:val="20"/>
                <w:szCs w:val="20"/>
              </w:rPr>
            </w:pPr>
          </w:p>
        </w:tc>
      </w:tr>
      <w:tr w:rsidR="001D1566" w:rsidRPr="00F7385E" w14:paraId="184EAD6A" w14:textId="77777777" w:rsidTr="0050325C">
        <w:trPr>
          <w:trHeight w:val="143"/>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3EC1E3E7" w14:textId="77777777" w:rsidR="001D1566" w:rsidRPr="00F7385E" w:rsidRDefault="001D1566" w:rsidP="001D1566">
            <w:pPr>
              <w:numPr>
                <w:ilvl w:val="0"/>
                <w:numId w:val="4"/>
              </w:numPr>
              <w:rPr>
                <w:rFonts w:ascii="Arial Narrow" w:hAnsi="Arial Narrow" w:cs="Arial"/>
                <w:sz w:val="20"/>
                <w:szCs w:val="20"/>
              </w:rPr>
            </w:pPr>
            <w:r w:rsidRPr="00F7385E">
              <w:rPr>
                <w:rFonts w:ascii="Arial Narrow" w:hAnsi="Arial Narrow" w:cs="Arial"/>
                <w:sz w:val="20"/>
                <w:szCs w:val="20"/>
              </w:rPr>
              <w:t xml:space="preserve">Confirm your Company will include onsite biometric screenings and health coaching for members at convenient times and at a minimum of </w:t>
            </w:r>
            <w:r w:rsidR="00AC3C58" w:rsidRPr="00F7385E">
              <w:rPr>
                <w:rFonts w:ascii="Arial Narrow" w:hAnsi="Arial Narrow" w:cs="Arial"/>
                <w:sz w:val="20"/>
                <w:szCs w:val="20"/>
              </w:rPr>
              <w:t>7</w:t>
            </w:r>
            <w:r w:rsidRPr="00F7385E">
              <w:rPr>
                <w:rFonts w:ascii="Arial Narrow" w:hAnsi="Arial Narrow" w:cs="Arial"/>
                <w:sz w:val="20"/>
                <w:szCs w:val="20"/>
              </w:rPr>
              <w:t xml:space="preserve"> locations each year.</w:t>
            </w:r>
          </w:p>
        </w:tc>
        <w:tc>
          <w:tcPr>
            <w:tcW w:w="5221" w:type="dxa"/>
            <w:tcBorders>
              <w:top w:val="single" w:sz="4" w:space="0" w:color="auto"/>
              <w:left w:val="single" w:sz="4" w:space="0" w:color="auto"/>
              <w:bottom w:val="single" w:sz="4" w:space="0" w:color="auto"/>
              <w:right w:val="single" w:sz="4" w:space="0" w:color="auto"/>
            </w:tcBorders>
            <w:shd w:val="clear" w:color="auto" w:fill="auto"/>
          </w:tcPr>
          <w:p w14:paraId="675E05EE" w14:textId="77777777" w:rsidR="001D1566" w:rsidRPr="00F7385E" w:rsidRDefault="001D1566" w:rsidP="00440723">
            <w:pPr>
              <w:rPr>
                <w:rFonts w:ascii="Arial Narrow" w:hAnsi="Arial Narrow" w:cs="Arial"/>
                <w:sz w:val="20"/>
                <w:szCs w:val="20"/>
              </w:rPr>
            </w:pPr>
          </w:p>
        </w:tc>
      </w:tr>
      <w:tr w:rsidR="00F56B2A" w:rsidRPr="00F7385E" w14:paraId="2F1A056A" w14:textId="77777777" w:rsidTr="0050325C">
        <w:trPr>
          <w:trHeight w:val="143"/>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0C249781" w14:textId="77777777" w:rsidR="00F56B2A" w:rsidRPr="00F7385E" w:rsidRDefault="00F56B2A" w:rsidP="001D1566">
            <w:pPr>
              <w:numPr>
                <w:ilvl w:val="0"/>
                <w:numId w:val="4"/>
              </w:numPr>
              <w:rPr>
                <w:rFonts w:ascii="Arial Narrow" w:hAnsi="Arial Narrow" w:cs="Arial"/>
                <w:sz w:val="20"/>
                <w:szCs w:val="20"/>
              </w:rPr>
            </w:pPr>
            <w:r w:rsidRPr="00F7385E">
              <w:rPr>
                <w:rFonts w:ascii="Arial Narrow" w:hAnsi="Arial Narrow" w:cs="Arial"/>
                <w:sz w:val="20"/>
                <w:szCs w:val="20"/>
              </w:rPr>
              <w:t>Confirm your Company shall be able to process onsite immunizations, such as flu shots, as a medical claim from the County’s selected vendor.</w:t>
            </w:r>
          </w:p>
        </w:tc>
        <w:tc>
          <w:tcPr>
            <w:tcW w:w="5221" w:type="dxa"/>
            <w:tcBorders>
              <w:top w:val="single" w:sz="4" w:space="0" w:color="auto"/>
              <w:left w:val="single" w:sz="4" w:space="0" w:color="auto"/>
              <w:bottom w:val="single" w:sz="4" w:space="0" w:color="auto"/>
              <w:right w:val="single" w:sz="4" w:space="0" w:color="auto"/>
            </w:tcBorders>
            <w:shd w:val="clear" w:color="auto" w:fill="auto"/>
          </w:tcPr>
          <w:p w14:paraId="2FC17F8B" w14:textId="77777777" w:rsidR="00F56B2A" w:rsidRPr="00F7385E" w:rsidRDefault="00F56B2A" w:rsidP="00440723">
            <w:pPr>
              <w:rPr>
                <w:rFonts w:ascii="Arial Narrow" w:hAnsi="Arial Narrow" w:cs="Arial"/>
                <w:sz w:val="20"/>
                <w:szCs w:val="20"/>
              </w:rPr>
            </w:pPr>
          </w:p>
        </w:tc>
      </w:tr>
      <w:tr w:rsidR="002D3A9D" w:rsidRPr="00F7385E" w14:paraId="418E3583" w14:textId="77777777" w:rsidTr="0050325C">
        <w:trPr>
          <w:trHeight w:val="143"/>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4EAF0214" w14:textId="77777777" w:rsidR="00084F46" w:rsidRPr="00F7385E" w:rsidRDefault="00CE4552" w:rsidP="00A51FD5">
            <w:pPr>
              <w:numPr>
                <w:ilvl w:val="0"/>
                <w:numId w:val="4"/>
              </w:numPr>
              <w:rPr>
                <w:rFonts w:ascii="Arial Narrow" w:hAnsi="Arial Narrow" w:cs="Arial"/>
                <w:sz w:val="20"/>
                <w:szCs w:val="20"/>
              </w:rPr>
            </w:pPr>
            <w:r w:rsidRPr="00F7385E">
              <w:rPr>
                <w:rFonts w:ascii="Arial Narrow" w:hAnsi="Arial Narrow" w:cs="Arial"/>
                <w:sz w:val="20"/>
                <w:szCs w:val="20"/>
              </w:rPr>
              <w:t xml:space="preserve">Confirm that your Company shall assist the County as a resource with wellness initiatives, and health improvement strategies. </w:t>
            </w:r>
            <w:r w:rsidR="00A51FD5" w:rsidRPr="00F7385E">
              <w:rPr>
                <w:rFonts w:ascii="Arial Narrow" w:hAnsi="Arial Narrow" w:cs="Arial"/>
                <w:sz w:val="20"/>
                <w:szCs w:val="20"/>
              </w:rPr>
              <w:t>Indicate that</w:t>
            </w:r>
            <w:r w:rsidR="002D3A9D" w:rsidRPr="00F7385E">
              <w:rPr>
                <w:rFonts w:ascii="Arial Narrow" w:hAnsi="Arial Narrow" w:cs="Arial"/>
                <w:sz w:val="20"/>
                <w:szCs w:val="20"/>
              </w:rPr>
              <w:t xml:space="preserve"> your Company </w:t>
            </w:r>
            <w:r w:rsidR="00A51FD5" w:rsidRPr="00F7385E">
              <w:rPr>
                <w:rFonts w:ascii="Arial Narrow" w:hAnsi="Arial Narrow" w:cs="Arial"/>
                <w:sz w:val="20"/>
                <w:szCs w:val="20"/>
              </w:rPr>
              <w:t>will implement programs</w:t>
            </w:r>
            <w:r w:rsidR="002D3A9D" w:rsidRPr="00F7385E">
              <w:rPr>
                <w:rFonts w:ascii="Arial Narrow" w:hAnsi="Arial Narrow" w:cs="Arial"/>
                <w:sz w:val="20"/>
                <w:szCs w:val="20"/>
              </w:rPr>
              <w:t xml:space="preserve"> to increase preventive care utilization</w:t>
            </w:r>
            <w:r w:rsidR="00A51FD5" w:rsidRPr="00F7385E">
              <w:rPr>
                <w:rFonts w:ascii="Arial Narrow" w:hAnsi="Arial Narrow" w:cs="Arial"/>
                <w:sz w:val="20"/>
                <w:szCs w:val="20"/>
              </w:rPr>
              <w:t>.</w:t>
            </w:r>
          </w:p>
        </w:tc>
        <w:tc>
          <w:tcPr>
            <w:tcW w:w="5221" w:type="dxa"/>
            <w:tcBorders>
              <w:top w:val="single" w:sz="4" w:space="0" w:color="auto"/>
              <w:left w:val="single" w:sz="4" w:space="0" w:color="auto"/>
              <w:bottom w:val="single" w:sz="4" w:space="0" w:color="auto"/>
              <w:right w:val="single" w:sz="4" w:space="0" w:color="auto"/>
            </w:tcBorders>
            <w:shd w:val="clear" w:color="auto" w:fill="auto"/>
          </w:tcPr>
          <w:p w14:paraId="0A4F7224" w14:textId="77777777" w:rsidR="002D3A9D" w:rsidRPr="00F7385E" w:rsidRDefault="002D3A9D" w:rsidP="00440723">
            <w:pPr>
              <w:rPr>
                <w:rFonts w:ascii="Arial Narrow" w:hAnsi="Arial Narrow" w:cs="Arial"/>
                <w:sz w:val="20"/>
                <w:szCs w:val="20"/>
              </w:rPr>
            </w:pPr>
          </w:p>
        </w:tc>
      </w:tr>
      <w:tr w:rsidR="002D3A9D" w:rsidRPr="00F7385E" w14:paraId="28AFCF97" w14:textId="77777777" w:rsidTr="0050325C">
        <w:trPr>
          <w:trHeight w:val="143"/>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74259D8D" w14:textId="77777777" w:rsidR="00084F46" w:rsidRPr="00F7385E" w:rsidRDefault="00A5246F" w:rsidP="00B21976">
            <w:pPr>
              <w:numPr>
                <w:ilvl w:val="0"/>
                <w:numId w:val="4"/>
              </w:numPr>
              <w:rPr>
                <w:rFonts w:ascii="Arial Narrow" w:hAnsi="Arial Narrow" w:cs="Arial"/>
                <w:sz w:val="20"/>
                <w:szCs w:val="20"/>
              </w:rPr>
            </w:pPr>
            <w:r w:rsidRPr="00F7385E">
              <w:rPr>
                <w:rFonts w:ascii="Arial Narrow" w:hAnsi="Arial Narrow" w:cs="Arial"/>
                <w:sz w:val="20"/>
                <w:szCs w:val="20"/>
              </w:rPr>
              <w:t xml:space="preserve">Does </w:t>
            </w:r>
            <w:r w:rsidR="002D3A9D" w:rsidRPr="00F7385E">
              <w:rPr>
                <w:rFonts w:ascii="Arial Narrow" w:hAnsi="Arial Narrow" w:cs="Arial"/>
                <w:sz w:val="20"/>
                <w:szCs w:val="20"/>
              </w:rPr>
              <w:t>your Company</w:t>
            </w:r>
            <w:r w:rsidRPr="00F7385E">
              <w:rPr>
                <w:rFonts w:ascii="Arial Narrow" w:hAnsi="Arial Narrow" w:cs="Arial"/>
                <w:sz w:val="20"/>
                <w:szCs w:val="20"/>
              </w:rPr>
              <w:t xml:space="preserve"> </w:t>
            </w:r>
            <w:proofErr w:type="gramStart"/>
            <w:r w:rsidRPr="00F7385E">
              <w:rPr>
                <w:rFonts w:ascii="Arial Narrow" w:hAnsi="Arial Narrow" w:cs="Arial"/>
                <w:sz w:val="20"/>
                <w:szCs w:val="20"/>
              </w:rPr>
              <w:t>have the</w:t>
            </w:r>
            <w:r w:rsidR="002D3A9D" w:rsidRPr="00F7385E">
              <w:rPr>
                <w:rFonts w:ascii="Arial Narrow" w:hAnsi="Arial Narrow" w:cs="Arial"/>
                <w:sz w:val="20"/>
                <w:szCs w:val="20"/>
              </w:rPr>
              <w:t xml:space="preserve"> ability to</w:t>
            </w:r>
            <w:proofErr w:type="gramEnd"/>
            <w:r w:rsidR="002D3A9D" w:rsidRPr="00F7385E">
              <w:rPr>
                <w:rFonts w:ascii="Arial Narrow" w:hAnsi="Arial Narrow" w:cs="Arial"/>
                <w:sz w:val="20"/>
                <w:szCs w:val="20"/>
              </w:rPr>
              <w:t xml:space="preserve"> track and manage health and wellness activities,</w:t>
            </w:r>
            <w:r w:rsidR="007E5101" w:rsidRPr="00F7385E">
              <w:rPr>
                <w:rFonts w:ascii="Arial Narrow" w:hAnsi="Arial Narrow" w:cs="Arial"/>
                <w:sz w:val="20"/>
                <w:szCs w:val="20"/>
              </w:rPr>
              <w:t xml:space="preserve"> administer member </w:t>
            </w:r>
            <w:r w:rsidR="002D3A9D" w:rsidRPr="00F7385E">
              <w:rPr>
                <w:rFonts w:ascii="Arial Narrow" w:hAnsi="Arial Narrow" w:cs="Arial"/>
                <w:sz w:val="20"/>
                <w:szCs w:val="20"/>
              </w:rPr>
              <w:t>incentives</w:t>
            </w:r>
            <w:r w:rsidR="00A51FD5" w:rsidRPr="00F7385E">
              <w:rPr>
                <w:rFonts w:ascii="Arial Narrow" w:hAnsi="Arial Narrow" w:cs="Arial"/>
                <w:sz w:val="20"/>
                <w:szCs w:val="20"/>
              </w:rPr>
              <w:t>,</w:t>
            </w:r>
            <w:r w:rsidR="002D3A9D" w:rsidRPr="00F7385E">
              <w:rPr>
                <w:rFonts w:ascii="Arial Narrow" w:hAnsi="Arial Narrow" w:cs="Arial"/>
                <w:sz w:val="20"/>
                <w:szCs w:val="20"/>
              </w:rPr>
              <w:t xml:space="preserve"> report performance</w:t>
            </w:r>
            <w:r w:rsidR="00A51FD5" w:rsidRPr="00F7385E">
              <w:rPr>
                <w:rFonts w:ascii="Arial Narrow" w:hAnsi="Arial Narrow" w:cs="Arial"/>
                <w:sz w:val="20"/>
                <w:szCs w:val="20"/>
              </w:rPr>
              <w:t>, and provide</w:t>
            </w:r>
            <w:r w:rsidR="002D3A9D" w:rsidRPr="00F7385E">
              <w:rPr>
                <w:rFonts w:ascii="Arial Narrow" w:hAnsi="Arial Narrow" w:cs="Arial"/>
                <w:sz w:val="20"/>
                <w:szCs w:val="20"/>
              </w:rPr>
              <w:t xml:space="preserve"> improvement recommendations to the </w:t>
            </w:r>
            <w:r w:rsidR="00260A9F" w:rsidRPr="00F7385E">
              <w:rPr>
                <w:rFonts w:ascii="Arial Narrow" w:hAnsi="Arial Narrow" w:cs="Arial"/>
                <w:sz w:val="20"/>
                <w:szCs w:val="20"/>
              </w:rPr>
              <w:t>County</w:t>
            </w:r>
            <w:r w:rsidR="003F12FE" w:rsidRPr="00F7385E">
              <w:rPr>
                <w:rFonts w:ascii="Arial Narrow" w:hAnsi="Arial Narrow" w:cs="Arial"/>
                <w:sz w:val="20"/>
                <w:szCs w:val="20"/>
              </w:rPr>
              <w:t xml:space="preserve">? </w:t>
            </w:r>
          </w:p>
        </w:tc>
        <w:tc>
          <w:tcPr>
            <w:tcW w:w="5221" w:type="dxa"/>
            <w:tcBorders>
              <w:top w:val="single" w:sz="4" w:space="0" w:color="auto"/>
              <w:left w:val="single" w:sz="4" w:space="0" w:color="auto"/>
              <w:bottom w:val="single" w:sz="4" w:space="0" w:color="auto"/>
              <w:right w:val="single" w:sz="4" w:space="0" w:color="auto"/>
            </w:tcBorders>
            <w:shd w:val="clear" w:color="auto" w:fill="auto"/>
          </w:tcPr>
          <w:p w14:paraId="5AE48A43" w14:textId="77777777" w:rsidR="002D3A9D" w:rsidRPr="00F7385E" w:rsidRDefault="002D3A9D" w:rsidP="00440723">
            <w:pPr>
              <w:rPr>
                <w:rFonts w:ascii="Arial Narrow" w:hAnsi="Arial Narrow" w:cs="Arial"/>
                <w:sz w:val="20"/>
                <w:szCs w:val="20"/>
              </w:rPr>
            </w:pPr>
          </w:p>
        </w:tc>
      </w:tr>
      <w:tr w:rsidR="006A6D0D" w:rsidRPr="00F7385E" w14:paraId="7036E626" w14:textId="77777777" w:rsidTr="0050325C">
        <w:trPr>
          <w:trHeight w:val="143"/>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0D363603" w14:textId="77777777" w:rsidR="006A6D0D" w:rsidRPr="00F7385E" w:rsidRDefault="006A6D0D" w:rsidP="00B21976">
            <w:pPr>
              <w:numPr>
                <w:ilvl w:val="0"/>
                <w:numId w:val="4"/>
              </w:numPr>
              <w:rPr>
                <w:rFonts w:ascii="Arial Narrow" w:hAnsi="Arial Narrow" w:cs="Arial"/>
                <w:sz w:val="20"/>
                <w:szCs w:val="20"/>
              </w:rPr>
            </w:pPr>
            <w:r w:rsidRPr="00F7385E">
              <w:rPr>
                <w:rFonts w:ascii="Arial Narrow" w:hAnsi="Arial Narrow" w:cs="Arial"/>
                <w:sz w:val="20"/>
                <w:szCs w:val="20"/>
              </w:rPr>
              <w:t xml:space="preserve">Confirm that your Company shall have the capability to administer co-payment incentives specifically for members participating in and adhering to the qualifications of health and wellness activities and County targeted initiative programs.  </w:t>
            </w:r>
          </w:p>
        </w:tc>
        <w:tc>
          <w:tcPr>
            <w:tcW w:w="5221" w:type="dxa"/>
            <w:tcBorders>
              <w:top w:val="single" w:sz="4" w:space="0" w:color="auto"/>
              <w:left w:val="single" w:sz="4" w:space="0" w:color="auto"/>
              <w:bottom w:val="single" w:sz="4" w:space="0" w:color="auto"/>
              <w:right w:val="single" w:sz="4" w:space="0" w:color="auto"/>
            </w:tcBorders>
            <w:shd w:val="clear" w:color="auto" w:fill="auto"/>
          </w:tcPr>
          <w:p w14:paraId="50F40DEB" w14:textId="77777777" w:rsidR="006A6D0D" w:rsidRPr="00F7385E" w:rsidRDefault="006A6D0D" w:rsidP="00440723">
            <w:pPr>
              <w:rPr>
                <w:rFonts w:ascii="Arial Narrow" w:hAnsi="Arial Narrow" w:cs="Arial"/>
                <w:sz w:val="20"/>
                <w:szCs w:val="20"/>
              </w:rPr>
            </w:pPr>
          </w:p>
        </w:tc>
      </w:tr>
      <w:tr w:rsidR="00BD5FFF" w:rsidRPr="00F7385E" w14:paraId="3B5AE2AA" w14:textId="77777777" w:rsidTr="00EF0962">
        <w:trPr>
          <w:trHeight w:val="255"/>
        </w:trPr>
        <w:tc>
          <w:tcPr>
            <w:tcW w:w="8081" w:type="dxa"/>
            <w:vMerge w:val="restart"/>
            <w:tcBorders>
              <w:top w:val="single" w:sz="4" w:space="0" w:color="auto"/>
              <w:left w:val="single" w:sz="4" w:space="0" w:color="auto"/>
              <w:right w:val="single" w:sz="4" w:space="0" w:color="auto"/>
            </w:tcBorders>
            <w:shd w:val="clear" w:color="auto" w:fill="auto"/>
          </w:tcPr>
          <w:p w14:paraId="1B28E512" w14:textId="77777777" w:rsidR="00BD5FFF" w:rsidRPr="00F7385E" w:rsidRDefault="00BD5FFF" w:rsidP="006A6D0D">
            <w:pPr>
              <w:numPr>
                <w:ilvl w:val="0"/>
                <w:numId w:val="4"/>
              </w:numPr>
              <w:rPr>
                <w:rFonts w:ascii="Arial Narrow" w:hAnsi="Arial Narrow" w:cs="Arial"/>
                <w:sz w:val="20"/>
                <w:szCs w:val="20"/>
              </w:rPr>
            </w:pPr>
            <w:r w:rsidRPr="00F7385E">
              <w:rPr>
                <w:rFonts w:ascii="Arial Narrow" w:hAnsi="Arial Narrow" w:cs="Arial"/>
                <w:sz w:val="20"/>
                <w:szCs w:val="20"/>
              </w:rPr>
              <w:t>Confirm that your Company shall assist the County with customized, targeted initiatives to improve the health of the population with comprehensive initiatives for</w:t>
            </w:r>
          </w:p>
          <w:p w14:paraId="3CB150B0" w14:textId="77777777" w:rsidR="00BD5FFF" w:rsidRPr="00F7385E" w:rsidRDefault="00BD5FFF" w:rsidP="006A6D0D">
            <w:pPr>
              <w:numPr>
                <w:ilvl w:val="1"/>
                <w:numId w:val="4"/>
              </w:numPr>
              <w:rPr>
                <w:rFonts w:ascii="Arial Narrow" w:hAnsi="Arial Narrow" w:cs="Arial"/>
                <w:sz w:val="20"/>
                <w:szCs w:val="20"/>
              </w:rPr>
            </w:pPr>
            <w:r w:rsidRPr="00F7385E">
              <w:rPr>
                <w:rFonts w:ascii="Arial Narrow" w:hAnsi="Arial Narrow" w:cs="Arial"/>
                <w:sz w:val="20"/>
                <w:szCs w:val="20"/>
              </w:rPr>
              <w:t xml:space="preserve">Musculoskeletal conditions </w:t>
            </w:r>
          </w:p>
          <w:p w14:paraId="68162B9A" w14:textId="77777777" w:rsidR="00BD5FFF" w:rsidRPr="00F7385E" w:rsidRDefault="00BD5FFF" w:rsidP="006A6D0D">
            <w:pPr>
              <w:numPr>
                <w:ilvl w:val="1"/>
                <w:numId w:val="4"/>
              </w:numPr>
              <w:rPr>
                <w:rFonts w:ascii="Arial Narrow" w:hAnsi="Arial Narrow" w:cs="Arial"/>
                <w:sz w:val="20"/>
                <w:szCs w:val="20"/>
              </w:rPr>
            </w:pPr>
            <w:r w:rsidRPr="00F7385E">
              <w:rPr>
                <w:rFonts w:ascii="Arial Narrow" w:hAnsi="Arial Narrow" w:cs="Arial"/>
                <w:sz w:val="20"/>
                <w:szCs w:val="20"/>
              </w:rPr>
              <w:t xml:space="preserve">weight management for healthy weight, overweight, </w:t>
            </w:r>
            <w:proofErr w:type="gramStart"/>
            <w:r w:rsidRPr="00F7385E">
              <w:rPr>
                <w:rFonts w:ascii="Arial Narrow" w:hAnsi="Arial Narrow" w:cs="Arial"/>
                <w:sz w:val="20"/>
                <w:szCs w:val="20"/>
              </w:rPr>
              <w:t>obese</w:t>
            </w:r>
            <w:proofErr w:type="gramEnd"/>
            <w:r w:rsidRPr="00F7385E">
              <w:rPr>
                <w:rFonts w:ascii="Arial Narrow" w:hAnsi="Arial Narrow" w:cs="Arial"/>
                <w:sz w:val="20"/>
                <w:szCs w:val="20"/>
              </w:rPr>
              <w:t xml:space="preserve"> or morbidly obese members</w:t>
            </w:r>
          </w:p>
          <w:p w14:paraId="35BC8CE1" w14:textId="77777777" w:rsidR="00BD5FFF" w:rsidRPr="00F7385E" w:rsidRDefault="00BD5FFF" w:rsidP="006A6D0D">
            <w:pPr>
              <w:numPr>
                <w:ilvl w:val="1"/>
                <w:numId w:val="4"/>
              </w:numPr>
              <w:rPr>
                <w:rFonts w:ascii="Arial Narrow" w:hAnsi="Arial Narrow" w:cs="Arial"/>
                <w:sz w:val="20"/>
                <w:szCs w:val="20"/>
              </w:rPr>
            </w:pPr>
            <w:r w:rsidRPr="00F7385E">
              <w:rPr>
                <w:rFonts w:ascii="Arial Narrow" w:hAnsi="Arial Narrow" w:cs="Arial"/>
                <w:sz w:val="20"/>
                <w:szCs w:val="20"/>
              </w:rPr>
              <w:t>diabetes control and prevention</w:t>
            </w:r>
          </w:p>
          <w:p w14:paraId="48224672" w14:textId="77777777" w:rsidR="00BD5FFF" w:rsidRPr="00F7385E" w:rsidRDefault="00BD5FFF" w:rsidP="006A6D0D">
            <w:pPr>
              <w:numPr>
                <w:ilvl w:val="1"/>
                <w:numId w:val="4"/>
              </w:numPr>
              <w:rPr>
                <w:rFonts w:ascii="Arial Narrow" w:hAnsi="Arial Narrow" w:cs="Arial"/>
                <w:sz w:val="20"/>
                <w:szCs w:val="20"/>
              </w:rPr>
            </w:pPr>
            <w:r w:rsidRPr="00F7385E">
              <w:rPr>
                <w:rFonts w:ascii="Arial Narrow" w:hAnsi="Arial Narrow" w:cs="Arial"/>
                <w:sz w:val="20"/>
                <w:szCs w:val="20"/>
              </w:rPr>
              <w:t>tobacco cessation</w:t>
            </w:r>
          </w:p>
          <w:p w14:paraId="4DA49D8A" w14:textId="77777777" w:rsidR="00BD5FFF" w:rsidRPr="00F7385E" w:rsidRDefault="00BD5FFF" w:rsidP="006A6D0D">
            <w:pPr>
              <w:numPr>
                <w:ilvl w:val="1"/>
                <w:numId w:val="4"/>
              </w:numPr>
              <w:rPr>
                <w:rFonts w:ascii="Arial Narrow" w:hAnsi="Arial Narrow" w:cs="Arial"/>
                <w:sz w:val="20"/>
                <w:szCs w:val="20"/>
              </w:rPr>
            </w:pPr>
            <w:r w:rsidRPr="00F7385E">
              <w:rPr>
                <w:rFonts w:ascii="Arial Narrow" w:hAnsi="Arial Narrow" w:cs="Arial"/>
                <w:sz w:val="20"/>
                <w:szCs w:val="20"/>
              </w:rPr>
              <w:t>a cardiology program, including hypertension control and prevention</w:t>
            </w:r>
          </w:p>
          <w:p w14:paraId="3285EEBD" w14:textId="77777777" w:rsidR="00BD5FFF" w:rsidRPr="00F7385E" w:rsidRDefault="00BD5FFF" w:rsidP="006A6D0D">
            <w:pPr>
              <w:numPr>
                <w:ilvl w:val="1"/>
                <w:numId w:val="4"/>
              </w:numPr>
              <w:rPr>
                <w:rFonts w:ascii="Arial Narrow" w:hAnsi="Arial Narrow" w:cs="Arial"/>
                <w:sz w:val="20"/>
                <w:szCs w:val="20"/>
              </w:rPr>
            </w:pPr>
            <w:r w:rsidRPr="00F7385E">
              <w:rPr>
                <w:rFonts w:ascii="Arial Narrow" w:hAnsi="Arial Narrow" w:cs="Arial"/>
                <w:sz w:val="20"/>
                <w:szCs w:val="20"/>
              </w:rPr>
              <w:t>an oncology management program</w:t>
            </w:r>
          </w:p>
          <w:p w14:paraId="08EDCE37" w14:textId="77777777" w:rsidR="00BD5FFF" w:rsidRPr="00F7385E" w:rsidRDefault="00BD5FFF" w:rsidP="006A6D0D">
            <w:pPr>
              <w:numPr>
                <w:ilvl w:val="1"/>
                <w:numId w:val="4"/>
              </w:numPr>
              <w:rPr>
                <w:rFonts w:ascii="Arial Narrow" w:hAnsi="Arial Narrow" w:cs="Arial"/>
                <w:sz w:val="20"/>
                <w:szCs w:val="20"/>
              </w:rPr>
            </w:pPr>
            <w:r w:rsidRPr="00F7385E">
              <w:rPr>
                <w:rFonts w:ascii="Arial Narrow" w:hAnsi="Arial Narrow" w:cs="Arial"/>
                <w:sz w:val="20"/>
                <w:szCs w:val="20"/>
              </w:rPr>
              <w:t xml:space="preserve">a healthy pregnancy </w:t>
            </w:r>
            <w:proofErr w:type="gramStart"/>
            <w:r w:rsidRPr="00F7385E">
              <w:rPr>
                <w:rFonts w:ascii="Arial Narrow" w:hAnsi="Arial Narrow" w:cs="Arial"/>
                <w:sz w:val="20"/>
                <w:szCs w:val="20"/>
              </w:rPr>
              <w:t>program</w:t>
            </w:r>
            <w:proofErr w:type="gramEnd"/>
          </w:p>
          <w:p w14:paraId="6D543F33" w14:textId="77777777" w:rsidR="00BD5FFF" w:rsidRPr="00F7385E" w:rsidRDefault="00BD5FFF" w:rsidP="006A6D0D">
            <w:pPr>
              <w:numPr>
                <w:ilvl w:val="1"/>
                <w:numId w:val="4"/>
              </w:numPr>
              <w:rPr>
                <w:rFonts w:ascii="Arial Narrow" w:hAnsi="Arial Narrow" w:cs="Arial"/>
                <w:sz w:val="20"/>
                <w:szCs w:val="20"/>
              </w:rPr>
            </w:pPr>
            <w:r w:rsidRPr="00F7385E">
              <w:rPr>
                <w:rFonts w:ascii="Arial Narrow" w:hAnsi="Arial Narrow" w:cs="Arial"/>
                <w:sz w:val="20"/>
                <w:szCs w:val="20"/>
              </w:rPr>
              <w:t xml:space="preserve">other </w:t>
            </w:r>
          </w:p>
        </w:tc>
        <w:tc>
          <w:tcPr>
            <w:tcW w:w="5221" w:type="dxa"/>
            <w:tcBorders>
              <w:top w:val="single" w:sz="4" w:space="0" w:color="auto"/>
              <w:left w:val="single" w:sz="4" w:space="0" w:color="auto"/>
              <w:bottom w:val="single" w:sz="4" w:space="0" w:color="auto"/>
              <w:right w:val="single" w:sz="4" w:space="0" w:color="auto"/>
            </w:tcBorders>
            <w:shd w:val="clear" w:color="auto" w:fill="auto"/>
          </w:tcPr>
          <w:p w14:paraId="278C2E2C" w14:textId="77777777" w:rsidR="00BD5FFF" w:rsidRPr="00F7385E" w:rsidRDefault="00BD5FFF" w:rsidP="006A6D0D">
            <w:pPr>
              <w:rPr>
                <w:rFonts w:ascii="Arial Narrow" w:hAnsi="Arial Narrow" w:cs="Arial"/>
                <w:sz w:val="20"/>
                <w:szCs w:val="20"/>
              </w:rPr>
            </w:pPr>
            <w:r w:rsidRPr="00F7385E">
              <w:rPr>
                <w:rFonts w:ascii="Arial Narrow" w:hAnsi="Arial Narrow" w:cs="Arial"/>
                <w:sz w:val="20"/>
                <w:szCs w:val="20"/>
              </w:rPr>
              <w:t>a.</w:t>
            </w:r>
          </w:p>
        </w:tc>
      </w:tr>
      <w:tr w:rsidR="00BD5FFF" w:rsidRPr="00F7385E" w14:paraId="70D4C7D7" w14:textId="77777777" w:rsidTr="00EF0962">
        <w:trPr>
          <w:trHeight w:val="255"/>
        </w:trPr>
        <w:tc>
          <w:tcPr>
            <w:tcW w:w="8081" w:type="dxa"/>
            <w:vMerge/>
            <w:tcBorders>
              <w:left w:val="single" w:sz="4" w:space="0" w:color="auto"/>
              <w:right w:val="single" w:sz="4" w:space="0" w:color="auto"/>
            </w:tcBorders>
            <w:shd w:val="clear" w:color="auto" w:fill="auto"/>
          </w:tcPr>
          <w:p w14:paraId="77A52294" w14:textId="77777777" w:rsidR="00BD5FFF" w:rsidRPr="00F7385E" w:rsidRDefault="00BD5FFF" w:rsidP="006A6D0D">
            <w:pPr>
              <w:numPr>
                <w:ilvl w:val="0"/>
                <w:numId w:val="4"/>
              </w:numPr>
              <w:rPr>
                <w:rFonts w:ascii="Arial Narrow" w:hAnsi="Arial Narrow" w:cs="Arial"/>
                <w:sz w:val="20"/>
                <w:szCs w:val="20"/>
              </w:rPr>
            </w:pPr>
          </w:p>
        </w:tc>
        <w:tc>
          <w:tcPr>
            <w:tcW w:w="5221" w:type="dxa"/>
            <w:tcBorders>
              <w:top w:val="single" w:sz="4" w:space="0" w:color="auto"/>
              <w:left w:val="single" w:sz="4" w:space="0" w:color="auto"/>
              <w:bottom w:val="single" w:sz="4" w:space="0" w:color="auto"/>
              <w:right w:val="single" w:sz="4" w:space="0" w:color="auto"/>
            </w:tcBorders>
            <w:shd w:val="clear" w:color="auto" w:fill="auto"/>
          </w:tcPr>
          <w:p w14:paraId="07E45360" w14:textId="77777777" w:rsidR="00BD5FFF" w:rsidRPr="00F7385E" w:rsidRDefault="00BD5FFF" w:rsidP="006A6D0D">
            <w:pPr>
              <w:rPr>
                <w:rFonts w:ascii="Arial Narrow" w:hAnsi="Arial Narrow" w:cs="Arial"/>
                <w:sz w:val="20"/>
                <w:szCs w:val="20"/>
              </w:rPr>
            </w:pPr>
            <w:r w:rsidRPr="00F7385E">
              <w:rPr>
                <w:rFonts w:ascii="Arial Narrow" w:hAnsi="Arial Narrow" w:cs="Arial"/>
                <w:sz w:val="20"/>
                <w:szCs w:val="20"/>
              </w:rPr>
              <w:t>b.</w:t>
            </w:r>
          </w:p>
        </w:tc>
      </w:tr>
      <w:tr w:rsidR="00BD5FFF" w:rsidRPr="00F7385E" w14:paraId="20D0C631" w14:textId="77777777" w:rsidTr="00EF0962">
        <w:trPr>
          <w:trHeight w:val="255"/>
        </w:trPr>
        <w:tc>
          <w:tcPr>
            <w:tcW w:w="8081" w:type="dxa"/>
            <w:vMerge/>
            <w:tcBorders>
              <w:left w:val="single" w:sz="4" w:space="0" w:color="auto"/>
              <w:right w:val="single" w:sz="4" w:space="0" w:color="auto"/>
            </w:tcBorders>
            <w:shd w:val="clear" w:color="auto" w:fill="auto"/>
          </w:tcPr>
          <w:p w14:paraId="007DCDA8" w14:textId="77777777" w:rsidR="00BD5FFF" w:rsidRPr="00F7385E" w:rsidRDefault="00BD5FFF" w:rsidP="006A6D0D">
            <w:pPr>
              <w:numPr>
                <w:ilvl w:val="0"/>
                <w:numId w:val="4"/>
              </w:numPr>
              <w:rPr>
                <w:rFonts w:ascii="Arial Narrow" w:hAnsi="Arial Narrow" w:cs="Arial"/>
                <w:sz w:val="20"/>
                <w:szCs w:val="20"/>
              </w:rPr>
            </w:pPr>
          </w:p>
        </w:tc>
        <w:tc>
          <w:tcPr>
            <w:tcW w:w="5221" w:type="dxa"/>
            <w:tcBorders>
              <w:top w:val="single" w:sz="4" w:space="0" w:color="auto"/>
              <w:left w:val="single" w:sz="4" w:space="0" w:color="auto"/>
              <w:bottom w:val="single" w:sz="4" w:space="0" w:color="auto"/>
              <w:right w:val="single" w:sz="4" w:space="0" w:color="auto"/>
            </w:tcBorders>
            <w:shd w:val="clear" w:color="auto" w:fill="auto"/>
          </w:tcPr>
          <w:p w14:paraId="6F613AC1" w14:textId="77777777" w:rsidR="00BD5FFF" w:rsidRPr="00F7385E" w:rsidRDefault="00BD5FFF" w:rsidP="006A6D0D">
            <w:pPr>
              <w:rPr>
                <w:rFonts w:ascii="Arial Narrow" w:hAnsi="Arial Narrow" w:cs="Arial"/>
                <w:sz w:val="20"/>
                <w:szCs w:val="20"/>
              </w:rPr>
            </w:pPr>
            <w:r w:rsidRPr="00F7385E">
              <w:rPr>
                <w:rFonts w:ascii="Arial Narrow" w:hAnsi="Arial Narrow" w:cs="Arial"/>
                <w:sz w:val="20"/>
                <w:szCs w:val="20"/>
              </w:rPr>
              <w:t>c.</w:t>
            </w:r>
          </w:p>
        </w:tc>
      </w:tr>
      <w:tr w:rsidR="00BD5FFF" w:rsidRPr="00F7385E" w14:paraId="73DDD614" w14:textId="77777777" w:rsidTr="00EF0962">
        <w:trPr>
          <w:trHeight w:val="255"/>
        </w:trPr>
        <w:tc>
          <w:tcPr>
            <w:tcW w:w="8081" w:type="dxa"/>
            <w:vMerge/>
            <w:tcBorders>
              <w:left w:val="single" w:sz="4" w:space="0" w:color="auto"/>
              <w:right w:val="single" w:sz="4" w:space="0" w:color="auto"/>
            </w:tcBorders>
            <w:shd w:val="clear" w:color="auto" w:fill="auto"/>
          </w:tcPr>
          <w:p w14:paraId="450EA2D7" w14:textId="77777777" w:rsidR="00BD5FFF" w:rsidRPr="00F7385E" w:rsidRDefault="00BD5FFF" w:rsidP="006A6D0D">
            <w:pPr>
              <w:numPr>
                <w:ilvl w:val="0"/>
                <w:numId w:val="4"/>
              </w:numPr>
              <w:rPr>
                <w:rFonts w:ascii="Arial Narrow" w:hAnsi="Arial Narrow" w:cs="Arial"/>
                <w:sz w:val="20"/>
                <w:szCs w:val="20"/>
              </w:rPr>
            </w:pPr>
          </w:p>
        </w:tc>
        <w:tc>
          <w:tcPr>
            <w:tcW w:w="5221" w:type="dxa"/>
            <w:tcBorders>
              <w:top w:val="single" w:sz="4" w:space="0" w:color="auto"/>
              <w:left w:val="single" w:sz="4" w:space="0" w:color="auto"/>
              <w:bottom w:val="single" w:sz="4" w:space="0" w:color="auto"/>
              <w:right w:val="single" w:sz="4" w:space="0" w:color="auto"/>
            </w:tcBorders>
            <w:shd w:val="clear" w:color="auto" w:fill="auto"/>
          </w:tcPr>
          <w:p w14:paraId="799AAD01" w14:textId="77777777" w:rsidR="00BD5FFF" w:rsidRPr="00F7385E" w:rsidRDefault="00BD5FFF" w:rsidP="006A6D0D">
            <w:pPr>
              <w:rPr>
                <w:rFonts w:ascii="Arial Narrow" w:hAnsi="Arial Narrow" w:cs="Arial"/>
                <w:sz w:val="20"/>
                <w:szCs w:val="20"/>
              </w:rPr>
            </w:pPr>
            <w:r w:rsidRPr="00F7385E">
              <w:rPr>
                <w:rFonts w:ascii="Arial Narrow" w:hAnsi="Arial Narrow" w:cs="Arial"/>
                <w:sz w:val="20"/>
                <w:szCs w:val="20"/>
              </w:rPr>
              <w:t>d.</w:t>
            </w:r>
          </w:p>
        </w:tc>
      </w:tr>
      <w:tr w:rsidR="00BD5FFF" w:rsidRPr="00F7385E" w14:paraId="139EE7E7" w14:textId="77777777" w:rsidTr="00EF0962">
        <w:trPr>
          <w:trHeight w:val="255"/>
        </w:trPr>
        <w:tc>
          <w:tcPr>
            <w:tcW w:w="8081" w:type="dxa"/>
            <w:vMerge/>
            <w:tcBorders>
              <w:left w:val="single" w:sz="4" w:space="0" w:color="auto"/>
              <w:right w:val="single" w:sz="4" w:space="0" w:color="auto"/>
            </w:tcBorders>
            <w:shd w:val="clear" w:color="auto" w:fill="auto"/>
          </w:tcPr>
          <w:p w14:paraId="3DD355C9" w14:textId="77777777" w:rsidR="00BD5FFF" w:rsidRPr="00F7385E" w:rsidRDefault="00BD5FFF" w:rsidP="006A6D0D">
            <w:pPr>
              <w:numPr>
                <w:ilvl w:val="0"/>
                <w:numId w:val="4"/>
              </w:numPr>
              <w:rPr>
                <w:rFonts w:ascii="Arial Narrow" w:hAnsi="Arial Narrow" w:cs="Arial"/>
                <w:sz w:val="20"/>
                <w:szCs w:val="20"/>
              </w:rPr>
            </w:pPr>
          </w:p>
        </w:tc>
        <w:tc>
          <w:tcPr>
            <w:tcW w:w="5221" w:type="dxa"/>
            <w:tcBorders>
              <w:top w:val="single" w:sz="4" w:space="0" w:color="auto"/>
              <w:left w:val="single" w:sz="4" w:space="0" w:color="auto"/>
              <w:bottom w:val="single" w:sz="4" w:space="0" w:color="auto"/>
              <w:right w:val="single" w:sz="4" w:space="0" w:color="auto"/>
            </w:tcBorders>
            <w:shd w:val="clear" w:color="auto" w:fill="auto"/>
          </w:tcPr>
          <w:p w14:paraId="08F7A920" w14:textId="77777777" w:rsidR="00BD5FFF" w:rsidRPr="00F7385E" w:rsidRDefault="00BD5FFF" w:rsidP="006A6D0D">
            <w:pPr>
              <w:rPr>
                <w:rFonts w:ascii="Arial Narrow" w:hAnsi="Arial Narrow" w:cs="Arial"/>
                <w:sz w:val="20"/>
                <w:szCs w:val="20"/>
              </w:rPr>
            </w:pPr>
            <w:r w:rsidRPr="00F7385E">
              <w:rPr>
                <w:rFonts w:ascii="Arial Narrow" w:hAnsi="Arial Narrow" w:cs="Arial"/>
                <w:sz w:val="20"/>
                <w:szCs w:val="20"/>
              </w:rPr>
              <w:t>e.</w:t>
            </w:r>
          </w:p>
        </w:tc>
      </w:tr>
      <w:tr w:rsidR="00BD5FFF" w:rsidRPr="00F7385E" w14:paraId="12AC29DB" w14:textId="77777777" w:rsidTr="009E263A">
        <w:trPr>
          <w:trHeight w:val="375"/>
        </w:trPr>
        <w:tc>
          <w:tcPr>
            <w:tcW w:w="8081" w:type="dxa"/>
            <w:vMerge/>
            <w:tcBorders>
              <w:left w:val="single" w:sz="4" w:space="0" w:color="auto"/>
              <w:right w:val="single" w:sz="4" w:space="0" w:color="auto"/>
            </w:tcBorders>
            <w:shd w:val="clear" w:color="auto" w:fill="auto"/>
          </w:tcPr>
          <w:p w14:paraId="1A81F0B1" w14:textId="77777777" w:rsidR="00BD5FFF" w:rsidRPr="00F7385E" w:rsidRDefault="00BD5FFF" w:rsidP="006A6D0D">
            <w:pPr>
              <w:numPr>
                <w:ilvl w:val="0"/>
                <w:numId w:val="4"/>
              </w:numPr>
              <w:rPr>
                <w:rFonts w:ascii="Arial Narrow" w:hAnsi="Arial Narrow" w:cs="Arial"/>
                <w:sz w:val="20"/>
                <w:szCs w:val="20"/>
              </w:rPr>
            </w:pPr>
          </w:p>
        </w:tc>
        <w:tc>
          <w:tcPr>
            <w:tcW w:w="5221" w:type="dxa"/>
            <w:tcBorders>
              <w:top w:val="single" w:sz="4" w:space="0" w:color="auto"/>
              <w:left w:val="single" w:sz="4" w:space="0" w:color="auto"/>
              <w:bottom w:val="single" w:sz="4" w:space="0" w:color="auto"/>
              <w:right w:val="single" w:sz="4" w:space="0" w:color="auto"/>
            </w:tcBorders>
            <w:shd w:val="clear" w:color="auto" w:fill="auto"/>
          </w:tcPr>
          <w:p w14:paraId="0ABB65F4" w14:textId="77777777" w:rsidR="00BD5FFF" w:rsidRPr="00F7385E" w:rsidRDefault="00BD5FFF" w:rsidP="006A6D0D">
            <w:pPr>
              <w:rPr>
                <w:rFonts w:ascii="Arial Narrow" w:hAnsi="Arial Narrow" w:cs="Arial"/>
                <w:sz w:val="20"/>
                <w:szCs w:val="20"/>
              </w:rPr>
            </w:pPr>
            <w:r w:rsidRPr="00F7385E">
              <w:rPr>
                <w:rFonts w:ascii="Arial Narrow" w:hAnsi="Arial Narrow" w:cs="Arial"/>
                <w:sz w:val="20"/>
                <w:szCs w:val="20"/>
              </w:rPr>
              <w:t>f.</w:t>
            </w:r>
          </w:p>
        </w:tc>
      </w:tr>
      <w:tr w:rsidR="00BD5FFF" w:rsidRPr="00F7385E" w14:paraId="0B785EB0" w14:textId="77777777" w:rsidTr="009E263A">
        <w:trPr>
          <w:trHeight w:val="225"/>
        </w:trPr>
        <w:tc>
          <w:tcPr>
            <w:tcW w:w="8081" w:type="dxa"/>
            <w:vMerge/>
            <w:tcBorders>
              <w:left w:val="single" w:sz="4" w:space="0" w:color="auto"/>
              <w:right w:val="single" w:sz="4" w:space="0" w:color="auto"/>
            </w:tcBorders>
            <w:shd w:val="clear" w:color="auto" w:fill="auto"/>
          </w:tcPr>
          <w:p w14:paraId="717AAFBA" w14:textId="77777777" w:rsidR="00BD5FFF" w:rsidRPr="00F7385E" w:rsidRDefault="00BD5FFF" w:rsidP="006A6D0D">
            <w:pPr>
              <w:numPr>
                <w:ilvl w:val="0"/>
                <w:numId w:val="4"/>
              </w:numPr>
              <w:rPr>
                <w:rFonts w:ascii="Arial Narrow" w:hAnsi="Arial Narrow" w:cs="Arial"/>
                <w:sz w:val="20"/>
                <w:szCs w:val="20"/>
              </w:rPr>
            </w:pPr>
          </w:p>
        </w:tc>
        <w:tc>
          <w:tcPr>
            <w:tcW w:w="5221" w:type="dxa"/>
            <w:tcBorders>
              <w:top w:val="single" w:sz="4" w:space="0" w:color="auto"/>
              <w:left w:val="single" w:sz="4" w:space="0" w:color="auto"/>
              <w:bottom w:val="single" w:sz="4" w:space="0" w:color="auto"/>
              <w:right w:val="single" w:sz="4" w:space="0" w:color="auto"/>
            </w:tcBorders>
            <w:shd w:val="clear" w:color="auto" w:fill="auto"/>
          </w:tcPr>
          <w:p w14:paraId="4FB6D492" w14:textId="77777777" w:rsidR="00BD5FFF" w:rsidRPr="00F7385E" w:rsidRDefault="00BD5FFF" w:rsidP="006A6D0D">
            <w:pPr>
              <w:rPr>
                <w:rFonts w:ascii="Arial Narrow" w:hAnsi="Arial Narrow" w:cs="Arial"/>
                <w:sz w:val="20"/>
                <w:szCs w:val="20"/>
              </w:rPr>
            </w:pPr>
            <w:r w:rsidRPr="00F7385E">
              <w:rPr>
                <w:rFonts w:ascii="Arial Narrow" w:hAnsi="Arial Narrow" w:cs="Arial"/>
                <w:sz w:val="20"/>
                <w:szCs w:val="20"/>
              </w:rPr>
              <w:t xml:space="preserve">g. </w:t>
            </w:r>
          </w:p>
        </w:tc>
      </w:tr>
      <w:tr w:rsidR="00BD5FFF" w:rsidRPr="00F7385E" w14:paraId="0E356B5E" w14:textId="77777777" w:rsidTr="00EF0962">
        <w:trPr>
          <w:trHeight w:val="224"/>
        </w:trPr>
        <w:tc>
          <w:tcPr>
            <w:tcW w:w="8081" w:type="dxa"/>
            <w:vMerge/>
            <w:tcBorders>
              <w:left w:val="single" w:sz="4" w:space="0" w:color="auto"/>
              <w:bottom w:val="single" w:sz="4" w:space="0" w:color="auto"/>
              <w:right w:val="single" w:sz="4" w:space="0" w:color="auto"/>
            </w:tcBorders>
            <w:shd w:val="clear" w:color="auto" w:fill="auto"/>
          </w:tcPr>
          <w:p w14:paraId="56EE48EE" w14:textId="77777777" w:rsidR="00BD5FFF" w:rsidRPr="00F7385E" w:rsidRDefault="00BD5FFF" w:rsidP="006A6D0D">
            <w:pPr>
              <w:numPr>
                <w:ilvl w:val="0"/>
                <w:numId w:val="4"/>
              </w:numPr>
              <w:rPr>
                <w:rFonts w:ascii="Arial Narrow" w:hAnsi="Arial Narrow" w:cs="Arial"/>
                <w:sz w:val="20"/>
                <w:szCs w:val="20"/>
              </w:rPr>
            </w:pPr>
          </w:p>
        </w:tc>
        <w:tc>
          <w:tcPr>
            <w:tcW w:w="5221" w:type="dxa"/>
            <w:tcBorders>
              <w:top w:val="single" w:sz="4" w:space="0" w:color="auto"/>
              <w:left w:val="single" w:sz="4" w:space="0" w:color="auto"/>
              <w:bottom w:val="single" w:sz="4" w:space="0" w:color="auto"/>
              <w:right w:val="single" w:sz="4" w:space="0" w:color="auto"/>
            </w:tcBorders>
            <w:shd w:val="clear" w:color="auto" w:fill="auto"/>
          </w:tcPr>
          <w:p w14:paraId="7D63472C" w14:textId="77777777" w:rsidR="00BD5FFF" w:rsidRPr="00F7385E" w:rsidRDefault="00BD5FFF" w:rsidP="006A6D0D">
            <w:pPr>
              <w:rPr>
                <w:rFonts w:ascii="Arial Narrow" w:hAnsi="Arial Narrow" w:cs="Arial"/>
                <w:sz w:val="20"/>
                <w:szCs w:val="20"/>
              </w:rPr>
            </w:pPr>
            <w:r w:rsidRPr="00F7385E">
              <w:rPr>
                <w:rFonts w:ascii="Arial Narrow" w:hAnsi="Arial Narrow" w:cs="Arial"/>
                <w:sz w:val="20"/>
                <w:szCs w:val="20"/>
              </w:rPr>
              <w:t xml:space="preserve">h. </w:t>
            </w:r>
          </w:p>
        </w:tc>
      </w:tr>
      <w:tr w:rsidR="006A6D0D" w:rsidRPr="00F7385E" w14:paraId="5C106E18" w14:textId="77777777" w:rsidTr="000D0549">
        <w:trPr>
          <w:trHeight w:val="323"/>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747311FD" w14:textId="77777777" w:rsidR="006A6D0D" w:rsidRPr="00F7385E" w:rsidRDefault="006A6D0D" w:rsidP="006A6D0D">
            <w:pPr>
              <w:numPr>
                <w:ilvl w:val="0"/>
                <w:numId w:val="4"/>
              </w:numPr>
              <w:rPr>
                <w:rFonts w:ascii="Arial Narrow" w:hAnsi="Arial Narrow" w:cs="Arial"/>
                <w:sz w:val="20"/>
                <w:szCs w:val="20"/>
              </w:rPr>
            </w:pPr>
            <w:r w:rsidRPr="00F7385E">
              <w:rPr>
                <w:rFonts w:ascii="Arial Narrow" w:hAnsi="Arial Narrow" w:cs="Arial"/>
                <w:sz w:val="20"/>
                <w:szCs w:val="20"/>
              </w:rPr>
              <w:t>Confirm your proposal includes a Wellness Fund of an annual minimum of $25,000 for the County to help support the health management initiatives.</w:t>
            </w:r>
          </w:p>
        </w:tc>
        <w:tc>
          <w:tcPr>
            <w:tcW w:w="5221" w:type="dxa"/>
            <w:tcBorders>
              <w:top w:val="single" w:sz="4" w:space="0" w:color="auto"/>
              <w:left w:val="single" w:sz="4" w:space="0" w:color="auto"/>
              <w:bottom w:val="single" w:sz="4" w:space="0" w:color="auto"/>
              <w:right w:val="single" w:sz="4" w:space="0" w:color="auto"/>
            </w:tcBorders>
            <w:shd w:val="clear" w:color="auto" w:fill="auto"/>
          </w:tcPr>
          <w:p w14:paraId="2908EB2C" w14:textId="77777777" w:rsidR="006A6D0D" w:rsidRPr="00F7385E" w:rsidRDefault="006A6D0D" w:rsidP="006A6D0D">
            <w:pPr>
              <w:rPr>
                <w:rFonts w:ascii="Arial Narrow" w:hAnsi="Arial Narrow" w:cs="Arial"/>
                <w:sz w:val="20"/>
                <w:szCs w:val="20"/>
              </w:rPr>
            </w:pPr>
          </w:p>
        </w:tc>
      </w:tr>
      <w:tr w:rsidR="00F56B2A" w:rsidRPr="00F7385E" w14:paraId="2A5FE1BF" w14:textId="77777777" w:rsidTr="000D0549">
        <w:trPr>
          <w:trHeight w:val="323"/>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0ED376A3" w14:textId="77777777" w:rsidR="00F56B2A" w:rsidRPr="00F7385E" w:rsidRDefault="00F56B2A" w:rsidP="00F56B2A">
            <w:pPr>
              <w:numPr>
                <w:ilvl w:val="0"/>
                <w:numId w:val="4"/>
              </w:numPr>
              <w:rPr>
                <w:rFonts w:ascii="Arial Narrow" w:hAnsi="Arial Narrow" w:cs="Arial"/>
                <w:sz w:val="20"/>
                <w:szCs w:val="20"/>
              </w:rPr>
            </w:pPr>
            <w:r w:rsidRPr="00F7385E">
              <w:rPr>
                <w:rFonts w:ascii="Arial Narrow" w:hAnsi="Arial Narrow" w:cs="Arial"/>
                <w:sz w:val="20"/>
                <w:szCs w:val="20"/>
              </w:rPr>
              <w:t xml:space="preserve">Confirm that your Company shall identify large case and </w:t>
            </w:r>
            <w:proofErr w:type="gramStart"/>
            <w:r w:rsidRPr="00F7385E">
              <w:rPr>
                <w:rFonts w:ascii="Arial Narrow" w:hAnsi="Arial Narrow" w:cs="Arial"/>
                <w:sz w:val="20"/>
                <w:szCs w:val="20"/>
              </w:rPr>
              <w:t>high risk</w:t>
            </w:r>
            <w:proofErr w:type="gramEnd"/>
            <w:r w:rsidRPr="00F7385E">
              <w:rPr>
                <w:rFonts w:ascii="Arial Narrow" w:hAnsi="Arial Narrow" w:cs="Arial"/>
                <w:sz w:val="20"/>
                <w:szCs w:val="20"/>
              </w:rPr>
              <w:t xml:space="preserve"> plan members and assist them in managing their health. List proactive steps </w:t>
            </w:r>
            <w:proofErr w:type="gramStart"/>
            <w:r w:rsidRPr="00F7385E">
              <w:rPr>
                <w:rFonts w:ascii="Arial Narrow" w:hAnsi="Arial Narrow" w:cs="Arial"/>
                <w:sz w:val="20"/>
                <w:szCs w:val="20"/>
              </w:rPr>
              <w:t>will your Company will</w:t>
            </w:r>
            <w:proofErr w:type="gramEnd"/>
            <w:r w:rsidRPr="00F7385E">
              <w:rPr>
                <w:rFonts w:ascii="Arial Narrow" w:hAnsi="Arial Narrow" w:cs="Arial"/>
                <w:sz w:val="20"/>
                <w:szCs w:val="20"/>
              </w:rPr>
              <w:t xml:space="preserve"> take.</w:t>
            </w:r>
          </w:p>
        </w:tc>
        <w:tc>
          <w:tcPr>
            <w:tcW w:w="5221" w:type="dxa"/>
            <w:tcBorders>
              <w:top w:val="single" w:sz="4" w:space="0" w:color="auto"/>
              <w:left w:val="single" w:sz="4" w:space="0" w:color="auto"/>
              <w:bottom w:val="single" w:sz="4" w:space="0" w:color="auto"/>
              <w:right w:val="single" w:sz="4" w:space="0" w:color="auto"/>
            </w:tcBorders>
            <w:shd w:val="clear" w:color="auto" w:fill="auto"/>
          </w:tcPr>
          <w:p w14:paraId="121FD38A" w14:textId="77777777" w:rsidR="00F56B2A" w:rsidRPr="00F7385E" w:rsidRDefault="00F56B2A" w:rsidP="00F56B2A">
            <w:pPr>
              <w:rPr>
                <w:rFonts w:ascii="Arial Narrow" w:hAnsi="Arial Narrow" w:cs="Arial"/>
                <w:sz w:val="20"/>
                <w:szCs w:val="20"/>
              </w:rPr>
            </w:pPr>
          </w:p>
        </w:tc>
      </w:tr>
      <w:tr w:rsidR="00F56B2A" w:rsidRPr="00F7385E" w14:paraId="42C81189" w14:textId="77777777" w:rsidTr="000D0549">
        <w:trPr>
          <w:trHeight w:val="323"/>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3A55194E" w14:textId="77777777" w:rsidR="00F56B2A" w:rsidRPr="00F7385E" w:rsidRDefault="00F56B2A" w:rsidP="00F56B2A">
            <w:pPr>
              <w:numPr>
                <w:ilvl w:val="0"/>
                <w:numId w:val="4"/>
              </w:numPr>
              <w:rPr>
                <w:rFonts w:ascii="Arial Narrow" w:hAnsi="Arial Narrow" w:cs="Arial"/>
                <w:sz w:val="20"/>
                <w:szCs w:val="20"/>
              </w:rPr>
            </w:pPr>
            <w:r w:rsidRPr="00F7385E">
              <w:rPr>
                <w:rFonts w:ascii="Arial Narrow" w:hAnsi="Arial Narrow" w:cs="Arial"/>
                <w:sz w:val="20"/>
                <w:szCs w:val="20"/>
              </w:rPr>
              <w:t>Confirm your Company will provide an experienced case management team assigned to the County to address the specific needs of seriously ill plan members.</w:t>
            </w:r>
          </w:p>
        </w:tc>
        <w:tc>
          <w:tcPr>
            <w:tcW w:w="5221" w:type="dxa"/>
            <w:tcBorders>
              <w:top w:val="single" w:sz="4" w:space="0" w:color="auto"/>
              <w:left w:val="single" w:sz="4" w:space="0" w:color="auto"/>
              <w:bottom w:val="single" w:sz="4" w:space="0" w:color="auto"/>
              <w:right w:val="single" w:sz="4" w:space="0" w:color="auto"/>
            </w:tcBorders>
            <w:shd w:val="clear" w:color="auto" w:fill="auto"/>
          </w:tcPr>
          <w:p w14:paraId="1FE2DD96" w14:textId="77777777" w:rsidR="00F56B2A" w:rsidRPr="00F7385E" w:rsidRDefault="00F56B2A" w:rsidP="00F56B2A">
            <w:pPr>
              <w:rPr>
                <w:rFonts w:ascii="Arial Narrow" w:hAnsi="Arial Narrow" w:cs="Arial"/>
                <w:sz w:val="20"/>
                <w:szCs w:val="20"/>
              </w:rPr>
            </w:pPr>
          </w:p>
        </w:tc>
      </w:tr>
      <w:tr w:rsidR="00F56B2A" w:rsidRPr="00F7385E" w14:paraId="3EC48EE1" w14:textId="77777777" w:rsidTr="000D0549">
        <w:trPr>
          <w:trHeight w:val="323"/>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2472325E" w14:textId="77777777" w:rsidR="00F56B2A" w:rsidRPr="00F7385E" w:rsidRDefault="00F56B2A" w:rsidP="00F56B2A">
            <w:pPr>
              <w:numPr>
                <w:ilvl w:val="0"/>
                <w:numId w:val="4"/>
              </w:numPr>
              <w:rPr>
                <w:rFonts w:ascii="Arial Narrow" w:hAnsi="Arial Narrow" w:cs="Arial"/>
                <w:sz w:val="20"/>
                <w:szCs w:val="20"/>
              </w:rPr>
            </w:pPr>
            <w:r w:rsidRPr="00F7385E">
              <w:rPr>
                <w:rFonts w:ascii="Arial Narrow" w:hAnsi="Arial Narrow"/>
                <w:sz w:val="20"/>
                <w:szCs w:val="20"/>
              </w:rPr>
              <w:t xml:space="preserve">Confirm your Company has implemented a Fraud, Waste and Abuse program.  </w:t>
            </w:r>
          </w:p>
        </w:tc>
        <w:tc>
          <w:tcPr>
            <w:tcW w:w="5221" w:type="dxa"/>
            <w:tcBorders>
              <w:top w:val="single" w:sz="4" w:space="0" w:color="auto"/>
              <w:left w:val="single" w:sz="4" w:space="0" w:color="auto"/>
              <w:bottom w:val="single" w:sz="4" w:space="0" w:color="auto"/>
              <w:right w:val="single" w:sz="4" w:space="0" w:color="auto"/>
            </w:tcBorders>
            <w:shd w:val="clear" w:color="auto" w:fill="auto"/>
          </w:tcPr>
          <w:p w14:paraId="27357532" w14:textId="77777777" w:rsidR="00F56B2A" w:rsidRPr="00F7385E" w:rsidRDefault="00F56B2A" w:rsidP="00F56B2A">
            <w:pPr>
              <w:rPr>
                <w:rFonts w:ascii="Arial Narrow" w:hAnsi="Arial Narrow" w:cs="Arial"/>
                <w:sz w:val="20"/>
                <w:szCs w:val="20"/>
              </w:rPr>
            </w:pPr>
          </w:p>
        </w:tc>
      </w:tr>
      <w:tr w:rsidR="008B7D89" w:rsidRPr="00F7385E" w14:paraId="67462347" w14:textId="77777777" w:rsidTr="000D0549">
        <w:trPr>
          <w:trHeight w:val="323"/>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673DDF8A" w14:textId="77777777" w:rsidR="008B7D89" w:rsidRPr="00F7385E" w:rsidRDefault="008B7D89" w:rsidP="00F56B2A">
            <w:pPr>
              <w:numPr>
                <w:ilvl w:val="0"/>
                <w:numId w:val="4"/>
              </w:numPr>
              <w:rPr>
                <w:rFonts w:ascii="Arial Narrow" w:hAnsi="Arial Narrow"/>
                <w:sz w:val="20"/>
                <w:szCs w:val="20"/>
              </w:rPr>
            </w:pPr>
            <w:r w:rsidRPr="00F7385E">
              <w:rPr>
                <w:rFonts w:ascii="Arial Narrow" w:hAnsi="Arial Narrow"/>
                <w:sz w:val="20"/>
                <w:szCs w:val="20"/>
              </w:rPr>
              <w:t xml:space="preserve">What is your process and average turnaround times for prior authorizations? </w:t>
            </w:r>
          </w:p>
        </w:tc>
        <w:tc>
          <w:tcPr>
            <w:tcW w:w="5221" w:type="dxa"/>
            <w:tcBorders>
              <w:top w:val="single" w:sz="4" w:space="0" w:color="auto"/>
              <w:left w:val="single" w:sz="4" w:space="0" w:color="auto"/>
              <w:bottom w:val="single" w:sz="4" w:space="0" w:color="auto"/>
              <w:right w:val="single" w:sz="4" w:space="0" w:color="auto"/>
            </w:tcBorders>
            <w:shd w:val="clear" w:color="auto" w:fill="auto"/>
          </w:tcPr>
          <w:p w14:paraId="07F023C8" w14:textId="77777777" w:rsidR="008B7D89" w:rsidRPr="00F7385E" w:rsidRDefault="008B7D89" w:rsidP="00F56B2A">
            <w:pPr>
              <w:rPr>
                <w:rFonts w:ascii="Arial Narrow" w:hAnsi="Arial Narrow" w:cs="Arial"/>
                <w:sz w:val="20"/>
                <w:szCs w:val="20"/>
              </w:rPr>
            </w:pPr>
          </w:p>
        </w:tc>
      </w:tr>
    </w:tbl>
    <w:p w14:paraId="4BDB5498" w14:textId="77777777" w:rsidR="00F57127" w:rsidRPr="00F7385E" w:rsidRDefault="00F57127" w:rsidP="00270A8B">
      <w:pPr>
        <w:tabs>
          <w:tab w:val="left" w:pos="360"/>
        </w:tabs>
        <w:rPr>
          <w:rFonts w:ascii="Arial Narrow" w:hAnsi="Arial Narrow"/>
          <w:sz w:val="20"/>
          <w:szCs w:val="20"/>
        </w:rPr>
      </w:pPr>
    </w:p>
    <w:p w14:paraId="2916C19D" w14:textId="77777777" w:rsidR="00292FD9" w:rsidRPr="00F7385E" w:rsidRDefault="00F57127" w:rsidP="00270A8B">
      <w:pPr>
        <w:tabs>
          <w:tab w:val="left" w:pos="360"/>
        </w:tabs>
        <w:rPr>
          <w:rFonts w:ascii="Arial Narrow" w:hAnsi="Arial Narrow"/>
          <w:sz w:val="20"/>
          <w:szCs w:val="20"/>
        </w:rPr>
      </w:pPr>
      <w:r w:rsidRPr="00F7385E">
        <w:rPr>
          <w:rFonts w:ascii="Arial Narrow" w:hAnsi="Arial Narrow"/>
          <w:sz w:val="20"/>
          <w:szCs w:val="20"/>
        </w:rPr>
        <w:br w:type="page"/>
      </w:r>
    </w:p>
    <w:p w14:paraId="4A404BB3" w14:textId="77777777" w:rsidR="00292FD9" w:rsidRPr="00F7385E" w:rsidRDefault="00557C8A" w:rsidP="00292FD9">
      <w:pPr>
        <w:pBdr>
          <w:top w:val="single" w:sz="4" w:space="1" w:color="auto"/>
          <w:left w:val="single" w:sz="4" w:space="3" w:color="auto"/>
          <w:bottom w:val="single" w:sz="4" w:space="1" w:color="auto"/>
          <w:right w:val="single" w:sz="4" w:space="4" w:color="auto"/>
        </w:pBdr>
        <w:shd w:val="clear" w:color="auto" w:fill="CCCCCC"/>
        <w:rPr>
          <w:rFonts w:ascii="Arial Narrow" w:hAnsi="Arial Narrow" w:cs="Arial"/>
          <w:b/>
          <w:sz w:val="20"/>
          <w:szCs w:val="20"/>
          <w:u w:val="single"/>
        </w:rPr>
      </w:pPr>
      <w:r w:rsidRPr="00F7385E">
        <w:rPr>
          <w:rFonts w:ascii="Arial Narrow" w:hAnsi="Arial Narrow" w:cs="Arial"/>
          <w:b/>
          <w:sz w:val="20"/>
          <w:szCs w:val="20"/>
        </w:rPr>
        <w:lastRenderedPageBreak/>
        <w:t xml:space="preserve">Section </w:t>
      </w:r>
      <w:r w:rsidR="001E2A5C" w:rsidRPr="00F7385E">
        <w:rPr>
          <w:rFonts w:ascii="Arial Narrow" w:hAnsi="Arial Narrow" w:cs="Arial"/>
          <w:b/>
          <w:sz w:val="20"/>
          <w:szCs w:val="20"/>
        </w:rPr>
        <w:t>5</w:t>
      </w:r>
      <w:r w:rsidR="00292FD9" w:rsidRPr="00F7385E">
        <w:rPr>
          <w:rFonts w:ascii="Arial Narrow" w:hAnsi="Arial Narrow" w:cs="Arial"/>
          <w:b/>
          <w:sz w:val="20"/>
          <w:szCs w:val="20"/>
        </w:rPr>
        <w:t xml:space="preserve"> – Financial Services, Reporting, and Data Interface</w:t>
      </w:r>
    </w:p>
    <w:p w14:paraId="74869460" w14:textId="77777777" w:rsidR="00F7385E" w:rsidRPr="00F7385E" w:rsidRDefault="00F7385E" w:rsidP="00292FD9">
      <w:pPr>
        <w:tabs>
          <w:tab w:val="left" w:pos="360"/>
        </w:tabs>
        <w:rPr>
          <w:rFonts w:ascii="Arial Narrow" w:hAnsi="Arial Narrow" w:cs="Arial"/>
          <w:sz w:val="20"/>
          <w:szCs w:val="20"/>
        </w:rPr>
      </w:pPr>
    </w:p>
    <w:p w14:paraId="4DE7FC78" w14:textId="77777777" w:rsidR="00292FD9" w:rsidRPr="00F7385E" w:rsidRDefault="00D12E27" w:rsidP="00292FD9">
      <w:pPr>
        <w:tabs>
          <w:tab w:val="left" w:pos="360"/>
        </w:tabs>
        <w:rPr>
          <w:rFonts w:ascii="Arial Narrow" w:hAnsi="Arial Narrow" w:cs="Arial"/>
          <w:b/>
          <w:sz w:val="20"/>
          <w:szCs w:val="20"/>
        </w:rPr>
      </w:pPr>
      <w:r w:rsidRPr="00F7385E">
        <w:rPr>
          <w:rFonts w:ascii="Arial Narrow" w:hAnsi="Arial Narrow" w:cs="Arial"/>
          <w:sz w:val="20"/>
          <w:szCs w:val="20"/>
        </w:rPr>
        <w:t xml:space="preserve">Complete the following questions.  When a response can be confirmed, indicate </w:t>
      </w:r>
      <w:r w:rsidRPr="00F7385E">
        <w:rPr>
          <w:rFonts w:ascii="Arial Narrow" w:hAnsi="Arial Narrow" w:cs="Arial"/>
          <w:b/>
          <w:sz w:val="20"/>
          <w:szCs w:val="20"/>
        </w:rPr>
        <w:t>“Confirmed”</w:t>
      </w:r>
      <w:r w:rsidRPr="00F7385E">
        <w:rPr>
          <w:rFonts w:ascii="Arial Narrow" w:hAnsi="Arial Narrow" w:cs="Arial"/>
          <w:sz w:val="20"/>
          <w:szCs w:val="20"/>
        </w:rPr>
        <w:t xml:space="preserve"> only.  If a brief description is </w:t>
      </w:r>
      <w:r w:rsidR="0063541C" w:rsidRPr="00F7385E">
        <w:rPr>
          <w:rFonts w:ascii="Arial Narrow" w:hAnsi="Arial Narrow" w:cs="Arial"/>
          <w:sz w:val="20"/>
          <w:szCs w:val="20"/>
        </w:rPr>
        <w:t>requested,</w:t>
      </w:r>
      <w:r w:rsidRPr="00F7385E">
        <w:rPr>
          <w:rFonts w:ascii="Arial Narrow" w:hAnsi="Arial Narrow" w:cs="Arial"/>
          <w:sz w:val="20"/>
          <w:szCs w:val="20"/>
        </w:rPr>
        <w:t xml:space="preserve"> please </w:t>
      </w:r>
      <w:r w:rsidRPr="00F7385E">
        <w:rPr>
          <w:rFonts w:ascii="Arial Narrow" w:hAnsi="Arial Narrow" w:cs="Arial"/>
          <w:b/>
          <w:sz w:val="20"/>
          <w:szCs w:val="20"/>
        </w:rPr>
        <w:t>state key components</w:t>
      </w:r>
      <w:r w:rsidRPr="00F7385E">
        <w:rPr>
          <w:rFonts w:ascii="Arial Narrow" w:hAnsi="Arial Narrow" w:cs="Arial"/>
          <w:sz w:val="20"/>
          <w:szCs w:val="20"/>
        </w:rPr>
        <w:t xml:space="preserve"> only as succinctly as possible.</w:t>
      </w:r>
      <w:r w:rsidRPr="00F7385E">
        <w:rPr>
          <w:rFonts w:ascii="Arial Narrow" w:hAnsi="Arial Narrow" w:cs="Arial"/>
          <w:b/>
          <w:sz w:val="20"/>
          <w:szCs w:val="20"/>
        </w:rPr>
        <w:t xml:space="preserve">  </w:t>
      </w:r>
    </w:p>
    <w:p w14:paraId="187F57B8" w14:textId="77777777" w:rsidR="00F7385E" w:rsidRPr="00F7385E" w:rsidRDefault="00F7385E" w:rsidP="00292FD9">
      <w:pPr>
        <w:tabs>
          <w:tab w:val="left" w:pos="360"/>
        </w:tabs>
        <w:rPr>
          <w:rFonts w:ascii="Arial Narrow" w:hAnsi="Arial Narrow"/>
          <w:sz w:val="20"/>
          <w:szCs w:val="20"/>
        </w:rPr>
      </w:pPr>
    </w:p>
    <w:tbl>
      <w:tblPr>
        <w:tblW w:w="133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4"/>
        <w:gridCol w:w="5243"/>
      </w:tblGrid>
      <w:tr w:rsidR="002D3A9D" w:rsidRPr="00F7385E" w14:paraId="0DFD6DA8" w14:textId="77777777" w:rsidTr="649C0A67">
        <w:trPr>
          <w:trHeight w:val="212"/>
          <w:tblHeader/>
        </w:trPr>
        <w:tc>
          <w:tcPr>
            <w:tcW w:w="8114" w:type="dxa"/>
            <w:tcBorders>
              <w:top w:val="single" w:sz="4" w:space="0" w:color="auto"/>
              <w:left w:val="single" w:sz="4" w:space="0" w:color="auto"/>
              <w:bottom w:val="single" w:sz="4" w:space="0" w:color="auto"/>
              <w:right w:val="single" w:sz="4" w:space="0" w:color="auto"/>
            </w:tcBorders>
            <w:shd w:val="clear" w:color="auto" w:fill="auto"/>
            <w:hideMark/>
          </w:tcPr>
          <w:p w14:paraId="3C037078" w14:textId="77777777" w:rsidR="002D3A9D" w:rsidRPr="00F7385E" w:rsidRDefault="002D3A9D" w:rsidP="000371B7">
            <w:pPr>
              <w:jc w:val="center"/>
              <w:rPr>
                <w:rFonts w:ascii="Arial Narrow" w:hAnsi="Arial Narrow" w:cs="Arial"/>
                <w:b/>
                <w:sz w:val="20"/>
                <w:szCs w:val="20"/>
              </w:rPr>
            </w:pPr>
            <w:r w:rsidRPr="00F7385E">
              <w:rPr>
                <w:rFonts w:ascii="Arial Narrow" w:hAnsi="Arial Narrow" w:cs="Arial"/>
                <w:b/>
                <w:sz w:val="20"/>
                <w:szCs w:val="20"/>
              </w:rPr>
              <w:t>Issue</w:t>
            </w:r>
          </w:p>
        </w:tc>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5457C6DC" w14:textId="77777777" w:rsidR="002D3A9D" w:rsidRPr="00F7385E" w:rsidRDefault="002D3A9D" w:rsidP="000371B7">
            <w:pPr>
              <w:jc w:val="center"/>
              <w:rPr>
                <w:rFonts w:ascii="Arial Narrow" w:hAnsi="Arial Narrow" w:cs="Arial"/>
                <w:b/>
                <w:sz w:val="20"/>
                <w:szCs w:val="20"/>
              </w:rPr>
            </w:pPr>
            <w:r w:rsidRPr="00F7385E">
              <w:rPr>
                <w:rFonts w:ascii="Arial Narrow" w:hAnsi="Arial Narrow" w:cs="Arial"/>
                <w:b/>
                <w:sz w:val="20"/>
                <w:szCs w:val="20"/>
              </w:rPr>
              <w:t>Medical Response</w:t>
            </w:r>
          </w:p>
        </w:tc>
      </w:tr>
      <w:tr w:rsidR="002D3A9D" w:rsidRPr="00F7385E" w14:paraId="31D9149A" w14:textId="77777777" w:rsidTr="649C0A67">
        <w:trPr>
          <w:trHeight w:val="584"/>
        </w:trPr>
        <w:tc>
          <w:tcPr>
            <w:tcW w:w="8114" w:type="dxa"/>
            <w:tcBorders>
              <w:top w:val="single" w:sz="4" w:space="0" w:color="auto"/>
              <w:left w:val="single" w:sz="4" w:space="0" w:color="auto"/>
              <w:bottom w:val="single" w:sz="4" w:space="0" w:color="auto"/>
              <w:right w:val="single" w:sz="4" w:space="0" w:color="auto"/>
            </w:tcBorders>
            <w:shd w:val="clear" w:color="auto" w:fill="auto"/>
          </w:tcPr>
          <w:p w14:paraId="68221619" w14:textId="77777777" w:rsidR="002D3A9D" w:rsidRPr="00F7385E" w:rsidRDefault="002D3A9D" w:rsidP="00B21976">
            <w:pPr>
              <w:numPr>
                <w:ilvl w:val="0"/>
                <w:numId w:val="6"/>
              </w:numPr>
              <w:rPr>
                <w:rFonts w:ascii="Arial Narrow" w:hAnsi="Arial Narrow" w:cs="Arial"/>
                <w:sz w:val="20"/>
                <w:szCs w:val="20"/>
              </w:rPr>
            </w:pPr>
            <w:r w:rsidRPr="00F7385E">
              <w:rPr>
                <w:rFonts w:ascii="Arial Narrow" w:hAnsi="Arial Narrow" w:cs="Arial"/>
                <w:sz w:val="20"/>
                <w:szCs w:val="20"/>
              </w:rPr>
              <w:t xml:space="preserve">Confirm that the finance </w:t>
            </w:r>
            <w:r w:rsidR="003B5697" w:rsidRPr="00F7385E">
              <w:rPr>
                <w:rFonts w:ascii="Arial Narrow" w:hAnsi="Arial Narrow" w:cs="Arial"/>
                <w:sz w:val="20"/>
                <w:szCs w:val="20"/>
              </w:rPr>
              <w:t xml:space="preserve">and banking </w:t>
            </w:r>
            <w:r w:rsidRPr="00F7385E">
              <w:rPr>
                <w:rFonts w:ascii="Arial Narrow" w:hAnsi="Arial Narrow" w:cs="Arial"/>
                <w:sz w:val="20"/>
                <w:szCs w:val="20"/>
              </w:rPr>
              <w:t xml:space="preserve">arrangements for the self-funded health plan includes documentation for claims reimbursement and will meet the accounting and payment needs of the </w:t>
            </w:r>
            <w:r w:rsidR="00260A9F" w:rsidRPr="00F7385E">
              <w:rPr>
                <w:rFonts w:ascii="Arial Narrow" w:hAnsi="Arial Narrow" w:cs="Arial"/>
                <w:sz w:val="20"/>
                <w:szCs w:val="20"/>
              </w:rPr>
              <w:t>County</w:t>
            </w:r>
            <w:r w:rsidRPr="00F7385E">
              <w:rPr>
                <w:rFonts w:ascii="Arial Narrow" w:hAnsi="Arial Narrow" w:cs="Arial"/>
                <w:sz w:val="20"/>
                <w:szCs w:val="20"/>
              </w:rPr>
              <w:t xml:space="preserve">, as determined by the </w:t>
            </w:r>
            <w:r w:rsidR="00260A9F" w:rsidRPr="00F7385E">
              <w:rPr>
                <w:rFonts w:ascii="Arial Narrow" w:hAnsi="Arial Narrow" w:cs="Arial"/>
                <w:sz w:val="20"/>
                <w:szCs w:val="20"/>
              </w:rPr>
              <w:t>County</w:t>
            </w:r>
            <w:r w:rsidRPr="00F7385E">
              <w:rPr>
                <w:rFonts w:ascii="Arial Narrow" w:hAnsi="Arial Narrow" w:cs="Arial"/>
                <w:sz w:val="20"/>
                <w:szCs w:val="20"/>
              </w:rPr>
              <w:t xml:space="preserve"> policy.</w:t>
            </w:r>
            <w:r w:rsidR="00AA0963" w:rsidRPr="00F7385E">
              <w:rPr>
                <w:rFonts w:ascii="Arial Narrow" w:hAnsi="Arial Narrow" w:cs="Arial"/>
                <w:sz w:val="20"/>
                <w:szCs w:val="20"/>
              </w:rPr>
              <w:t xml:space="preserve">  The </w:t>
            </w:r>
            <w:r w:rsidR="00E075E5" w:rsidRPr="00F7385E">
              <w:rPr>
                <w:rFonts w:ascii="Arial Narrow" w:hAnsi="Arial Narrow" w:cs="Arial"/>
                <w:sz w:val="20"/>
                <w:szCs w:val="20"/>
              </w:rPr>
              <w:t>County</w:t>
            </w:r>
            <w:r w:rsidR="00AA0963" w:rsidRPr="00F7385E">
              <w:rPr>
                <w:rFonts w:ascii="Arial Narrow" w:hAnsi="Arial Narrow" w:cs="Arial"/>
                <w:sz w:val="20"/>
                <w:szCs w:val="20"/>
              </w:rPr>
              <w:t xml:space="preserve"> shall pay for fees and medical pharmacy claims via monthly ACH wire transfer.</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54738AF4" w14:textId="77777777" w:rsidR="002D3A9D" w:rsidRPr="00F7385E" w:rsidRDefault="002D3A9D" w:rsidP="00440723">
            <w:pPr>
              <w:rPr>
                <w:rFonts w:ascii="Arial Narrow" w:hAnsi="Arial Narrow" w:cs="Arial"/>
                <w:sz w:val="20"/>
                <w:szCs w:val="20"/>
              </w:rPr>
            </w:pPr>
          </w:p>
        </w:tc>
      </w:tr>
      <w:tr w:rsidR="006938A7" w:rsidRPr="00F7385E" w14:paraId="6C1918A9" w14:textId="77777777" w:rsidTr="649C0A67">
        <w:trPr>
          <w:trHeight w:val="60"/>
        </w:trPr>
        <w:tc>
          <w:tcPr>
            <w:tcW w:w="8114" w:type="dxa"/>
            <w:tcBorders>
              <w:top w:val="single" w:sz="4" w:space="0" w:color="auto"/>
              <w:left w:val="single" w:sz="4" w:space="0" w:color="auto"/>
              <w:bottom w:val="single" w:sz="4" w:space="0" w:color="auto"/>
              <w:right w:val="single" w:sz="4" w:space="0" w:color="auto"/>
            </w:tcBorders>
            <w:shd w:val="clear" w:color="auto" w:fill="auto"/>
          </w:tcPr>
          <w:p w14:paraId="2F60F380" w14:textId="77777777" w:rsidR="006938A7" w:rsidRPr="00F7385E" w:rsidRDefault="006938A7" w:rsidP="00B21976">
            <w:pPr>
              <w:numPr>
                <w:ilvl w:val="0"/>
                <w:numId w:val="6"/>
              </w:numPr>
              <w:rPr>
                <w:rFonts w:ascii="Arial Narrow" w:hAnsi="Arial Narrow" w:cs="Arial"/>
                <w:sz w:val="20"/>
                <w:szCs w:val="20"/>
              </w:rPr>
            </w:pPr>
            <w:r>
              <w:rPr>
                <w:rFonts w:ascii="Arial Narrow" w:hAnsi="Arial Narrow" w:cs="Arial"/>
                <w:sz w:val="20"/>
                <w:szCs w:val="20"/>
              </w:rPr>
              <w:t xml:space="preserve">Confirm your Company can provide the County’s Flexible Spending Account vendor, currently WEX, a </w:t>
            </w:r>
            <w:r w:rsidRPr="001D29DC">
              <w:rPr>
                <w:rFonts w:ascii="Arial Narrow" w:hAnsi="Arial Narrow" w:cs="Arial"/>
                <w:bCs/>
                <w:sz w:val="20"/>
                <w:szCs w:val="20"/>
              </w:rPr>
              <w:t>debit card substantiation file</w:t>
            </w:r>
            <w:r w:rsidRPr="00F7385E">
              <w:rPr>
                <w:rFonts w:ascii="Arial Narrow" w:hAnsi="Arial Narrow" w:cs="Arial"/>
                <w:sz w:val="20"/>
                <w:szCs w:val="20"/>
              </w:rPr>
              <w:t>, in a mutually agreeable format.</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46ABBD8F" w14:textId="77777777" w:rsidR="006938A7" w:rsidRPr="00F7385E" w:rsidRDefault="006938A7" w:rsidP="00440723">
            <w:pPr>
              <w:rPr>
                <w:rFonts w:ascii="Arial Narrow" w:hAnsi="Arial Narrow" w:cs="Arial"/>
                <w:sz w:val="20"/>
                <w:szCs w:val="20"/>
              </w:rPr>
            </w:pPr>
          </w:p>
        </w:tc>
      </w:tr>
      <w:tr w:rsidR="002D3A9D" w:rsidRPr="00F7385E" w14:paraId="1C5F9FEB" w14:textId="77777777" w:rsidTr="649C0A67">
        <w:trPr>
          <w:trHeight w:val="323"/>
        </w:trPr>
        <w:tc>
          <w:tcPr>
            <w:tcW w:w="8114" w:type="dxa"/>
            <w:tcBorders>
              <w:top w:val="single" w:sz="4" w:space="0" w:color="auto"/>
              <w:left w:val="single" w:sz="4" w:space="0" w:color="auto"/>
              <w:bottom w:val="single" w:sz="4" w:space="0" w:color="auto"/>
              <w:right w:val="single" w:sz="4" w:space="0" w:color="auto"/>
            </w:tcBorders>
            <w:shd w:val="clear" w:color="auto" w:fill="auto"/>
          </w:tcPr>
          <w:p w14:paraId="18475BAF" w14:textId="77777777" w:rsidR="00084F46" w:rsidRPr="00F7385E" w:rsidRDefault="002D3A9D" w:rsidP="00B21976">
            <w:pPr>
              <w:numPr>
                <w:ilvl w:val="0"/>
                <w:numId w:val="6"/>
              </w:numPr>
              <w:rPr>
                <w:rFonts w:ascii="Arial Narrow" w:hAnsi="Arial Narrow" w:cs="Arial"/>
                <w:sz w:val="20"/>
                <w:szCs w:val="20"/>
              </w:rPr>
            </w:pPr>
            <w:r w:rsidRPr="00F7385E">
              <w:rPr>
                <w:rFonts w:ascii="Arial Narrow" w:hAnsi="Arial Narrow" w:cs="Arial"/>
                <w:sz w:val="20"/>
                <w:szCs w:val="20"/>
              </w:rPr>
              <w:t xml:space="preserve">Confirm your Company will accept self- billing by the </w:t>
            </w:r>
            <w:r w:rsidR="00260A9F" w:rsidRPr="00F7385E">
              <w:rPr>
                <w:rFonts w:ascii="Arial Narrow" w:hAnsi="Arial Narrow" w:cs="Arial"/>
                <w:sz w:val="20"/>
                <w:szCs w:val="20"/>
              </w:rPr>
              <w:t>County</w:t>
            </w:r>
            <w:r w:rsidRPr="00F7385E">
              <w:rPr>
                <w:rFonts w:ascii="Arial Narrow" w:hAnsi="Arial Narrow" w:cs="Arial"/>
                <w:sz w:val="20"/>
                <w:szCs w:val="20"/>
              </w:rPr>
              <w:t xml:space="preserve"> for</w:t>
            </w:r>
            <w:r w:rsidR="007E5101" w:rsidRPr="00F7385E">
              <w:rPr>
                <w:rFonts w:ascii="Arial Narrow" w:hAnsi="Arial Narrow" w:cs="Arial"/>
                <w:sz w:val="20"/>
                <w:szCs w:val="20"/>
              </w:rPr>
              <w:t xml:space="preserve"> </w:t>
            </w:r>
            <w:r w:rsidRPr="00F7385E">
              <w:rPr>
                <w:rFonts w:ascii="Arial Narrow" w:hAnsi="Arial Narrow" w:cs="Arial"/>
                <w:sz w:val="20"/>
                <w:szCs w:val="20"/>
              </w:rPr>
              <w:t>administrative fees which is based on eligibility provided</w:t>
            </w:r>
            <w:r w:rsidR="007E5101" w:rsidRPr="00F7385E">
              <w:rPr>
                <w:rFonts w:ascii="Arial Narrow" w:hAnsi="Arial Narrow" w:cs="Arial"/>
                <w:sz w:val="20"/>
                <w:szCs w:val="20"/>
              </w:rPr>
              <w:t>.</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06BBA33E" w14:textId="77777777" w:rsidR="002D3A9D" w:rsidRPr="00F7385E" w:rsidRDefault="002D3A9D" w:rsidP="00440723">
            <w:pPr>
              <w:rPr>
                <w:rFonts w:ascii="Arial Narrow" w:hAnsi="Arial Narrow" w:cs="Arial"/>
                <w:sz w:val="20"/>
                <w:szCs w:val="20"/>
              </w:rPr>
            </w:pPr>
          </w:p>
        </w:tc>
      </w:tr>
      <w:tr w:rsidR="002D3A9D" w:rsidRPr="00F7385E" w14:paraId="51DF4CAC" w14:textId="77777777" w:rsidTr="649C0A67">
        <w:trPr>
          <w:trHeight w:val="80"/>
        </w:trPr>
        <w:tc>
          <w:tcPr>
            <w:tcW w:w="8114" w:type="dxa"/>
            <w:tcBorders>
              <w:top w:val="single" w:sz="4" w:space="0" w:color="auto"/>
              <w:left w:val="single" w:sz="4" w:space="0" w:color="auto"/>
              <w:bottom w:val="single" w:sz="4" w:space="0" w:color="auto"/>
              <w:right w:val="single" w:sz="4" w:space="0" w:color="auto"/>
            </w:tcBorders>
            <w:shd w:val="clear" w:color="auto" w:fill="auto"/>
          </w:tcPr>
          <w:p w14:paraId="5B4DD21B" w14:textId="77777777" w:rsidR="00084F46" w:rsidRPr="00F7385E" w:rsidRDefault="002D3A9D" w:rsidP="00B21976">
            <w:pPr>
              <w:numPr>
                <w:ilvl w:val="0"/>
                <w:numId w:val="6"/>
              </w:numPr>
              <w:rPr>
                <w:rFonts w:ascii="Arial Narrow" w:hAnsi="Arial Narrow" w:cs="Arial"/>
                <w:sz w:val="20"/>
                <w:szCs w:val="20"/>
              </w:rPr>
            </w:pPr>
            <w:r w:rsidRPr="00F7385E">
              <w:rPr>
                <w:rFonts w:ascii="Arial Narrow" w:hAnsi="Arial Narrow" w:cs="Arial"/>
                <w:sz w:val="20"/>
                <w:szCs w:val="20"/>
              </w:rPr>
              <w:t xml:space="preserve">Confirm that you agree to claims payment via </w:t>
            </w:r>
            <w:r w:rsidR="00E37934" w:rsidRPr="00F7385E">
              <w:rPr>
                <w:rFonts w:ascii="Arial Narrow" w:hAnsi="Arial Narrow" w:cs="Arial"/>
                <w:sz w:val="20"/>
                <w:szCs w:val="20"/>
              </w:rPr>
              <w:t xml:space="preserve">monthly ACH </w:t>
            </w:r>
            <w:r w:rsidRPr="00F7385E">
              <w:rPr>
                <w:rFonts w:ascii="Arial Narrow" w:hAnsi="Arial Narrow" w:cs="Arial"/>
                <w:sz w:val="20"/>
                <w:szCs w:val="20"/>
              </w:rPr>
              <w:t>wire transfer</w:t>
            </w:r>
            <w:r w:rsidR="007E5101" w:rsidRPr="00F7385E">
              <w:rPr>
                <w:rFonts w:ascii="Arial Narrow" w:hAnsi="Arial Narrow" w:cs="Arial"/>
                <w:sz w:val="20"/>
                <w:szCs w:val="20"/>
              </w:rPr>
              <w:t xml:space="preserve"> under a self-funded health plan.</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464FCBC1" w14:textId="77777777" w:rsidR="002D3A9D" w:rsidRPr="00F7385E" w:rsidRDefault="002D3A9D" w:rsidP="00440723">
            <w:pPr>
              <w:rPr>
                <w:rFonts w:ascii="Arial Narrow" w:hAnsi="Arial Narrow" w:cs="Arial"/>
                <w:sz w:val="20"/>
                <w:szCs w:val="20"/>
              </w:rPr>
            </w:pPr>
          </w:p>
        </w:tc>
      </w:tr>
      <w:tr w:rsidR="002D3A9D" w:rsidRPr="00F7385E" w14:paraId="26C2BD99" w14:textId="77777777" w:rsidTr="649C0A67">
        <w:trPr>
          <w:trHeight w:val="368"/>
        </w:trPr>
        <w:tc>
          <w:tcPr>
            <w:tcW w:w="8114" w:type="dxa"/>
            <w:tcBorders>
              <w:top w:val="single" w:sz="4" w:space="0" w:color="auto"/>
              <w:left w:val="single" w:sz="4" w:space="0" w:color="auto"/>
              <w:bottom w:val="single" w:sz="4" w:space="0" w:color="auto"/>
              <w:right w:val="single" w:sz="4" w:space="0" w:color="auto"/>
            </w:tcBorders>
            <w:shd w:val="clear" w:color="auto" w:fill="auto"/>
          </w:tcPr>
          <w:p w14:paraId="06E76A07" w14:textId="77777777" w:rsidR="002D3A9D" w:rsidRPr="00F7385E" w:rsidRDefault="002D3A9D" w:rsidP="007E5101">
            <w:pPr>
              <w:numPr>
                <w:ilvl w:val="0"/>
                <w:numId w:val="6"/>
              </w:numPr>
              <w:rPr>
                <w:rFonts w:ascii="Arial Narrow" w:hAnsi="Arial Narrow" w:cs="Arial"/>
                <w:sz w:val="20"/>
                <w:szCs w:val="20"/>
              </w:rPr>
            </w:pPr>
            <w:r w:rsidRPr="00F7385E">
              <w:rPr>
                <w:rFonts w:ascii="Arial Narrow" w:hAnsi="Arial Narrow" w:cs="Arial"/>
                <w:sz w:val="20"/>
                <w:szCs w:val="20"/>
              </w:rPr>
              <w:t xml:space="preserve">List the standard reports your Company will make available to the </w:t>
            </w:r>
            <w:r w:rsidR="00260A9F" w:rsidRPr="00F7385E">
              <w:rPr>
                <w:rFonts w:ascii="Arial Narrow" w:hAnsi="Arial Narrow" w:cs="Arial"/>
                <w:sz w:val="20"/>
                <w:szCs w:val="20"/>
              </w:rPr>
              <w:t>County</w:t>
            </w:r>
            <w:r w:rsidRPr="00F7385E">
              <w:rPr>
                <w:rFonts w:ascii="Arial Narrow" w:hAnsi="Arial Narrow" w:cs="Arial"/>
                <w:sz w:val="20"/>
                <w:szCs w:val="20"/>
              </w:rPr>
              <w:t xml:space="preserve">.  Include sample Reports </w:t>
            </w:r>
            <w:r w:rsidR="00386455">
              <w:rPr>
                <w:rFonts w:ascii="Arial Narrow" w:hAnsi="Arial Narrow" w:cs="Arial"/>
                <w:sz w:val="20"/>
                <w:szCs w:val="20"/>
              </w:rPr>
              <w:t xml:space="preserve">in your proposal to the County. </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5C8C6B09" w14:textId="77777777" w:rsidR="002D3A9D" w:rsidRPr="00F7385E" w:rsidRDefault="002D3A9D" w:rsidP="00440723">
            <w:pPr>
              <w:rPr>
                <w:rFonts w:ascii="Arial Narrow" w:hAnsi="Arial Narrow" w:cs="Arial"/>
                <w:sz w:val="20"/>
                <w:szCs w:val="20"/>
              </w:rPr>
            </w:pPr>
          </w:p>
        </w:tc>
      </w:tr>
      <w:tr w:rsidR="002D3A9D" w:rsidRPr="00F7385E" w14:paraId="3F8F456F" w14:textId="77777777" w:rsidTr="649C0A67">
        <w:trPr>
          <w:trHeight w:val="341"/>
        </w:trPr>
        <w:tc>
          <w:tcPr>
            <w:tcW w:w="8114" w:type="dxa"/>
            <w:tcBorders>
              <w:top w:val="single" w:sz="4" w:space="0" w:color="auto"/>
              <w:left w:val="single" w:sz="4" w:space="0" w:color="auto"/>
              <w:bottom w:val="single" w:sz="4" w:space="0" w:color="auto"/>
              <w:right w:val="single" w:sz="4" w:space="0" w:color="auto"/>
            </w:tcBorders>
            <w:shd w:val="clear" w:color="auto" w:fill="auto"/>
          </w:tcPr>
          <w:p w14:paraId="637771C1" w14:textId="77777777" w:rsidR="002D3A9D" w:rsidRPr="00F7385E" w:rsidRDefault="002D3A9D" w:rsidP="00B21976">
            <w:pPr>
              <w:numPr>
                <w:ilvl w:val="0"/>
                <w:numId w:val="6"/>
              </w:numPr>
              <w:rPr>
                <w:rFonts w:ascii="Arial Narrow" w:hAnsi="Arial Narrow" w:cs="Arial"/>
                <w:sz w:val="20"/>
                <w:szCs w:val="20"/>
              </w:rPr>
            </w:pPr>
            <w:r w:rsidRPr="00F7385E">
              <w:rPr>
                <w:rFonts w:ascii="Arial Narrow" w:hAnsi="Arial Narrow" w:cs="Arial"/>
                <w:sz w:val="20"/>
                <w:szCs w:val="20"/>
              </w:rPr>
              <w:t xml:space="preserve">Confirm that your Company will make available eligibility, claims and utilization data </w:t>
            </w:r>
            <w:proofErr w:type="gramStart"/>
            <w:r w:rsidRPr="00F7385E">
              <w:rPr>
                <w:rFonts w:ascii="Arial Narrow" w:hAnsi="Arial Narrow" w:cs="Arial"/>
                <w:sz w:val="20"/>
                <w:szCs w:val="20"/>
              </w:rPr>
              <w:t>on a monthly basis</w:t>
            </w:r>
            <w:proofErr w:type="gramEnd"/>
            <w:r w:rsidRPr="00F7385E">
              <w:rPr>
                <w:rFonts w:ascii="Arial Narrow" w:hAnsi="Arial Narrow" w:cs="Arial"/>
                <w:sz w:val="20"/>
                <w:szCs w:val="20"/>
              </w:rPr>
              <w:t>; and eligibility discrepancy reporting on a weekly basis via secure web-based portal.</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3382A365" w14:textId="77777777" w:rsidR="002D3A9D" w:rsidRPr="00F7385E" w:rsidRDefault="002D3A9D" w:rsidP="00440723">
            <w:pPr>
              <w:rPr>
                <w:rFonts w:ascii="Arial Narrow" w:hAnsi="Arial Narrow" w:cs="Arial"/>
                <w:sz w:val="20"/>
                <w:szCs w:val="20"/>
              </w:rPr>
            </w:pPr>
          </w:p>
        </w:tc>
      </w:tr>
      <w:tr w:rsidR="002D3A9D" w:rsidRPr="00F7385E" w14:paraId="2D47FF4E" w14:textId="77777777" w:rsidTr="649C0A67">
        <w:trPr>
          <w:trHeight w:val="602"/>
        </w:trPr>
        <w:tc>
          <w:tcPr>
            <w:tcW w:w="8114" w:type="dxa"/>
            <w:tcBorders>
              <w:top w:val="single" w:sz="4" w:space="0" w:color="auto"/>
              <w:left w:val="single" w:sz="4" w:space="0" w:color="auto"/>
              <w:bottom w:val="single" w:sz="4" w:space="0" w:color="auto"/>
              <w:right w:val="single" w:sz="4" w:space="0" w:color="auto"/>
            </w:tcBorders>
            <w:shd w:val="clear" w:color="auto" w:fill="auto"/>
          </w:tcPr>
          <w:p w14:paraId="61EFA0B2" w14:textId="77777777" w:rsidR="002D3A9D" w:rsidRPr="00F7385E" w:rsidRDefault="002D3A9D" w:rsidP="00AD0F63">
            <w:pPr>
              <w:numPr>
                <w:ilvl w:val="0"/>
                <w:numId w:val="6"/>
              </w:numPr>
              <w:rPr>
                <w:rFonts w:ascii="Arial Narrow" w:hAnsi="Arial Narrow" w:cs="Arial"/>
                <w:sz w:val="20"/>
                <w:szCs w:val="20"/>
              </w:rPr>
            </w:pPr>
            <w:r w:rsidRPr="00F7385E">
              <w:rPr>
                <w:rFonts w:ascii="Arial Narrow" w:hAnsi="Arial Narrow" w:cs="Arial"/>
                <w:sz w:val="20"/>
                <w:szCs w:val="20"/>
              </w:rPr>
              <w:t xml:space="preserve">Confirm that your Company will provide medical and/or pharmacy claims and eligibility file downloads (data dumps), in a HIPAA compliant, standard industry format to the </w:t>
            </w:r>
            <w:r w:rsidR="00260A9F" w:rsidRPr="00F7385E">
              <w:rPr>
                <w:rFonts w:ascii="Arial Narrow" w:hAnsi="Arial Narrow" w:cs="Arial"/>
                <w:sz w:val="20"/>
                <w:szCs w:val="20"/>
              </w:rPr>
              <w:t>County</w:t>
            </w:r>
            <w:r w:rsidRPr="00F7385E">
              <w:rPr>
                <w:rFonts w:ascii="Arial Narrow" w:hAnsi="Arial Narrow" w:cs="Arial"/>
                <w:sz w:val="20"/>
                <w:szCs w:val="20"/>
              </w:rPr>
              <w:t xml:space="preserve"> benefits consultant </w:t>
            </w:r>
            <w:proofErr w:type="gramStart"/>
            <w:r w:rsidRPr="00F7385E">
              <w:rPr>
                <w:rFonts w:ascii="Arial Narrow" w:hAnsi="Arial Narrow" w:cs="Arial"/>
                <w:sz w:val="20"/>
                <w:szCs w:val="20"/>
              </w:rPr>
              <w:t>on a monthly basis</w:t>
            </w:r>
            <w:proofErr w:type="gramEnd"/>
            <w:r w:rsidRPr="00F7385E">
              <w:rPr>
                <w:rFonts w:ascii="Arial Narrow" w:hAnsi="Arial Narrow" w:cs="Arial"/>
                <w:sz w:val="20"/>
                <w:szCs w:val="20"/>
              </w:rPr>
              <w:t xml:space="preserve"> and will include, at minimum, all fields listed in </w:t>
            </w:r>
            <w:r w:rsidR="00A91252" w:rsidRPr="00F7385E">
              <w:rPr>
                <w:rFonts w:ascii="Arial Narrow" w:hAnsi="Arial Narrow" w:cs="Arial"/>
                <w:sz w:val="20"/>
                <w:szCs w:val="20"/>
              </w:rPr>
              <w:t xml:space="preserve">the </w:t>
            </w:r>
            <w:r w:rsidRPr="00F7385E">
              <w:rPr>
                <w:rFonts w:ascii="Arial Narrow" w:hAnsi="Arial Narrow" w:cs="Arial"/>
                <w:sz w:val="20"/>
                <w:szCs w:val="20"/>
              </w:rPr>
              <w:t xml:space="preserve">Claims </w:t>
            </w:r>
            <w:r w:rsidR="0099096A" w:rsidRPr="00F7385E">
              <w:rPr>
                <w:rFonts w:ascii="Arial Narrow" w:hAnsi="Arial Narrow" w:cs="Arial"/>
                <w:sz w:val="20"/>
                <w:szCs w:val="20"/>
              </w:rPr>
              <w:t>File Layout</w:t>
            </w:r>
            <w:r w:rsidR="00DE02F9" w:rsidRPr="00F7385E">
              <w:rPr>
                <w:rFonts w:ascii="Arial Narrow" w:hAnsi="Arial Narrow" w:cs="Arial"/>
                <w:sz w:val="20"/>
                <w:szCs w:val="20"/>
              </w:rPr>
              <w:t xml:space="preserve"> (</w:t>
            </w:r>
            <w:r w:rsidR="00DE02F9" w:rsidRPr="00386455">
              <w:rPr>
                <w:rFonts w:ascii="Arial Narrow" w:hAnsi="Arial Narrow" w:cs="Arial"/>
                <w:sz w:val="20"/>
                <w:szCs w:val="20"/>
              </w:rPr>
              <w:t xml:space="preserve">Exhibit </w:t>
            </w:r>
            <w:r w:rsidR="00386455" w:rsidRPr="00386455">
              <w:rPr>
                <w:rFonts w:ascii="Arial Narrow" w:hAnsi="Arial Narrow" w:cs="Arial"/>
                <w:sz w:val="20"/>
                <w:szCs w:val="20"/>
              </w:rPr>
              <w:t>G</w:t>
            </w:r>
            <w:r w:rsidR="00DE02F9" w:rsidRPr="00386455">
              <w:rPr>
                <w:rFonts w:ascii="Arial Narrow" w:hAnsi="Arial Narrow" w:cs="Arial"/>
                <w:sz w:val="20"/>
                <w:szCs w:val="20"/>
              </w:rPr>
              <w:t>)</w:t>
            </w:r>
            <w:r w:rsidRPr="00386455">
              <w:rPr>
                <w:rFonts w:ascii="Arial Narrow" w:hAnsi="Arial Narrow" w:cs="Arial"/>
                <w:sz w:val="20"/>
                <w:szCs w:val="20"/>
              </w:rPr>
              <w:t>.</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5C71F136" w14:textId="77777777" w:rsidR="002D3A9D" w:rsidRPr="00F7385E" w:rsidRDefault="002D3A9D" w:rsidP="00440723">
            <w:pPr>
              <w:rPr>
                <w:rFonts w:ascii="Arial Narrow" w:hAnsi="Arial Narrow" w:cs="Arial"/>
                <w:sz w:val="20"/>
                <w:szCs w:val="20"/>
              </w:rPr>
            </w:pPr>
          </w:p>
        </w:tc>
      </w:tr>
      <w:tr w:rsidR="005A0CDB" w:rsidRPr="00F7385E" w14:paraId="140D325B" w14:textId="77777777" w:rsidTr="649C0A67">
        <w:trPr>
          <w:trHeight w:val="341"/>
        </w:trPr>
        <w:tc>
          <w:tcPr>
            <w:tcW w:w="8114" w:type="dxa"/>
            <w:tcBorders>
              <w:top w:val="single" w:sz="4" w:space="0" w:color="auto"/>
              <w:left w:val="single" w:sz="4" w:space="0" w:color="auto"/>
              <w:bottom w:val="single" w:sz="4" w:space="0" w:color="auto"/>
              <w:right w:val="single" w:sz="4" w:space="0" w:color="auto"/>
            </w:tcBorders>
            <w:shd w:val="clear" w:color="auto" w:fill="auto"/>
          </w:tcPr>
          <w:p w14:paraId="28C56AB1" w14:textId="77777777" w:rsidR="005A0CDB" w:rsidRPr="00F7385E" w:rsidRDefault="007E5101" w:rsidP="005A0CDB">
            <w:pPr>
              <w:numPr>
                <w:ilvl w:val="0"/>
                <w:numId w:val="6"/>
              </w:numPr>
              <w:rPr>
                <w:rFonts w:ascii="Arial Narrow" w:hAnsi="Arial Narrow" w:cs="Arial"/>
                <w:sz w:val="20"/>
                <w:szCs w:val="20"/>
              </w:rPr>
            </w:pPr>
            <w:r w:rsidRPr="00F7385E">
              <w:rPr>
                <w:rFonts w:ascii="Arial Narrow" w:hAnsi="Arial Narrow" w:cs="Arial"/>
                <w:sz w:val="20"/>
                <w:szCs w:val="20"/>
              </w:rPr>
              <w:t xml:space="preserve">Confirm that your Company agrees to </w:t>
            </w:r>
            <w:r w:rsidR="005A0CDB" w:rsidRPr="00F7385E">
              <w:rPr>
                <w:rFonts w:ascii="Arial Narrow" w:hAnsi="Arial Narrow" w:cs="Arial"/>
                <w:sz w:val="20"/>
                <w:szCs w:val="20"/>
              </w:rPr>
              <w:t xml:space="preserve">provide to the </w:t>
            </w:r>
            <w:r w:rsidR="00260A9F" w:rsidRPr="00F7385E">
              <w:rPr>
                <w:rFonts w:ascii="Arial Narrow" w:hAnsi="Arial Narrow" w:cs="Arial"/>
                <w:sz w:val="20"/>
                <w:szCs w:val="20"/>
              </w:rPr>
              <w:t>County</w:t>
            </w:r>
            <w:r w:rsidR="005A0CDB" w:rsidRPr="00F7385E">
              <w:rPr>
                <w:rFonts w:ascii="Arial Narrow" w:hAnsi="Arial Narrow" w:cs="Arial"/>
                <w:sz w:val="20"/>
                <w:szCs w:val="20"/>
              </w:rPr>
              <w:t xml:space="preserve">’s stop loss insurance carrier monthly reports on large claimants, to include the data fields needed by the insurance carrier to administer the </w:t>
            </w:r>
            <w:r w:rsidR="00260A9F" w:rsidRPr="00F7385E">
              <w:rPr>
                <w:rFonts w:ascii="Arial Narrow" w:hAnsi="Arial Narrow" w:cs="Arial"/>
                <w:sz w:val="20"/>
                <w:szCs w:val="20"/>
              </w:rPr>
              <w:t>County</w:t>
            </w:r>
            <w:r w:rsidR="005A0CDB" w:rsidRPr="00F7385E">
              <w:rPr>
                <w:rFonts w:ascii="Arial Narrow" w:hAnsi="Arial Narrow" w:cs="Arial"/>
                <w:sz w:val="20"/>
                <w:szCs w:val="20"/>
              </w:rPr>
              <w:t xml:space="preserve">’s stop loss insurance policy. </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62199465" w14:textId="77777777" w:rsidR="005A0CDB" w:rsidRPr="00F7385E" w:rsidRDefault="005A0CDB" w:rsidP="00440723">
            <w:pPr>
              <w:rPr>
                <w:rFonts w:ascii="Arial Narrow" w:hAnsi="Arial Narrow" w:cs="Arial"/>
                <w:sz w:val="20"/>
                <w:szCs w:val="20"/>
              </w:rPr>
            </w:pPr>
          </w:p>
        </w:tc>
      </w:tr>
      <w:tr w:rsidR="001D4C43" w:rsidRPr="00F7385E" w14:paraId="2C610360" w14:textId="77777777" w:rsidTr="649C0A67">
        <w:trPr>
          <w:trHeight w:val="341"/>
        </w:trPr>
        <w:tc>
          <w:tcPr>
            <w:tcW w:w="8114" w:type="dxa"/>
            <w:tcBorders>
              <w:top w:val="single" w:sz="4" w:space="0" w:color="auto"/>
              <w:left w:val="single" w:sz="4" w:space="0" w:color="auto"/>
              <w:bottom w:val="single" w:sz="4" w:space="0" w:color="auto"/>
              <w:right w:val="single" w:sz="4" w:space="0" w:color="auto"/>
            </w:tcBorders>
            <w:shd w:val="clear" w:color="auto" w:fill="auto"/>
          </w:tcPr>
          <w:p w14:paraId="5FCE0543" w14:textId="77777777" w:rsidR="001D4C43" w:rsidRPr="00F7385E" w:rsidRDefault="001D4C43" w:rsidP="005A0CDB">
            <w:pPr>
              <w:numPr>
                <w:ilvl w:val="0"/>
                <w:numId w:val="6"/>
              </w:numPr>
              <w:rPr>
                <w:rFonts w:ascii="Arial Narrow" w:hAnsi="Arial Narrow" w:cs="Arial"/>
                <w:sz w:val="20"/>
                <w:szCs w:val="20"/>
              </w:rPr>
            </w:pPr>
            <w:r>
              <w:rPr>
                <w:rFonts w:ascii="Arial Narrow" w:hAnsi="Arial Narrow" w:cs="Arial"/>
                <w:sz w:val="20"/>
                <w:szCs w:val="20"/>
              </w:rPr>
              <w:t xml:space="preserve">Confirm your Company can provide the County’s Flexible Spending Account vendor, currently WEX, a </w:t>
            </w:r>
            <w:r w:rsidRPr="001D29DC">
              <w:rPr>
                <w:rFonts w:ascii="Arial Narrow" w:hAnsi="Arial Narrow" w:cs="Arial"/>
                <w:bCs/>
                <w:sz w:val="20"/>
                <w:szCs w:val="20"/>
              </w:rPr>
              <w:t>debit card substantiation file</w:t>
            </w:r>
            <w:r w:rsidRPr="00F7385E">
              <w:rPr>
                <w:rFonts w:ascii="Arial Narrow" w:hAnsi="Arial Narrow" w:cs="Arial"/>
                <w:sz w:val="20"/>
                <w:szCs w:val="20"/>
              </w:rPr>
              <w:t>, in a mutually agreeable format.</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0DA123B1" w14:textId="77777777" w:rsidR="001D4C43" w:rsidRPr="00F7385E" w:rsidRDefault="001D4C43" w:rsidP="00440723">
            <w:pPr>
              <w:rPr>
                <w:rFonts w:ascii="Arial Narrow" w:hAnsi="Arial Narrow" w:cs="Arial"/>
                <w:sz w:val="20"/>
                <w:szCs w:val="20"/>
              </w:rPr>
            </w:pPr>
          </w:p>
        </w:tc>
      </w:tr>
      <w:tr w:rsidR="000E7C57" w:rsidRPr="00F7385E" w14:paraId="2E27CEBB" w14:textId="77777777" w:rsidTr="649C0A67">
        <w:trPr>
          <w:trHeight w:val="341"/>
        </w:trPr>
        <w:tc>
          <w:tcPr>
            <w:tcW w:w="8114" w:type="dxa"/>
            <w:tcBorders>
              <w:top w:val="single" w:sz="4" w:space="0" w:color="auto"/>
              <w:left w:val="single" w:sz="4" w:space="0" w:color="auto"/>
              <w:bottom w:val="single" w:sz="4" w:space="0" w:color="auto"/>
              <w:right w:val="single" w:sz="4" w:space="0" w:color="auto"/>
            </w:tcBorders>
            <w:shd w:val="clear" w:color="auto" w:fill="auto"/>
          </w:tcPr>
          <w:p w14:paraId="226D3CE1" w14:textId="77777777" w:rsidR="000E7C57" w:rsidRPr="00F7385E" w:rsidRDefault="000E7C57" w:rsidP="005A0CDB">
            <w:pPr>
              <w:numPr>
                <w:ilvl w:val="0"/>
                <w:numId w:val="6"/>
              </w:numPr>
              <w:rPr>
                <w:rFonts w:ascii="Arial Narrow" w:hAnsi="Arial Narrow" w:cs="Arial"/>
                <w:sz w:val="20"/>
                <w:szCs w:val="20"/>
              </w:rPr>
            </w:pPr>
            <w:r w:rsidRPr="00F7385E">
              <w:rPr>
                <w:rFonts w:ascii="Arial Narrow" w:hAnsi="Arial Narrow" w:cs="Arial"/>
                <w:spacing w:val="2"/>
                <w:sz w:val="20"/>
                <w:szCs w:val="20"/>
              </w:rPr>
              <w:t xml:space="preserve">Confirm that your Company’s books and records, together with the supporting or underlying documents and materials shall be made available, upon request, to the </w:t>
            </w:r>
            <w:r w:rsidR="00260A9F" w:rsidRPr="00F7385E">
              <w:rPr>
                <w:rFonts w:ascii="Arial Narrow" w:hAnsi="Arial Narrow" w:cs="Arial"/>
                <w:spacing w:val="2"/>
                <w:sz w:val="20"/>
                <w:szCs w:val="20"/>
              </w:rPr>
              <w:t>County</w:t>
            </w:r>
            <w:r w:rsidRPr="00F7385E">
              <w:rPr>
                <w:rFonts w:ascii="Arial Narrow" w:hAnsi="Arial Narrow" w:cs="Arial"/>
                <w:spacing w:val="2"/>
                <w:sz w:val="20"/>
                <w:szCs w:val="20"/>
              </w:rPr>
              <w:t xml:space="preserve">, through its employees, agents, representatives, </w:t>
            </w:r>
            <w:proofErr w:type="gramStart"/>
            <w:r w:rsidRPr="00F7385E">
              <w:rPr>
                <w:rFonts w:ascii="Arial Narrow" w:hAnsi="Arial Narrow" w:cs="Arial"/>
                <w:spacing w:val="2"/>
                <w:sz w:val="20"/>
                <w:szCs w:val="20"/>
              </w:rPr>
              <w:t>contractors</w:t>
            </w:r>
            <w:proofErr w:type="gramEnd"/>
            <w:r w:rsidRPr="00F7385E">
              <w:rPr>
                <w:rFonts w:ascii="Arial Narrow" w:hAnsi="Arial Narrow" w:cs="Arial"/>
                <w:spacing w:val="2"/>
                <w:sz w:val="20"/>
                <w:szCs w:val="20"/>
              </w:rPr>
              <w:t xml:space="preserve"> or other designees, during normal business hours at Contractor’s office or place of business in </w:t>
            </w:r>
            <w:r w:rsidR="00EA5FFD" w:rsidRPr="00F7385E">
              <w:rPr>
                <w:rFonts w:ascii="Arial Narrow" w:hAnsi="Arial Narrow" w:cs="Arial"/>
                <w:spacing w:val="2"/>
                <w:sz w:val="20"/>
                <w:szCs w:val="20"/>
              </w:rPr>
              <w:t>Orlando</w:t>
            </w:r>
            <w:r w:rsidRPr="00F7385E">
              <w:rPr>
                <w:rFonts w:ascii="Arial Narrow" w:hAnsi="Arial Narrow" w:cs="Arial"/>
                <w:spacing w:val="2"/>
                <w:sz w:val="20"/>
                <w:szCs w:val="20"/>
              </w:rPr>
              <w:t xml:space="preserve">, Florida. </w:t>
            </w:r>
            <w:proofErr w:type="gramStart"/>
            <w:r w:rsidRPr="00F7385E">
              <w:rPr>
                <w:rFonts w:ascii="Arial Narrow" w:hAnsi="Arial Narrow" w:cs="Arial"/>
                <w:spacing w:val="2"/>
                <w:sz w:val="20"/>
                <w:szCs w:val="20"/>
              </w:rPr>
              <w:t>In the event that</w:t>
            </w:r>
            <w:proofErr w:type="gramEnd"/>
            <w:r w:rsidRPr="00F7385E">
              <w:rPr>
                <w:rFonts w:ascii="Arial Narrow" w:hAnsi="Arial Narrow" w:cs="Arial"/>
                <w:spacing w:val="2"/>
                <w:sz w:val="20"/>
                <w:szCs w:val="20"/>
              </w:rPr>
              <w:t xml:space="preserve"> no such location is available, then the books and records, together with the supporting or underlying documents and records, shall be made available for audit at a time and location in </w:t>
            </w:r>
            <w:r w:rsidR="00EA5FFD" w:rsidRPr="00F7385E">
              <w:rPr>
                <w:rFonts w:ascii="Arial Narrow" w:hAnsi="Arial Narrow" w:cs="Arial"/>
                <w:spacing w:val="2"/>
                <w:sz w:val="20"/>
                <w:szCs w:val="20"/>
              </w:rPr>
              <w:t>Orlando</w:t>
            </w:r>
            <w:r w:rsidRPr="00F7385E">
              <w:rPr>
                <w:rFonts w:ascii="Arial Narrow" w:hAnsi="Arial Narrow" w:cs="Arial"/>
                <w:spacing w:val="2"/>
                <w:sz w:val="20"/>
                <w:szCs w:val="20"/>
              </w:rPr>
              <w:t xml:space="preserve">, Florida, which is convenient for the </w:t>
            </w:r>
            <w:r w:rsidR="00260A9F" w:rsidRPr="00F7385E">
              <w:rPr>
                <w:rFonts w:ascii="Arial Narrow" w:hAnsi="Arial Narrow" w:cs="Arial"/>
                <w:spacing w:val="2"/>
                <w:sz w:val="20"/>
                <w:szCs w:val="20"/>
              </w:rPr>
              <w:t>County</w:t>
            </w:r>
            <w:r w:rsidRPr="00F7385E">
              <w:rPr>
                <w:rFonts w:ascii="Arial Narrow" w:hAnsi="Arial Narrow" w:cs="Arial"/>
                <w:spacing w:val="2"/>
                <w:sz w:val="20"/>
                <w:szCs w:val="20"/>
              </w:rPr>
              <w:t xml:space="preserve">. This paragraph shall not be construed to limit, revoke, or abridge any other rights, powers, or obligations relating to audit which the </w:t>
            </w:r>
            <w:r w:rsidR="00260A9F" w:rsidRPr="00F7385E">
              <w:rPr>
                <w:rFonts w:ascii="Arial Narrow" w:hAnsi="Arial Narrow" w:cs="Arial"/>
                <w:spacing w:val="2"/>
                <w:sz w:val="20"/>
                <w:szCs w:val="20"/>
              </w:rPr>
              <w:t>County</w:t>
            </w:r>
            <w:r w:rsidRPr="00F7385E">
              <w:rPr>
                <w:rFonts w:ascii="Arial Narrow" w:hAnsi="Arial Narrow" w:cs="Arial"/>
                <w:spacing w:val="2"/>
                <w:sz w:val="20"/>
                <w:szCs w:val="20"/>
              </w:rPr>
              <w:t xml:space="preserve"> may have by state, city, or federal statute, ordinance, regulation, or agreement, whether those rights, powers, or obligations are express or implied.</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4C4CEA3D" w14:textId="77777777" w:rsidR="000E7C57" w:rsidRPr="00F7385E" w:rsidRDefault="000E7C57" w:rsidP="00440723">
            <w:pPr>
              <w:rPr>
                <w:rFonts w:ascii="Arial Narrow" w:hAnsi="Arial Narrow" w:cs="Arial"/>
                <w:sz w:val="20"/>
                <w:szCs w:val="20"/>
              </w:rPr>
            </w:pPr>
          </w:p>
        </w:tc>
      </w:tr>
      <w:tr w:rsidR="00D25AB5" w:rsidRPr="00F7385E" w14:paraId="39B3B1BF" w14:textId="77777777" w:rsidTr="649C0A67">
        <w:trPr>
          <w:trHeight w:val="341"/>
        </w:trPr>
        <w:tc>
          <w:tcPr>
            <w:tcW w:w="8114" w:type="dxa"/>
            <w:tcBorders>
              <w:top w:val="single" w:sz="4" w:space="0" w:color="auto"/>
              <w:left w:val="single" w:sz="4" w:space="0" w:color="auto"/>
              <w:bottom w:val="single" w:sz="4" w:space="0" w:color="auto"/>
              <w:right w:val="single" w:sz="4" w:space="0" w:color="auto"/>
            </w:tcBorders>
            <w:shd w:val="clear" w:color="auto" w:fill="auto"/>
          </w:tcPr>
          <w:p w14:paraId="5AC33E0B" w14:textId="77777777" w:rsidR="00D25AB5" w:rsidRPr="00F7385E" w:rsidRDefault="00D25AB5" w:rsidP="00D25AB5">
            <w:pPr>
              <w:numPr>
                <w:ilvl w:val="0"/>
                <w:numId w:val="6"/>
              </w:numPr>
              <w:rPr>
                <w:rFonts w:ascii="Arial Narrow" w:hAnsi="Arial Narrow" w:cs="Arial"/>
                <w:spacing w:val="2"/>
                <w:sz w:val="20"/>
                <w:szCs w:val="20"/>
              </w:rPr>
            </w:pPr>
            <w:r w:rsidRPr="00F7385E">
              <w:rPr>
                <w:rFonts w:ascii="Arial Narrow" w:hAnsi="Arial Narrow" w:cs="Arial"/>
                <w:spacing w:val="2"/>
                <w:sz w:val="20"/>
                <w:szCs w:val="20"/>
              </w:rPr>
              <w:t>Confirm your Company will allow an annual risk-based or focused audit. The scope of such focused audit may include payment documents related to a focused, targeted or risk-based review of a sample of claims of not more than 400 claims paid during the two prior plan years and not previously audited. The focused audit may include claims prone to overpayments or other errors without regard to claims prone to underpayments.</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50895670" w14:textId="77777777" w:rsidR="00D25AB5" w:rsidRPr="00F7385E" w:rsidRDefault="00D25AB5" w:rsidP="00440723">
            <w:pPr>
              <w:rPr>
                <w:rFonts w:ascii="Arial Narrow" w:hAnsi="Arial Narrow" w:cs="Arial"/>
                <w:sz w:val="20"/>
                <w:szCs w:val="20"/>
              </w:rPr>
            </w:pPr>
          </w:p>
        </w:tc>
      </w:tr>
    </w:tbl>
    <w:p w14:paraId="38C1F859" w14:textId="77777777" w:rsidR="004C4012" w:rsidRPr="00F7385E" w:rsidRDefault="004C4012" w:rsidP="00270A8B">
      <w:pPr>
        <w:tabs>
          <w:tab w:val="left" w:pos="360"/>
        </w:tabs>
        <w:rPr>
          <w:rFonts w:ascii="Arial Narrow" w:hAnsi="Arial Narrow"/>
          <w:sz w:val="20"/>
          <w:szCs w:val="20"/>
        </w:rPr>
      </w:pPr>
    </w:p>
    <w:p w14:paraId="0C8FE7CE" w14:textId="77777777" w:rsidR="004C4012" w:rsidRPr="00F7385E" w:rsidRDefault="004C4012" w:rsidP="00270A8B">
      <w:pPr>
        <w:tabs>
          <w:tab w:val="left" w:pos="360"/>
        </w:tabs>
        <w:rPr>
          <w:rFonts w:ascii="Arial Narrow" w:hAnsi="Arial Narrow"/>
          <w:sz w:val="20"/>
          <w:szCs w:val="20"/>
        </w:rPr>
      </w:pPr>
    </w:p>
    <w:p w14:paraId="41004F19" w14:textId="77777777" w:rsidR="004C4012" w:rsidRDefault="004C4012" w:rsidP="00270A8B">
      <w:pPr>
        <w:tabs>
          <w:tab w:val="left" w:pos="360"/>
        </w:tabs>
        <w:rPr>
          <w:rFonts w:ascii="Arial Narrow" w:hAnsi="Arial Narrow"/>
          <w:sz w:val="20"/>
          <w:szCs w:val="20"/>
        </w:rPr>
      </w:pPr>
    </w:p>
    <w:p w14:paraId="67C0C651" w14:textId="77777777" w:rsidR="00F7385E" w:rsidRPr="00F7385E" w:rsidRDefault="00F7385E" w:rsidP="00270A8B">
      <w:pPr>
        <w:tabs>
          <w:tab w:val="left" w:pos="360"/>
        </w:tabs>
        <w:rPr>
          <w:rFonts w:ascii="Arial Narrow" w:hAnsi="Arial Narrow"/>
          <w:sz w:val="20"/>
          <w:szCs w:val="20"/>
        </w:rPr>
      </w:pPr>
    </w:p>
    <w:p w14:paraId="2E293734" w14:textId="77777777" w:rsidR="004C4012" w:rsidRPr="00F7385E" w:rsidRDefault="004C4012" w:rsidP="008603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abs>
          <w:tab w:val="left" w:pos="360"/>
        </w:tabs>
        <w:rPr>
          <w:rFonts w:ascii="Arial Narrow" w:hAnsi="Arial Narrow" w:cs="Arial"/>
          <w:sz w:val="20"/>
          <w:szCs w:val="20"/>
        </w:rPr>
      </w:pPr>
      <w:r w:rsidRPr="00F7385E">
        <w:rPr>
          <w:rFonts w:ascii="Arial Narrow" w:hAnsi="Arial Narrow" w:cs="Arial"/>
          <w:b/>
          <w:sz w:val="20"/>
          <w:szCs w:val="20"/>
        </w:rPr>
        <w:t xml:space="preserve">Section </w:t>
      </w:r>
      <w:r w:rsidR="001E2A5C" w:rsidRPr="00F7385E">
        <w:rPr>
          <w:rFonts w:ascii="Arial Narrow" w:hAnsi="Arial Narrow" w:cs="Arial"/>
          <w:b/>
          <w:sz w:val="20"/>
          <w:szCs w:val="20"/>
        </w:rPr>
        <w:t>6</w:t>
      </w:r>
      <w:r w:rsidRPr="00F7385E">
        <w:rPr>
          <w:rFonts w:ascii="Arial Narrow" w:hAnsi="Arial Narrow" w:cs="Arial"/>
          <w:b/>
          <w:sz w:val="20"/>
          <w:szCs w:val="20"/>
        </w:rPr>
        <w:t xml:space="preserve"> – Pharmacy Services</w:t>
      </w:r>
    </w:p>
    <w:p w14:paraId="308D56CC" w14:textId="77777777" w:rsidR="00F7385E" w:rsidRPr="00F7385E" w:rsidRDefault="00F7385E" w:rsidP="00270A8B">
      <w:pPr>
        <w:tabs>
          <w:tab w:val="left" w:pos="360"/>
        </w:tabs>
        <w:rPr>
          <w:rFonts w:ascii="Arial Narrow" w:hAnsi="Arial Narrow" w:cs="Arial"/>
          <w:sz w:val="20"/>
          <w:szCs w:val="20"/>
        </w:rPr>
      </w:pPr>
    </w:p>
    <w:p w14:paraId="01DD0984" w14:textId="77777777" w:rsidR="00F7385E" w:rsidRPr="00F7385E" w:rsidRDefault="00D12E27" w:rsidP="00270A8B">
      <w:pPr>
        <w:tabs>
          <w:tab w:val="left" w:pos="360"/>
        </w:tabs>
        <w:rPr>
          <w:rFonts w:ascii="Arial Narrow" w:hAnsi="Arial Narrow" w:cs="Arial"/>
          <w:b/>
          <w:sz w:val="20"/>
          <w:szCs w:val="20"/>
        </w:rPr>
      </w:pPr>
      <w:r w:rsidRPr="00F7385E">
        <w:rPr>
          <w:rFonts w:ascii="Arial Narrow" w:hAnsi="Arial Narrow" w:cs="Arial"/>
          <w:sz w:val="20"/>
          <w:szCs w:val="20"/>
        </w:rPr>
        <w:t xml:space="preserve">Complete the following questions.  When a response can be confirmed, indicate </w:t>
      </w:r>
      <w:r w:rsidRPr="00F7385E">
        <w:rPr>
          <w:rFonts w:ascii="Arial Narrow" w:hAnsi="Arial Narrow" w:cs="Arial"/>
          <w:b/>
          <w:sz w:val="20"/>
          <w:szCs w:val="20"/>
        </w:rPr>
        <w:t>“Confirmed”</w:t>
      </w:r>
      <w:r w:rsidRPr="00F7385E">
        <w:rPr>
          <w:rFonts w:ascii="Arial Narrow" w:hAnsi="Arial Narrow" w:cs="Arial"/>
          <w:sz w:val="20"/>
          <w:szCs w:val="20"/>
        </w:rPr>
        <w:t xml:space="preserve"> only.  If a brief description is </w:t>
      </w:r>
      <w:r w:rsidR="00DE02F9" w:rsidRPr="00F7385E">
        <w:rPr>
          <w:rFonts w:ascii="Arial Narrow" w:hAnsi="Arial Narrow" w:cs="Arial"/>
          <w:sz w:val="20"/>
          <w:szCs w:val="20"/>
        </w:rPr>
        <w:t>requested,</w:t>
      </w:r>
      <w:r w:rsidRPr="00F7385E">
        <w:rPr>
          <w:rFonts w:ascii="Arial Narrow" w:hAnsi="Arial Narrow" w:cs="Arial"/>
          <w:sz w:val="20"/>
          <w:szCs w:val="20"/>
        </w:rPr>
        <w:t xml:space="preserve"> please </w:t>
      </w:r>
      <w:r w:rsidRPr="00F7385E">
        <w:rPr>
          <w:rFonts w:ascii="Arial Narrow" w:hAnsi="Arial Narrow" w:cs="Arial"/>
          <w:b/>
          <w:sz w:val="20"/>
          <w:szCs w:val="20"/>
        </w:rPr>
        <w:t>state key components</w:t>
      </w:r>
      <w:r w:rsidRPr="00F7385E">
        <w:rPr>
          <w:rFonts w:ascii="Arial Narrow" w:hAnsi="Arial Narrow" w:cs="Arial"/>
          <w:sz w:val="20"/>
          <w:szCs w:val="20"/>
        </w:rPr>
        <w:t xml:space="preserve"> only as succinctly as possible.</w:t>
      </w:r>
      <w:r w:rsidRPr="00F7385E">
        <w:rPr>
          <w:rFonts w:ascii="Arial Narrow" w:hAnsi="Arial Narrow" w:cs="Arial"/>
          <w:b/>
          <w:sz w:val="20"/>
          <w:szCs w:val="20"/>
        </w:rPr>
        <w:t xml:space="preserve"> </w:t>
      </w:r>
    </w:p>
    <w:p w14:paraId="29D6B04F" w14:textId="77777777" w:rsidR="00292FD9" w:rsidRPr="00F7385E" w:rsidRDefault="00D12E27" w:rsidP="00270A8B">
      <w:pPr>
        <w:tabs>
          <w:tab w:val="left" w:pos="360"/>
        </w:tabs>
        <w:rPr>
          <w:rFonts w:ascii="Arial Narrow" w:hAnsi="Arial Narrow" w:cs="Arial"/>
          <w:b/>
          <w:sz w:val="20"/>
          <w:szCs w:val="20"/>
        </w:rPr>
      </w:pPr>
      <w:r w:rsidRPr="00F7385E">
        <w:rPr>
          <w:rFonts w:ascii="Arial Narrow" w:hAnsi="Arial Narrow" w:cs="Arial"/>
          <w:b/>
          <w:sz w:val="20"/>
          <w:szCs w:val="20"/>
        </w:rPr>
        <w:t xml:space="preserve"> </w:t>
      </w:r>
    </w:p>
    <w:tbl>
      <w:tblPr>
        <w:tblW w:w="133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5220"/>
      </w:tblGrid>
      <w:tr w:rsidR="00292FD9" w:rsidRPr="00F7385E" w14:paraId="04804B27" w14:textId="77777777" w:rsidTr="00F7385E">
        <w:trPr>
          <w:tblHeader/>
        </w:trPr>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5A674E9F" w14:textId="77777777" w:rsidR="00540E3B" w:rsidRPr="00F7385E" w:rsidRDefault="00292FD9" w:rsidP="000371B7">
            <w:pPr>
              <w:jc w:val="center"/>
              <w:rPr>
                <w:rFonts w:ascii="Arial Narrow" w:hAnsi="Arial Narrow" w:cs="Arial"/>
                <w:b/>
                <w:sz w:val="20"/>
                <w:szCs w:val="20"/>
              </w:rPr>
            </w:pPr>
            <w:r w:rsidRPr="00F7385E">
              <w:rPr>
                <w:rFonts w:ascii="Arial Narrow" w:hAnsi="Arial Narrow" w:cs="Arial"/>
                <w:b/>
                <w:sz w:val="20"/>
                <w:szCs w:val="20"/>
              </w:rPr>
              <w:t>Issue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1E329073" w14:textId="77777777" w:rsidR="00540E3B" w:rsidRPr="00F7385E" w:rsidRDefault="00292FD9" w:rsidP="000371B7">
            <w:pPr>
              <w:jc w:val="center"/>
              <w:rPr>
                <w:rFonts w:ascii="Arial Narrow" w:hAnsi="Arial Narrow" w:cs="Arial"/>
                <w:b/>
                <w:sz w:val="20"/>
                <w:szCs w:val="20"/>
              </w:rPr>
            </w:pPr>
            <w:r w:rsidRPr="00F7385E">
              <w:rPr>
                <w:rFonts w:ascii="Arial Narrow" w:hAnsi="Arial Narrow" w:cs="Arial"/>
                <w:b/>
                <w:sz w:val="20"/>
                <w:szCs w:val="20"/>
              </w:rPr>
              <w:t>Response</w:t>
            </w:r>
          </w:p>
        </w:tc>
      </w:tr>
      <w:tr w:rsidR="00217F34" w:rsidRPr="00F7385E" w14:paraId="78AB13F3"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6F86D801" w14:textId="58EB289F" w:rsidR="00217F34" w:rsidRPr="00F7385E" w:rsidRDefault="00217F34" w:rsidP="00217F34">
            <w:pPr>
              <w:numPr>
                <w:ilvl w:val="0"/>
                <w:numId w:val="7"/>
              </w:numPr>
              <w:rPr>
                <w:rFonts w:ascii="Arial Narrow" w:hAnsi="Arial Narrow" w:cs="Arial"/>
                <w:sz w:val="20"/>
                <w:szCs w:val="20"/>
              </w:rPr>
            </w:pPr>
            <w:r w:rsidRPr="00F7385E">
              <w:rPr>
                <w:rFonts w:ascii="Arial Narrow" w:hAnsi="Arial Narrow" w:cs="Arial"/>
                <w:sz w:val="20"/>
                <w:szCs w:val="20"/>
              </w:rPr>
              <w:t xml:space="preserve">Confirm that your proposal includes a completed Pharmacy Network, </w:t>
            </w:r>
            <w:r w:rsidR="00A54059">
              <w:rPr>
                <w:rFonts w:ascii="Arial Narrow" w:hAnsi="Arial Narrow" w:cs="Arial"/>
                <w:sz w:val="20"/>
                <w:szCs w:val="20"/>
              </w:rPr>
              <w:t>F</w:t>
            </w:r>
            <w:r w:rsidRPr="00F7385E">
              <w:rPr>
                <w:rFonts w:ascii="Arial Narrow" w:hAnsi="Arial Narrow" w:cs="Arial"/>
                <w:sz w:val="20"/>
                <w:szCs w:val="20"/>
              </w:rPr>
              <w:t>ormulary, and Cost Guarantee</w:t>
            </w:r>
            <w:r w:rsidR="001A02BE">
              <w:rPr>
                <w:rFonts w:ascii="Arial Narrow" w:hAnsi="Arial Narrow" w:cs="Arial"/>
                <w:sz w:val="20"/>
                <w:szCs w:val="20"/>
              </w:rPr>
              <w:t>s</w:t>
            </w:r>
            <w:r w:rsidRPr="00F7385E">
              <w:rPr>
                <w:rFonts w:ascii="Arial Narrow" w:hAnsi="Arial Narrow" w:cs="Arial"/>
                <w:sz w:val="20"/>
                <w:szCs w:val="20"/>
              </w:rPr>
              <w:t xml:space="preserve"> Worksheet, </w:t>
            </w:r>
            <w:r w:rsidRPr="00A54059">
              <w:rPr>
                <w:rFonts w:ascii="Arial Narrow" w:hAnsi="Arial Narrow" w:cs="Arial"/>
                <w:sz w:val="20"/>
                <w:szCs w:val="20"/>
              </w:rPr>
              <w:t xml:space="preserve">Attachment </w:t>
            </w:r>
            <w:r w:rsidR="00963B58">
              <w:rPr>
                <w:rFonts w:ascii="Arial Narrow" w:hAnsi="Arial Narrow" w:cs="Arial"/>
                <w:sz w:val="20"/>
                <w:szCs w:val="20"/>
              </w:rPr>
              <w:t>5.</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97E50C6" w14:textId="77777777" w:rsidR="00217F34" w:rsidRPr="00F7385E" w:rsidRDefault="00217F34" w:rsidP="00440723">
            <w:pPr>
              <w:rPr>
                <w:rFonts w:ascii="Arial Narrow" w:hAnsi="Arial Narrow" w:cs="Arial"/>
                <w:sz w:val="20"/>
                <w:szCs w:val="20"/>
              </w:rPr>
            </w:pPr>
          </w:p>
        </w:tc>
      </w:tr>
      <w:tr w:rsidR="00292FD9" w:rsidRPr="00F7385E" w14:paraId="47480D65"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3788586C" w14:textId="77777777" w:rsidR="00084F46" w:rsidRPr="00F7385E" w:rsidRDefault="00EC337C" w:rsidP="00B21976">
            <w:pPr>
              <w:numPr>
                <w:ilvl w:val="0"/>
                <w:numId w:val="7"/>
              </w:numPr>
              <w:rPr>
                <w:rFonts w:ascii="Arial Narrow" w:hAnsi="Arial Narrow" w:cs="Arial"/>
                <w:sz w:val="20"/>
                <w:szCs w:val="20"/>
              </w:rPr>
            </w:pPr>
            <w:r w:rsidRPr="00F7385E">
              <w:rPr>
                <w:rFonts w:ascii="Arial Narrow" w:hAnsi="Arial Narrow" w:cs="Arial"/>
                <w:sz w:val="20"/>
                <w:szCs w:val="20"/>
              </w:rPr>
              <w:t>Confirm that your proposal</w:t>
            </w:r>
            <w:r w:rsidR="00FE0477" w:rsidRPr="00F7385E">
              <w:rPr>
                <w:rFonts w:ascii="Arial Narrow" w:hAnsi="Arial Narrow" w:cs="Arial"/>
                <w:sz w:val="20"/>
                <w:szCs w:val="20"/>
              </w:rPr>
              <w:t xml:space="preserve"> of pharmacy services </w:t>
            </w:r>
            <w:r w:rsidRPr="00F7385E">
              <w:rPr>
                <w:rFonts w:ascii="Arial Narrow" w:hAnsi="Arial Narrow" w:cs="Arial"/>
                <w:sz w:val="20"/>
                <w:szCs w:val="20"/>
              </w:rPr>
              <w:t>includes</w:t>
            </w:r>
            <w:r w:rsidR="00FE0477" w:rsidRPr="00F7385E">
              <w:rPr>
                <w:rFonts w:ascii="Arial Narrow" w:hAnsi="Arial Narrow" w:cs="Arial"/>
                <w:sz w:val="20"/>
                <w:szCs w:val="20"/>
              </w:rPr>
              <w:t xml:space="preserve"> $0 administrative fees.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B04FA47" w14:textId="77777777" w:rsidR="00540E3B" w:rsidRPr="00F7385E" w:rsidRDefault="00540E3B" w:rsidP="00440723">
            <w:pPr>
              <w:rPr>
                <w:rFonts w:ascii="Arial Narrow" w:hAnsi="Arial Narrow" w:cs="Arial"/>
                <w:sz w:val="20"/>
                <w:szCs w:val="20"/>
              </w:rPr>
            </w:pPr>
          </w:p>
        </w:tc>
      </w:tr>
      <w:tr w:rsidR="00217F34" w:rsidRPr="00F7385E" w14:paraId="1E440847"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6653ABD8" w14:textId="77777777" w:rsidR="00217F34" w:rsidRPr="00F7385E" w:rsidRDefault="00217F34" w:rsidP="00B21976">
            <w:pPr>
              <w:numPr>
                <w:ilvl w:val="0"/>
                <w:numId w:val="7"/>
              </w:numPr>
              <w:rPr>
                <w:rFonts w:ascii="Arial Narrow" w:hAnsi="Arial Narrow" w:cs="Arial"/>
                <w:sz w:val="20"/>
                <w:szCs w:val="20"/>
              </w:rPr>
            </w:pPr>
            <w:r w:rsidRPr="00F7385E">
              <w:rPr>
                <w:rFonts w:ascii="Arial Narrow" w:hAnsi="Arial Narrow" w:cs="Arial"/>
                <w:sz w:val="20"/>
                <w:szCs w:val="20"/>
              </w:rPr>
              <w:t>Confirm that your company will utilize a broad network of pharmacies for pricing guarantees that will include the major chain pharmacies as In Network</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68C698B" w14:textId="77777777" w:rsidR="00217F34" w:rsidRPr="00F7385E" w:rsidRDefault="00217F34" w:rsidP="00440723">
            <w:pPr>
              <w:rPr>
                <w:rFonts w:ascii="Arial Narrow" w:hAnsi="Arial Narrow" w:cs="Arial"/>
                <w:sz w:val="20"/>
                <w:szCs w:val="20"/>
              </w:rPr>
            </w:pPr>
          </w:p>
        </w:tc>
      </w:tr>
      <w:tr w:rsidR="00217F34" w:rsidRPr="00F7385E" w14:paraId="1060378B"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3C0BF4C4" w14:textId="77777777" w:rsidR="00217F34" w:rsidRPr="00F7385E" w:rsidRDefault="00217F34" w:rsidP="00B21976">
            <w:pPr>
              <w:numPr>
                <w:ilvl w:val="0"/>
                <w:numId w:val="7"/>
              </w:numPr>
              <w:rPr>
                <w:rFonts w:ascii="Arial Narrow" w:hAnsi="Arial Narrow" w:cs="Arial"/>
                <w:sz w:val="20"/>
                <w:szCs w:val="20"/>
              </w:rPr>
            </w:pPr>
            <w:r w:rsidRPr="00F7385E">
              <w:rPr>
                <w:rFonts w:ascii="Arial Narrow" w:hAnsi="Arial Narrow" w:cs="Arial"/>
                <w:sz w:val="20"/>
                <w:szCs w:val="20"/>
              </w:rPr>
              <w:t>Confirm that your company will use their broadest formulary for pricing guarantees with no Brand and Specialty exclusions.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A939487" w14:textId="77777777" w:rsidR="00217F34" w:rsidRPr="00F7385E" w:rsidRDefault="00217F34" w:rsidP="00440723">
            <w:pPr>
              <w:rPr>
                <w:rFonts w:ascii="Arial Narrow" w:hAnsi="Arial Narrow" w:cs="Arial"/>
                <w:sz w:val="20"/>
                <w:szCs w:val="20"/>
              </w:rPr>
            </w:pPr>
          </w:p>
        </w:tc>
      </w:tr>
      <w:tr w:rsidR="00217F34" w:rsidRPr="00F7385E" w14:paraId="542F00A8"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5772209E" w14:textId="77777777" w:rsidR="00217F34" w:rsidRPr="00F7385E" w:rsidRDefault="00217F34" w:rsidP="00B21976">
            <w:pPr>
              <w:numPr>
                <w:ilvl w:val="0"/>
                <w:numId w:val="7"/>
              </w:numPr>
              <w:rPr>
                <w:rFonts w:ascii="Arial Narrow" w:hAnsi="Arial Narrow" w:cs="Arial"/>
                <w:sz w:val="20"/>
                <w:szCs w:val="20"/>
              </w:rPr>
            </w:pPr>
            <w:r w:rsidRPr="00F7385E">
              <w:rPr>
                <w:rFonts w:ascii="Arial Narrow" w:hAnsi="Arial Narrow" w:cs="Arial"/>
                <w:sz w:val="20"/>
                <w:szCs w:val="20"/>
              </w:rPr>
              <w:t>Confirm that Single-Source Generic prescriptions, Multiple-Source generic prescriptions, MAC and Non-MAC prescriptions will be included in the generic medication category for discount and fill rate guarantee calculations.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AA258D8" w14:textId="77777777" w:rsidR="00217F34" w:rsidRPr="00F7385E" w:rsidRDefault="00217F34" w:rsidP="00440723">
            <w:pPr>
              <w:rPr>
                <w:rFonts w:ascii="Arial Narrow" w:hAnsi="Arial Narrow" w:cs="Arial"/>
                <w:sz w:val="20"/>
                <w:szCs w:val="20"/>
              </w:rPr>
            </w:pPr>
          </w:p>
        </w:tc>
      </w:tr>
      <w:tr w:rsidR="00217F34" w:rsidRPr="00F7385E" w14:paraId="73DF4ACF"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246E7373" w14:textId="77777777" w:rsidR="00217F34" w:rsidRPr="00F7385E" w:rsidRDefault="00217F34" w:rsidP="00B21976">
            <w:pPr>
              <w:numPr>
                <w:ilvl w:val="0"/>
                <w:numId w:val="7"/>
              </w:numPr>
              <w:rPr>
                <w:rFonts w:ascii="Arial Narrow" w:hAnsi="Arial Narrow" w:cs="Arial"/>
                <w:sz w:val="20"/>
                <w:szCs w:val="20"/>
              </w:rPr>
            </w:pPr>
            <w:r w:rsidRPr="00F7385E">
              <w:rPr>
                <w:rFonts w:ascii="Arial Narrow" w:hAnsi="Arial Narrow" w:cs="Arial"/>
                <w:sz w:val="20"/>
                <w:szCs w:val="20"/>
              </w:rPr>
              <w:t>Confirm that the term brand drug shall mean the following: The multisource code field in Medi-Span that contains an “M” (co-branded product), “O” (originator brand), or an “N” (single source brand); however, if the Multisource Code is “O” and there is a DAW Code of 3, 4, 5, 6, or 9, the drug shall be considered a generic drug.</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FFBD3EC" w14:textId="77777777" w:rsidR="00217F34" w:rsidRPr="00F7385E" w:rsidRDefault="00217F34" w:rsidP="00440723">
            <w:pPr>
              <w:rPr>
                <w:rFonts w:ascii="Arial Narrow" w:hAnsi="Arial Narrow" w:cs="Arial"/>
                <w:sz w:val="20"/>
                <w:szCs w:val="20"/>
              </w:rPr>
            </w:pPr>
          </w:p>
        </w:tc>
      </w:tr>
      <w:tr w:rsidR="00217F34" w:rsidRPr="00F7385E" w14:paraId="44DE59ED"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3AD5968B" w14:textId="77777777" w:rsidR="00217F34" w:rsidRPr="00F7385E" w:rsidRDefault="00217F34" w:rsidP="00B21976">
            <w:pPr>
              <w:numPr>
                <w:ilvl w:val="0"/>
                <w:numId w:val="7"/>
              </w:numPr>
              <w:rPr>
                <w:rFonts w:ascii="Arial Narrow" w:hAnsi="Arial Narrow" w:cs="Arial"/>
                <w:sz w:val="20"/>
                <w:szCs w:val="20"/>
              </w:rPr>
            </w:pPr>
            <w:r w:rsidRPr="00F7385E">
              <w:rPr>
                <w:rFonts w:ascii="Arial Narrow" w:hAnsi="Arial Narrow" w:cs="Arial"/>
                <w:sz w:val="20"/>
                <w:szCs w:val="20"/>
              </w:rPr>
              <w:t>Confirm that the term generic drug shall mean the following: The multisource code field in Medi-Span that contains a “Y” (generic). An item shall also be considered a generic drug if the Multisource Code is “O” and there is a DAW code of 3, 4, 5, 6, or 9. The parties agree that when a drug is identified as a generic drug, it shall be considered a generic drug for all purposes under this agreement. A Single Source generic drug shall also be considered a Generic drug.</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30DCCCAD" w14:textId="77777777" w:rsidR="00217F34" w:rsidRPr="00F7385E" w:rsidRDefault="00217F34" w:rsidP="00440723">
            <w:pPr>
              <w:rPr>
                <w:rFonts w:ascii="Arial Narrow" w:hAnsi="Arial Narrow" w:cs="Arial"/>
                <w:sz w:val="20"/>
                <w:szCs w:val="20"/>
              </w:rPr>
            </w:pPr>
          </w:p>
        </w:tc>
      </w:tr>
      <w:tr w:rsidR="00217F34" w:rsidRPr="00F7385E" w14:paraId="1B005895"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13A53664" w14:textId="016D0EBA" w:rsidR="00217F34" w:rsidRPr="00F7385E" w:rsidRDefault="00217F34" w:rsidP="00B21976">
            <w:pPr>
              <w:numPr>
                <w:ilvl w:val="0"/>
                <w:numId w:val="7"/>
              </w:numPr>
              <w:rPr>
                <w:rFonts w:ascii="Arial Narrow" w:hAnsi="Arial Narrow" w:cs="Arial"/>
                <w:sz w:val="20"/>
                <w:szCs w:val="20"/>
              </w:rPr>
            </w:pPr>
            <w:r w:rsidRPr="00F7385E">
              <w:rPr>
                <w:rFonts w:ascii="Arial Narrow" w:hAnsi="Arial Narrow" w:cs="Arial"/>
                <w:sz w:val="20"/>
                <w:szCs w:val="20"/>
              </w:rPr>
              <w:t xml:space="preserve">Confirm that Single-Source Generics will be identified as </w:t>
            </w:r>
            <w:r w:rsidR="006B62CD">
              <w:rPr>
                <w:rFonts w:ascii="Arial Narrow" w:hAnsi="Arial Narrow" w:cs="Arial"/>
                <w:sz w:val="20"/>
                <w:szCs w:val="20"/>
              </w:rPr>
              <w:t>having one</w:t>
            </w:r>
            <w:r w:rsidRPr="00F7385E">
              <w:rPr>
                <w:rFonts w:ascii="Arial Narrow" w:hAnsi="Arial Narrow" w:cs="Arial"/>
                <w:sz w:val="20"/>
                <w:szCs w:val="20"/>
              </w:rPr>
              <w:t xml:space="preserve"> manufacturer</w:t>
            </w:r>
            <w:r w:rsidR="006A29B9">
              <w:rPr>
                <w:rFonts w:ascii="Arial Narrow" w:hAnsi="Arial Narrow" w:cs="Arial"/>
                <w:sz w:val="20"/>
                <w:szCs w:val="20"/>
              </w:rPr>
              <w:t xml:space="preserve"> during </w:t>
            </w:r>
            <w:r w:rsidRPr="00F7385E">
              <w:rPr>
                <w:rFonts w:ascii="Arial Narrow" w:hAnsi="Arial Narrow" w:cs="Arial"/>
                <w:sz w:val="20"/>
                <w:szCs w:val="20"/>
              </w:rPr>
              <w:t>for discount and fill rate guarantee calculations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36AF6883" w14:textId="77777777" w:rsidR="00217F34" w:rsidRPr="00F7385E" w:rsidRDefault="00217F34" w:rsidP="00440723">
            <w:pPr>
              <w:rPr>
                <w:rFonts w:ascii="Arial Narrow" w:hAnsi="Arial Narrow" w:cs="Arial"/>
                <w:sz w:val="20"/>
                <w:szCs w:val="20"/>
              </w:rPr>
            </w:pPr>
          </w:p>
        </w:tc>
      </w:tr>
      <w:tr w:rsidR="00217F34" w:rsidRPr="00F7385E" w14:paraId="2939A79C"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01206085" w14:textId="77777777" w:rsidR="00217F34" w:rsidRPr="00F7385E" w:rsidRDefault="00217F34" w:rsidP="00B21976">
            <w:pPr>
              <w:numPr>
                <w:ilvl w:val="0"/>
                <w:numId w:val="7"/>
              </w:numPr>
              <w:rPr>
                <w:rFonts w:ascii="Arial Narrow" w:hAnsi="Arial Narrow" w:cs="Arial"/>
                <w:sz w:val="20"/>
                <w:szCs w:val="20"/>
              </w:rPr>
            </w:pPr>
            <w:r w:rsidRPr="00F7385E">
              <w:rPr>
                <w:rFonts w:ascii="Arial Narrow" w:hAnsi="Arial Narrow" w:cs="Arial"/>
                <w:sz w:val="20"/>
                <w:szCs w:val="20"/>
              </w:rPr>
              <w:t xml:space="preserve">Confirm that </w:t>
            </w:r>
            <w:r w:rsidR="004052D6" w:rsidRPr="00F7385E">
              <w:rPr>
                <w:rFonts w:ascii="Arial Narrow" w:hAnsi="Arial Narrow" w:cs="Arial"/>
                <w:sz w:val="20"/>
                <w:szCs w:val="20"/>
              </w:rPr>
              <w:t>Usual and Customary (U &amp; C) Claims, Zero Balance Claims, Compounds and Over-the-Counter claims will be excluded for discount and fill rate guarantee calculations.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4C529ED" w14:textId="77777777" w:rsidR="00217F34" w:rsidRPr="00F7385E" w:rsidRDefault="00217F34" w:rsidP="00440723">
            <w:pPr>
              <w:rPr>
                <w:rFonts w:ascii="Arial Narrow" w:hAnsi="Arial Narrow" w:cs="Arial"/>
                <w:sz w:val="20"/>
                <w:szCs w:val="20"/>
              </w:rPr>
            </w:pPr>
          </w:p>
        </w:tc>
      </w:tr>
      <w:tr w:rsidR="00217F34" w:rsidRPr="00F7385E" w14:paraId="13256551"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0A19B03B" w14:textId="77777777" w:rsidR="00217F34" w:rsidRPr="00F7385E" w:rsidRDefault="00217F34" w:rsidP="00B21976">
            <w:pPr>
              <w:numPr>
                <w:ilvl w:val="0"/>
                <w:numId w:val="7"/>
              </w:numPr>
              <w:rPr>
                <w:rFonts w:ascii="Arial Narrow" w:hAnsi="Arial Narrow" w:cs="Arial"/>
                <w:sz w:val="20"/>
                <w:szCs w:val="20"/>
              </w:rPr>
            </w:pPr>
            <w:r w:rsidRPr="00F7385E">
              <w:rPr>
                <w:rFonts w:ascii="Arial Narrow" w:hAnsi="Arial Narrow" w:cs="Arial"/>
                <w:sz w:val="20"/>
                <w:szCs w:val="20"/>
              </w:rPr>
              <w:t xml:space="preserve">Confirm that </w:t>
            </w:r>
            <w:r w:rsidR="004052D6" w:rsidRPr="00F7385E">
              <w:rPr>
                <w:rFonts w:ascii="Arial Narrow" w:hAnsi="Arial Narrow" w:cs="Arial"/>
                <w:sz w:val="20"/>
                <w:szCs w:val="20"/>
              </w:rPr>
              <w:t xml:space="preserve">“Ingredient Cost” will mean the lesser of MAC price, discounted </w:t>
            </w:r>
            <w:proofErr w:type="gramStart"/>
            <w:r w:rsidR="004052D6" w:rsidRPr="00F7385E">
              <w:rPr>
                <w:rFonts w:ascii="Arial Narrow" w:hAnsi="Arial Narrow" w:cs="Arial"/>
                <w:sz w:val="20"/>
                <w:szCs w:val="20"/>
              </w:rPr>
              <w:t>AWP</w:t>
            </w:r>
            <w:proofErr w:type="gramEnd"/>
            <w:r w:rsidR="004052D6" w:rsidRPr="00F7385E">
              <w:rPr>
                <w:rFonts w:ascii="Arial Narrow" w:hAnsi="Arial Narrow" w:cs="Arial"/>
                <w:sz w:val="20"/>
                <w:szCs w:val="20"/>
              </w:rPr>
              <w:t xml:space="preserve"> or the dispensing pharmacy’s U &amp; C.</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C0157D6" w14:textId="77777777" w:rsidR="00217F34" w:rsidRPr="00F7385E" w:rsidRDefault="00217F34" w:rsidP="00440723">
            <w:pPr>
              <w:rPr>
                <w:rFonts w:ascii="Arial Narrow" w:hAnsi="Arial Narrow" w:cs="Arial"/>
                <w:sz w:val="20"/>
                <w:szCs w:val="20"/>
              </w:rPr>
            </w:pPr>
          </w:p>
        </w:tc>
      </w:tr>
      <w:tr w:rsidR="00217F34" w:rsidRPr="00F7385E" w14:paraId="379915BD"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6641BA1C" w14:textId="77777777" w:rsidR="00217F34" w:rsidRPr="00F7385E" w:rsidRDefault="00217F34" w:rsidP="00B21976">
            <w:pPr>
              <w:numPr>
                <w:ilvl w:val="0"/>
                <w:numId w:val="7"/>
              </w:numPr>
              <w:rPr>
                <w:rFonts w:ascii="Arial Narrow" w:hAnsi="Arial Narrow" w:cs="Arial"/>
                <w:sz w:val="20"/>
                <w:szCs w:val="20"/>
              </w:rPr>
            </w:pPr>
            <w:r w:rsidRPr="00F7385E">
              <w:rPr>
                <w:rFonts w:ascii="Arial Narrow" w:hAnsi="Arial Narrow" w:cs="Arial"/>
                <w:sz w:val="20"/>
                <w:szCs w:val="20"/>
              </w:rPr>
              <w:t>Confirm that your company will</w:t>
            </w:r>
            <w:r w:rsidR="004052D6" w:rsidRPr="00F7385E">
              <w:rPr>
                <w:rFonts w:ascii="Arial Narrow" w:hAnsi="Arial Narrow" w:cs="Arial"/>
                <w:sz w:val="20"/>
                <w:szCs w:val="20"/>
              </w:rPr>
              <w:t xml:space="preserve"> utilize the timeliest, expansive, and </w:t>
            </w:r>
            <w:proofErr w:type="gramStart"/>
            <w:r w:rsidR="004052D6" w:rsidRPr="00F7385E">
              <w:rPr>
                <w:rFonts w:ascii="Arial Narrow" w:hAnsi="Arial Narrow" w:cs="Arial"/>
                <w:sz w:val="20"/>
                <w:szCs w:val="20"/>
              </w:rPr>
              <w:t>cost effective</w:t>
            </w:r>
            <w:proofErr w:type="gramEnd"/>
            <w:r w:rsidR="004052D6" w:rsidRPr="00F7385E">
              <w:rPr>
                <w:rFonts w:ascii="Arial Narrow" w:hAnsi="Arial Narrow" w:cs="Arial"/>
                <w:sz w:val="20"/>
                <w:szCs w:val="20"/>
              </w:rPr>
              <w:t xml:space="preserve"> MAC list of behalf of the </w:t>
            </w:r>
            <w:r w:rsidR="00260A9F" w:rsidRPr="00F7385E">
              <w:rPr>
                <w:rFonts w:ascii="Arial Narrow" w:hAnsi="Arial Narrow" w:cs="Arial"/>
                <w:sz w:val="20"/>
                <w:szCs w:val="20"/>
              </w:rPr>
              <w:t>County</w:t>
            </w:r>
            <w:r w:rsidR="004052D6" w:rsidRPr="00F7385E">
              <w:rPr>
                <w:rFonts w:ascii="Arial Narrow" w:hAnsi="Arial Narrow" w:cs="Arial"/>
                <w:sz w:val="20"/>
                <w:szCs w:val="20"/>
              </w:rPr>
              <w:t>.</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3691E7B2" w14:textId="77777777" w:rsidR="00217F34" w:rsidRPr="00F7385E" w:rsidRDefault="00217F34" w:rsidP="00440723">
            <w:pPr>
              <w:rPr>
                <w:rFonts w:ascii="Arial Narrow" w:hAnsi="Arial Narrow" w:cs="Arial"/>
                <w:sz w:val="20"/>
                <w:szCs w:val="20"/>
              </w:rPr>
            </w:pPr>
          </w:p>
        </w:tc>
      </w:tr>
      <w:tr w:rsidR="00217F34" w:rsidRPr="00F7385E" w14:paraId="20547F40"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794CF766" w14:textId="77777777" w:rsidR="00217F34" w:rsidRPr="00F7385E" w:rsidRDefault="00217F34" w:rsidP="00B21976">
            <w:pPr>
              <w:numPr>
                <w:ilvl w:val="0"/>
                <w:numId w:val="7"/>
              </w:numPr>
              <w:rPr>
                <w:rFonts w:ascii="Arial Narrow" w:hAnsi="Arial Narrow" w:cs="Arial"/>
                <w:sz w:val="20"/>
                <w:szCs w:val="20"/>
              </w:rPr>
            </w:pPr>
            <w:r w:rsidRPr="00F7385E">
              <w:rPr>
                <w:rFonts w:ascii="Arial Narrow" w:hAnsi="Arial Narrow" w:cs="Arial"/>
                <w:sz w:val="20"/>
                <w:szCs w:val="20"/>
              </w:rPr>
              <w:t xml:space="preserve">Confirm that </w:t>
            </w:r>
            <w:r w:rsidR="004052D6" w:rsidRPr="00F7385E">
              <w:rPr>
                <w:rFonts w:ascii="Arial Narrow" w:hAnsi="Arial Narrow" w:cs="Arial"/>
                <w:sz w:val="20"/>
                <w:szCs w:val="20"/>
              </w:rPr>
              <w:t>Plan members will always be charged the lesser of their plan copayment, the PBM’s contracted price, the pharmacy U&amp;C, or the cash price.</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26770CE" w14:textId="77777777" w:rsidR="00217F34" w:rsidRPr="00F7385E" w:rsidRDefault="00217F34" w:rsidP="00440723">
            <w:pPr>
              <w:rPr>
                <w:rFonts w:ascii="Arial Narrow" w:hAnsi="Arial Narrow" w:cs="Arial"/>
                <w:sz w:val="20"/>
                <w:szCs w:val="20"/>
              </w:rPr>
            </w:pPr>
          </w:p>
        </w:tc>
      </w:tr>
      <w:tr w:rsidR="00217F34" w:rsidRPr="00F7385E" w14:paraId="4CA510BC"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24BEC05D" w14:textId="77777777" w:rsidR="00217F34" w:rsidRPr="00F7385E" w:rsidRDefault="00217F34" w:rsidP="00B21976">
            <w:pPr>
              <w:numPr>
                <w:ilvl w:val="0"/>
                <w:numId w:val="7"/>
              </w:numPr>
              <w:rPr>
                <w:rFonts w:ascii="Arial Narrow" w:hAnsi="Arial Narrow" w:cs="Arial"/>
                <w:sz w:val="20"/>
                <w:szCs w:val="20"/>
              </w:rPr>
            </w:pPr>
            <w:r w:rsidRPr="00F7385E">
              <w:rPr>
                <w:rFonts w:ascii="Arial Narrow" w:hAnsi="Arial Narrow" w:cs="Arial"/>
                <w:sz w:val="20"/>
                <w:szCs w:val="20"/>
              </w:rPr>
              <w:t>Confirm that your company will</w:t>
            </w:r>
            <w:r w:rsidR="004052D6" w:rsidRPr="00F7385E">
              <w:rPr>
                <w:rFonts w:ascii="Arial Narrow" w:hAnsi="Arial Narrow" w:cs="Arial"/>
                <w:sz w:val="20"/>
                <w:szCs w:val="20"/>
              </w:rPr>
              <w:t xml:space="preserve"> base AWP (Average Wholesale Price) on date sensitive, 11-digit National Drug Code (NDC) of the actual product dispensed as supplied by Medi-Span for retail, mail order, and specialty adjudicated claims</w:t>
            </w:r>
            <w:r w:rsidR="00E06B00" w:rsidRPr="00F7385E">
              <w:rPr>
                <w:rFonts w:ascii="Arial Narrow" w:hAnsi="Arial Narrow" w:cs="Arial"/>
                <w:sz w:val="20"/>
                <w:szCs w:val="20"/>
              </w:rPr>
              <w:t xml:space="preserve"> with no repackage fee applied.</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CBEED82" w14:textId="77777777" w:rsidR="00217F34" w:rsidRPr="00F7385E" w:rsidRDefault="00217F34" w:rsidP="00440723">
            <w:pPr>
              <w:rPr>
                <w:rFonts w:ascii="Arial Narrow" w:hAnsi="Arial Narrow" w:cs="Arial"/>
                <w:sz w:val="20"/>
                <w:szCs w:val="20"/>
              </w:rPr>
            </w:pPr>
          </w:p>
        </w:tc>
      </w:tr>
      <w:tr w:rsidR="00217F34" w:rsidRPr="00F7385E" w14:paraId="6F108592"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3E575A29" w14:textId="77777777" w:rsidR="00217F34" w:rsidRPr="00F7385E" w:rsidRDefault="00217F34" w:rsidP="00B21976">
            <w:pPr>
              <w:numPr>
                <w:ilvl w:val="0"/>
                <w:numId w:val="7"/>
              </w:numPr>
              <w:rPr>
                <w:rFonts w:ascii="Arial Narrow" w:hAnsi="Arial Narrow" w:cs="Arial"/>
                <w:sz w:val="20"/>
                <w:szCs w:val="20"/>
              </w:rPr>
            </w:pPr>
            <w:r w:rsidRPr="00F7385E">
              <w:rPr>
                <w:rFonts w:ascii="Arial Narrow" w:hAnsi="Arial Narrow" w:cs="Arial"/>
                <w:sz w:val="20"/>
                <w:szCs w:val="20"/>
              </w:rPr>
              <w:t xml:space="preserve">Confirm that your </w:t>
            </w:r>
            <w:r w:rsidR="004052D6" w:rsidRPr="00F7385E">
              <w:rPr>
                <w:rFonts w:ascii="Arial Narrow" w:hAnsi="Arial Narrow" w:cs="Arial"/>
                <w:sz w:val="20"/>
                <w:szCs w:val="20"/>
              </w:rPr>
              <w:t xml:space="preserve">proposed discount </w:t>
            </w:r>
            <w:proofErr w:type="gramStart"/>
            <w:r w:rsidR="004052D6" w:rsidRPr="00F7385E">
              <w:rPr>
                <w:rFonts w:ascii="Arial Narrow" w:hAnsi="Arial Narrow" w:cs="Arial"/>
                <w:sz w:val="20"/>
                <w:szCs w:val="20"/>
              </w:rPr>
              <w:t>guarantees</w:t>
            </w:r>
            <w:proofErr w:type="gramEnd"/>
            <w:r w:rsidR="004052D6" w:rsidRPr="00F7385E">
              <w:rPr>
                <w:rFonts w:ascii="Arial Narrow" w:hAnsi="Arial Narrow" w:cs="Arial"/>
                <w:sz w:val="20"/>
                <w:szCs w:val="20"/>
              </w:rPr>
              <w:t xml:space="preserve"> and other guarantees will be the minimum guarantees (not fixed) regardless of whether the </w:t>
            </w:r>
            <w:r w:rsidR="00260A9F" w:rsidRPr="00F7385E">
              <w:rPr>
                <w:rFonts w:ascii="Arial Narrow" w:hAnsi="Arial Narrow" w:cs="Arial"/>
                <w:sz w:val="20"/>
                <w:szCs w:val="20"/>
              </w:rPr>
              <w:t>County</w:t>
            </w:r>
            <w:r w:rsidR="004052D6" w:rsidRPr="00F7385E">
              <w:rPr>
                <w:rFonts w:ascii="Arial Narrow" w:hAnsi="Arial Narrow" w:cs="Arial"/>
                <w:sz w:val="20"/>
                <w:szCs w:val="20"/>
              </w:rPr>
              <w:t xml:space="preserve"> implements any additional specific clinical management programs such as step therapies or prior authorizations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E36661F" w14:textId="77777777" w:rsidR="00217F34" w:rsidRPr="00F7385E" w:rsidRDefault="00217F34" w:rsidP="00440723">
            <w:pPr>
              <w:rPr>
                <w:rFonts w:ascii="Arial Narrow" w:hAnsi="Arial Narrow" w:cs="Arial"/>
                <w:sz w:val="20"/>
                <w:szCs w:val="20"/>
              </w:rPr>
            </w:pPr>
          </w:p>
        </w:tc>
      </w:tr>
      <w:tr w:rsidR="00217F34" w:rsidRPr="00F7385E" w14:paraId="341A3B96"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63CBAD09" w14:textId="77777777" w:rsidR="00217F34" w:rsidRPr="00F7385E" w:rsidRDefault="00217F34" w:rsidP="004052D6">
            <w:pPr>
              <w:numPr>
                <w:ilvl w:val="0"/>
                <w:numId w:val="7"/>
              </w:numPr>
              <w:rPr>
                <w:rFonts w:ascii="Arial Narrow" w:hAnsi="Arial Narrow" w:cs="Arial"/>
                <w:sz w:val="20"/>
                <w:szCs w:val="20"/>
              </w:rPr>
            </w:pPr>
            <w:r w:rsidRPr="00F7385E">
              <w:rPr>
                <w:rFonts w:ascii="Arial Narrow" w:hAnsi="Arial Narrow" w:cs="Arial"/>
                <w:sz w:val="20"/>
                <w:szCs w:val="20"/>
              </w:rPr>
              <w:lastRenderedPageBreak/>
              <w:t xml:space="preserve">Confirm that your </w:t>
            </w:r>
            <w:r w:rsidR="004052D6" w:rsidRPr="00F7385E">
              <w:rPr>
                <w:rFonts w:ascii="Arial Narrow" w:hAnsi="Arial Narrow" w:cs="Arial"/>
                <w:sz w:val="20"/>
                <w:szCs w:val="20"/>
              </w:rPr>
              <w:t>rebate guarantees shall be based on each brand medication dispensed</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38645DC7" w14:textId="77777777" w:rsidR="00217F34" w:rsidRPr="00F7385E" w:rsidRDefault="00217F34" w:rsidP="00440723">
            <w:pPr>
              <w:rPr>
                <w:rFonts w:ascii="Arial Narrow" w:hAnsi="Arial Narrow" w:cs="Arial"/>
                <w:sz w:val="20"/>
                <w:szCs w:val="20"/>
              </w:rPr>
            </w:pPr>
          </w:p>
        </w:tc>
      </w:tr>
      <w:tr w:rsidR="00217F34" w:rsidRPr="00F7385E" w14:paraId="67228698"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74AA453D" w14:textId="77777777" w:rsidR="00217F34" w:rsidRPr="00F7385E" w:rsidRDefault="00217F34" w:rsidP="004052D6">
            <w:pPr>
              <w:numPr>
                <w:ilvl w:val="0"/>
                <w:numId w:val="7"/>
              </w:numPr>
              <w:rPr>
                <w:rFonts w:ascii="Arial Narrow" w:hAnsi="Arial Narrow" w:cs="Arial"/>
                <w:sz w:val="20"/>
                <w:szCs w:val="20"/>
              </w:rPr>
            </w:pPr>
            <w:r w:rsidRPr="00F7385E">
              <w:rPr>
                <w:rFonts w:ascii="Arial Narrow" w:hAnsi="Arial Narrow" w:cs="Arial"/>
                <w:sz w:val="20"/>
                <w:szCs w:val="20"/>
              </w:rPr>
              <w:t xml:space="preserve">Confirm that </w:t>
            </w:r>
            <w:r w:rsidR="004052D6" w:rsidRPr="00F7385E">
              <w:rPr>
                <w:rFonts w:ascii="Arial Narrow" w:hAnsi="Arial Narrow" w:cs="Arial"/>
                <w:sz w:val="20"/>
                <w:szCs w:val="20"/>
              </w:rPr>
              <w:t xml:space="preserve">rebate revenue that is earned by the </w:t>
            </w:r>
            <w:r w:rsidR="00260A9F" w:rsidRPr="00F7385E">
              <w:rPr>
                <w:rFonts w:ascii="Arial Narrow" w:hAnsi="Arial Narrow" w:cs="Arial"/>
                <w:sz w:val="20"/>
                <w:szCs w:val="20"/>
              </w:rPr>
              <w:t>County</w:t>
            </w:r>
            <w:r w:rsidR="004052D6" w:rsidRPr="00F7385E">
              <w:rPr>
                <w:rFonts w:ascii="Arial Narrow" w:hAnsi="Arial Narrow" w:cs="Arial"/>
                <w:sz w:val="20"/>
                <w:szCs w:val="20"/>
              </w:rPr>
              <w:t xml:space="preserve"> during the term of the agreement will be paid to the </w:t>
            </w:r>
            <w:r w:rsidR="00260A9F" w:rsidRPr="00F7385E">
              <w:rPr>
                <w:rFonts w:ascii="Arial Narrow" w:hAnsi="Arial Narrow" w:cs="Arial"/>
                <w:sz w:val="20"/>
                <w:szCs w:val="20"/>
              </w:rPr>
              <w:t>County</w:t>
            </w:r>
            <w:r w:rsidR="004052D6" w:rsidRPr="00F7385E">
              <w:rPr>
                <w:rFonts w:ascii="Arial Narrow" w:hAnsi="Arial Narrow" w:cs="Arial"/>
                <w:sz w:val="20"/>
                <w:szCs w:val="20"/>
              </w:rPr>
              <w:t xml:space="preserve"> at least quarterly and will be paid following termination of the agreement, as long as claims reimbursements remain current</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35E58C4" w14:textId="77777777" w:rsidR="00217F34" w:rsidRPr="00F7385E" w:rsidRDefault="00217F34" w:rsidP="00440723">
            <w:pPr>
              <w:rPr>
                <w:rFonts w:ascii="Arial Narrow" w:hAnsi="Arial Narrow" w:cs="Arial"/>
                <w:sz w:val="20"/>
                <w:szCs w:val="20"/>
              </w:rPr>
            </w:pPr>
          </w:p>
        </w:tc>
      </w:tr>
      <w:tr w:rsidR="00217F34" w:rsidRPr="00F7385E" w14:paraId="1023AA69" w14:textId="77777777" w:rsidTr="00F7385E">
        <w:trPr>
          <w:trHeight w:val="287"/>
        </w:trPr>
        <w:tc>
          <w:tcPr>
            <w:tcW w:w="8100" w:type="dxa"/>
            <w:tcBorders>
              <w:top w:val="single" w:sz="4" w:space="0" w:color="auto"/>
              <w:left w:val="single" w:sz="4" w:space="0" w:color="auto"/>
              <w:bottom w:val="single" w:sz="4" w:space="0" w:color="auto"/>
              <w:right w:val="single" w:sz="4" w:space="0" w:color="auto"/>
            </w:tcBorders>
            <w:shd w:val="clear" w:color="auto" w:fill="auto"/>
          </w:tcPr>
          <w:p w14:paraId="0CA83081" w14:textId="77777777" w:rsidR="00217F34" w:rsidRPr="00F7385E" w:rsidRDefault="00217F34" w:rsidP="00B21976">
            <w:pPr>
              <w:numPr>
                <w:ilvl w:val="0"/>
                <w:numId w:val="7"/>
              </w:numPr>
              <w:rPr>
                <w:rFonts w:ascii="Arial Narrow" w:hAnsi="Arial Narrow" w:cs="Arial"/>
                <w:sz w:val="20"/>
                <w:szCs w:val="20"/>
              </w:rPr>
            </w:pPr>
            <w:r w:rsidRPr="00F7385E">
              <w:rPr>
                <w:rFonts w:ascii="Arial Narrow" w:hAnsi="Arial Narrow" w:cs="Arial"/>
                <w:sz w:val="20"/>
                <w:szCs w:val="20"/>
              </w:rPr>
              <w:t xml:space="preserve">Confirm that </w:t>
            </w:r>
            <w:r w:rsidR="004052D6" w:rsidRPr="00F7385E">
              <w:rPr>
                <w:rFonts w:ascii="Arial Narrow" w:hAnsi="Arial Narrow" w:cs="Arial"/>
                <w:sz w:val="20"/>
                <w:szCs w:val="20"/>
              </w:rPr>
              <w:t xml:space="preserve">auditing of all </w:t>
            </w:r>
            <w:r w:rsidR="00FC2DA9" w:rsidRPr="00F7385E">
              <w:rPr>
                <w:rFonts w:ascii="Arial Narrow" w:hAnsi="Arial Narrow" w:cs="Arial"/>
                <w:sz w:val="20"/>
                <w:szCs w:val="20"/>
              </w:rPr>
              <w:t xml:space="preserve">pharmacy </w:t>
            </w:r>
            <w:r w:rsidR="004052D6" w:rsidRPr="00F7385E">
              <w:rPr>
                <w:rFonts w:ascii="Arial Narrow" w:hAnsi="Arial Narrow" w:cs="Arial"/>
                <w:sz w:val="20"/>
                <w:szCs w:val="20"/>
              </w:rPr>
              <w:t>claims will be permitted versus a claims sample</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2EBF9A1" w14:textId="77777777" w:rsidR="00217F34" w:rsidRPr="00F7385E" w:rsidRDefault="00217F34" w:rsidP="00440723">
            <w:pPr>
              <w:rPr>
                <w:rFonts w:ascii="Arial Narrow" w:hAnsi="Arial Narrow" w:cs="Arial"/>
                <w:sz w:val="20"/>
                <w:szCs w:val="20"/>
              </w:rPr>
            </w:pPr>
          </w:p>
        </w:tc>
      </w:tr>
      <w:tr w:rsidR="00217F34" w:rsidRPr="00F7385E" w14:paraId="3F9668AF"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16A04292" w14:textId="77777777" w:rsidR="00217F34" w:rsidRPr="00F7385E" w:rsidRDefault="004052D6" w:rsidP="004052D6">
            <w:pPr>
              <w:numPr>
                <w:ilvl w:val="0"/>
                <w:numId w:val="7"/>
              </w:numPr>
              <w:rPr>
                <w:rFonts w:ascii="Arial Narrow" w:hAnsi="Arial Narrow" w:cs="Arial"/>
                <w:sz w:val="20"/>
                <w:szCs w:val="20"/>
              </w:rPr>
            </w:pPr>
            <w:r w:rsidRPr="00F7385E">
              <w:rPr>
                <w:rFonts w:ascii="Arial Narrow" w:hAnsi="Arial Narrow" w:cs="Arial"/>
                <w:sz w:val="20"/>
                <w:szCs w:val="20"/>
              </w:rPr>
              <w:t>Confirm that each distinct pricing guarantee being measured and reconciled will be based on each of 4 components (1. retail and mail order generic and brand; 2. specialty; 3. rebates; and 4. generic fill rate) with no surpluses in one component offsetting deficits in another component</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0C6C2CD5" w14:textId="77777777" w:rsidR="00217F34" w:rsidRPr="00F7385E" w:rsidRDefault="00217F34" w:rsidP="00440723">
            <w:pPr>
              <w:rPr>
                <w:rFonts w:ascii="Arial Narrow" w:hAnsi="Arial Narrow" w:cs="Arial"/>
                <w:sz w:val="20"/>
                <w:szCs w:val="20"/>
              </w:rPr>
            </w:pPr>
          </w:p>
        </w:tc>
      </w:tr>
      <w:tr w:rsidR="00C73FB8" w:rsidRPr="00F7385E" w14:paraId="2B160D11"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62977A13" w14:textId="77777777" w:rsidR="00C73FB8" w:rsidRPr="00F7385E" w:rsidRDefault="004052D6" w:rsidP="00B21976">
            <w:pPr>
              <w:numPr>
                <w:ilvl w:val="0"/>
                <w:numId w:val="7"/>
              </w:numPr>
              <w:rPr>
                <w:rFonts w:ascii="Arial Narrow" w:hAnsi="Arial Narrow" w:cs="Arial"/>
                <w:sz w:val="20"/>
                <w:szCs w:val="20"/>
              </w:rPr>
            </w:pPr>
            <w:r w:rsidRPr="00F7385E">
              <w:rPr>
                <w:rFonts w:ascii="Arial Narrow" w:hAnsi="Arial Narrow" w:cs="Arial"/>
                <w:sz w:val="20"/>
                <w:szCs w:val="20"/>
              </w:rPr>
              <w:t>Confirm that</w:t>
            </w:r>
            <w:r w:rsidR="005E57AF" w:rsidRPr="00F7385E">
              <w:rPr>
                <w:rFonts w:ascii="Arial Narrow" w:hAnsi="Arial Narrow" w:cs="Arial"/>
                <w:sz w:val="20"/>
                <w:szCs w:val="20"/>
              </w:rPr>
              <w:t xml:space="preserve"> guarantee shortfalls will be guaranteed on a dollar-for-dollar basis with 100% of any shortfall in any component recouped by the </w:t>
            </w:r>
            <w:r w:rsidR="00260A9F" w:rsidRPr="00F7385E">
              <w:rPr>
                <w:rFonts w:ascii="Arial Narrow" w:hAnsi="Arial Narrow" w:cs="Arial"/>
                <w:sz w:val="20"/>
                <w:szCs w:val="20"/>
              </w:rPr>
              <w:t>County</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09E88E4" w14:textId="77777777" w:rsidR="00C73FB8" w:rsidRPr="00F7385E" w:rsidRDefault="00C73FB8" w:rsidP="00440723">
            <w:pPr>
              <w:rPr>
                <w:rFonts w:ascii="Arial Narrow" w:hAnsi="Arial Narrow" w:cs="Arial"/>
                <w:sz w:val="20"/>
                <w:szCs w:val="20"/>
              </w:rPr>
            </w:pPr>
          </w:p>
        </w:tc>
      </w:tr>
      <w:tr w:rsidR="00C73FB8" w:rsidRPr="00F7385E" w14:paraId="1894A3CC"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73ECA865" w14:textId="77777777" w:rsidR="00C73FB8" w:rsidRPr="00F7385E" w:rsidRDefault="004052D6" w:rsidP="000E7C57">
            <w:pPr>
              <w:numPr>
                <w:ilvl w:val="0"/>
                <w:numId w:val="7"/>
              </w:numPr>
              <w:rPr>
                <w:rFonts w:ascii="Arial Narrow" w:hAnsi="Arial Narrow" w:cs="Arial"/>
                <w:sz w:val="20"/>
                <w:szCs w:val="20"/>
              </w:rPr>
            </w:pPr>
            <w:r w:rsidRPr="00F7385E">
              <w:rPr>
                <w:rFonts w:ascii="Arial Narrow" w:hAnsi="Arial Narrow" w:cs="Arial"/>
                <w:sz w:val="20"/>
                <w:szCs w:val="20"/>
              </w:rPr>
              <w:t>Confirm that</w:t>
            </w:r>
            <w:r w:rsidR="005E57AF" w:rsidRPr="00F7385E">
              <w:rPr>
                <w:rFonts w:ascii="Arial Narrow" w:hAnsi="Arial Narrow" w:cs="Arial"/>
                <w:sz w:val="20"/>
                <w:szCs w:val="20"/>
              </w:rPr>
              <w:t xml:space="preserve"> specialty drugs are to be defined as FDA approved prescriptions that require special handling, storage, training, distribution, and management of therapy.</w:t>
            </w:r>
            <w:r w:rsidR="000E7C57" w:rsidRPr="00F7385E">
              <w:rPr>
                <w:rFonts w:ascii="Arial Narrow" w:hAnsi="Arial Narrow" w:cs="Arial"/>
                <w:sz w:val="20"/>
                <w:szCs w:val="20"/>
              </w:rPr>
              <w:t xml:space="preserve">  The list of Specialty Drugs meeting this definition will be made available to the </w:t>
            </w:r>
            <w:r w:rsidR="00260A9F" w:rsidRPr="00F7385E">
              <w:rPr>
                <w:rFonts w:ascii="Arial Narrow" w:hAnsi="Arial Narrow" w:cs="Arial"/>
                <w:sz w:val="20"/>
                <w:szCs w:val="20"/>
              </w:rPr>
              <w:t>County</w:t>
            </w:r>
            <w:r w:rsidR="000E7C57" w:rsidRPr="00F7385E">
              <w:rPr>
                <w:rFonts w:ascii="Arial Narrow" w:hAnsi="Arial Narrow" w:cs="Arial"/>
                <w:sz w:val="20"/>
                <w:szCs w:val="20"/>
              </w:rPr>
              <w:t xml:space="preserve"> upon implementation of the Contract and will be updated as drugs are included and excluded.   </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08C98E9" w14:textId="77777777" w:rsidR="00C73FB8" w:rsidRPr="00F7385E" w:rsidRDefault="00C73FB8" w:rsidP="00440723">
            <w:pPr>
              <w:rPr>
                <w:rFonts w:ascii="Arial Narrow" w:hAnsi="Arial Narrow" w:cs="Arial"/>
                <w:sz w:val="20"/>
                <w:szCs w:val="20"/>
              </w:rPr>
            </w:pPr>
          </w:p>
        </w:tc>
      </w:tr>
      <w:tr w:rsidR="00C73FB8" w:rsidRPr="00F7385E" w14:paraId="666E3416"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37535575" w14:textId="77777777" w:rsidR="00C73FB8" w:rsidRPr="00F7385E" w:rsidRDefault="004052D6" w:rsidP="005E57AF">
            <w:pPr>
              <w:numPr>
                <w:ilvl w:val="0"/>
                <w:numId w:val="7"/>
              </w:numPr>
              <w:rPr>
                <w:rFonts w:ascii="Arial Narrow" w:hAnsi="Arial Narrow" w:cs="Arial"/>
                <w:sz w:val="20"/>
                <w:szCs w:val="20"/>
              </w:rPr>
            </w:pPr>
            <w:r w:rsidRPr="00F7385E">
              <w:rPr>
                <w:rFonts w:ascii="Arial Narrow" w:hAnsi="Arial Narrow" w:cs="Arial"/>
                <w:sz w:val="20"/>
                <w:szCs w:val="20"/>
              </w:rPr>
              <w:t>Confirm that</w:t>
            </w:r>
            <w:r w:rsidR="005E57AF" w:rsidRPr="00F7385E">
              <w:rPr>
                <w:rFonts w:ascii="Arial Narrow" w:hAnsi="Arial Narrow" w:cs="Arial"/>
                <w:sz w:val="20"/>
                <w:szCs w:val="20"/>
              </w:rPr>
              <w:t xml:space="preserve"> guaranteed specialty medication discounts shall be based on an aggregate specialty discount and shall include all specialty medications dispensed that have been approved by</w:t>
            </w:r>
            <w:r w:rsidR="000164ED" w:rsidRPr="00F7385E">
              <w:rPr>
                <w:rFonts w:ascii="Arial Narrow" w:hAnsi="Arial Narrow" w:cs="Arial"/>
                <w:sz w:val="20"/>
                <w:szCs w:val="20"/>
              </w:rPr>
              <w:t xml:space="preserve"> the Company</w:t>
            </w:r>
            <w:r w:rsidR="005E57AF" w:rsidRPr="00F7385E">
              <w:rPr>
                <w:rFonts w:ascii="Arial Narrow" w:hAnsi="Arial Narrow" w:cs="Arial"/>
                <w:sz w:val="20"/>
                <w:szCs w:val="20"/>
              </w:rPr>
              <w:t>’s Pharmacy Drug Review Committee</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79F8E76" w14:textId="77777777" w:rsidR="00C73FB8" w:rsidRPr="00F7385E" w:rsidRDefault="00C73FB8" w:rsidP="00440723">
            <w:pPr>
              <w:rPr>
                <w:rFonts w:ascii="Arial Narrow" w:hAnsi="Arial Narrow" w:cs="Arial"/>
                <w:sz w:val="20"/>
                <w:szCs w:val="20"/>
              </w:rPr>
            </w:pPr>
          </w:p>
        </w:tc>
      </w:tr>
      <w:tr w:rsidR="00C73FB8" w:rsidRPr="00F7385E" w14:paraId="1BAF2764"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5A315F27" w14:textId="77777777" w:rsidR="00C73FB8" w:rsidRPr="00F7385E" w:rsidRDefault="004052D6" w:rsidP="00B21976">
            <w:pPr>
              <w:numPr>
                <w:ilvl w:val="0"/>
                <w:numId w:val="7"/>
              </w:numPr>
              <w:rPr>
                <w:rFonts w:ascii="Arial Narrow" w:hAnsi="Arial Narrow" w:cs="Arial"/>
                <w:sz w:val="20"/>
                <w:szCs w:val="20"/>
              </w:rPr>
            </w:pPr>
            <w:r w:rsidRPr="00F7385E">
              <w:rPr>
                <w:rFonts w:ascii="Arial Narrow" w:hAnsi="Arial Narrow" w:cs="Arial"/>
                <w:sz w:val="20"/>
                <w:szCs w:val="20"/>
              </w:rPr>
              <w:t>Confirm that</w:t>
            </w:r>
            <w:r w:rsidR="005E57AF" w:rsidRPr="00F7385E">
              <w:rPr>
                <w:rFonts w:ascii="Arial Narrow" w:hAnsi="Arial Narrow" w:cs="Arial"/>
                <w:sz w:val="20"/>
                <w:szCs w:val="20"/>
              </w:rPr>
              <w:t xml:space="preserve"> specialty drugs will be identified separately from generic and brand drugs in claims data and reports.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818863E" w14:textId="77777777" w:rsidR="00C73FB8" w:rsidRPr="00F7385E" w:rsidRDefault="00C73FB8" w:rsidP="00440723">
            <w:pPr>
              <w:rPr>
                <w:rFonts w:ascii="Arial Narrow" w:hAnsi="Arial Narrow" w:cs="Arial"/>
                <w:sz w:val="20"/>
                <w:szCs w:val="20"/>
              </w:rPr>
            </w:pPr>
          </w:p>
        </w:tc>
      </w:tr>
      <w:tr w:rsidR="00292FD9" w:rsidRPr="00F7385E" w14:paraId="1C15EC4E"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17717281" w14:textId="77777777" w:rsidR="00084F46" w:rsidRPr="00F7385E" w:rsidRDefault="00613796" w:rsidP="00B21976">
            <w:pPr>
              <w:numPr>
                <w:ilvl w:val="0"/>
                <w:numId w:val="7"/>
              </w:numPr>
              <w:rPr>
                <w:rFonts w:ascii="Arial Narrow" w:hAnsi="Arial Narrow" w:cs="Arial"/>
                <w:sz w:val="20"/>
                <w:szCs w:val="20"/>
              </w:rPr>
            </w:pPr>
            <w:r w:rsidRPr="00F7385E">
              <w:rPr>
                <w:rFonts w:ascii="Arial Narrow" w:hAnsi="Arial Narrow" w:cs="Arial"/>
                <w:sz w:val="20"/>
                <w:szCs w:val="20"/>
              </w:rPr>
              <w:t>Confirm your proposal</w:t>
            </w:r>
            <w:r w:rsidR="00FE0477" w:rsidRPr="00F7385E">
              <w:rPr>
                <w:rFonts w:ascii="Arial Narrow" w:hAnsi="Arial Narrow" w:cs="Arial"/>
                <w:sz w:val="20"/>
                <w:szCs w:val="20"/>
              </w:rPr>
              <w:t xml:space="preserve"> commit</w:t>
            </w:r>
            <w:r w:rsidRPr="00F7385E">
              <w:rPr>
                <w:rFonts w:ascii="Arial Narrow" w:hAnsi="Arial Narrow" w:cs="Arial"/>
                <w:sz w:val="20"/>
                <w:szCs w:val="20"/>
              </w:rPr>
              <w:t>s</w:t>
            </w:r>
            <w:r w:rsidR="00FE0477" w:rsidRPr="00F7385E">
              <w:rPr>
                <w:rFonts w:ascii="Arial Narrow" w:hAnsi="Arial Narrow" w:cs="Arial"/>
                <w:sz w:val="20"/>
                <w:szCs w:val="20"/>
              </w:rPr>
              <w:t xml:space="preserve"> to minimum guarantees on re</w:t>
            </w:r>
            <w:r w:rsidR="005E57AF" w:rsidRPr="00F7385E">
              <w:rPr>
                <w:rFonts w:ascii="Arial Narrow" w:hAnsi="Arial Narrow" w:cs="Arial"/>
                <w:sz w:val="20"/>
                <w:szCs w:val="20"/>
              </w:rPr>
              <w:t xml:space="preserve">tail and mail order generic, </w:t>
            </w:r>
            <w:r w:rsidR="00FE0477" w:rsidRPr="00F7385E">
              <w:rPr>
                <w:rFonts w:ascii="Arial Narrow" w:hAnsi="Arial Narrow" w:cs="Arial"/>
                <w:sz w:val="20"/>
                <w:szCs w:val="20"/>
              </w:rPr>
              <w:t>brand</w:t>
            </w:r>
            <w:r w:rsidR="005E57AF" w:rsidRPr="00F7385E">
              <w:rPr>
                <w:rFonts w:ascii="Arial Narrow" w:hAnsi="Arial Narrow" w:cs="Arial"/>
                <w:sz w:val="20"/>
                <w:szCs w:val="20"/>
              </w:rPr>
              <w:t>, and specialty</w:t>
            </w:r>
            <w:r w:rsidR="00FE0477" w:rsidRPr="00F7385E">
              <w:rPr>
                <w:rFonts w:ascii="Arial Narrow" w:hAnsi="Arial Narrow" w:cs="Arial"/>
                <w:sz w:val="20"/>
                <w:szCs w:val="20"/>
              </w:rPr>
              <w:t xml:space="preserve"> pharmacy discounts and costs on an annual aggregate basis for a minimum of three (3) years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44F69B9A" w14:textId="77777777" w:rsidR="00292FD9" w:rsidRPr="00F7385E" w:rsidRDefault="00292FD9" w:rsidP="00440723">
            <w:pPr>
              <w:rPr>
                <w:rFonts w:ascii="Arial Narrow" w:hAnsi="Arial Narrow" w:cs="Arial"/>
                <w:sz w:val="20"/>
                <w:szCs w:val="20"/>
              </w:rPr>
            </w:pPr>
          </w:p>
        </w:tc>
      </w:tr>
      <w:tr w:rsidR="00292FD9" w:rsidRPr="00F7385E" w14:paraId="477AE292" w14:textId="77777777" w:rsidTr="00F7385E">
        <w:trPr>
          <w:trHeight w:val="323"/>
        </w:trPr>
        <w:tc>
          <w:tcPr>
            <w:tcW w:w="8100" w:type="dxa"/>
            <w:tcBorders>
              <w:top w:val="single" w:sz="4" w:space="0" w:color="auto"/>
              <w:left w:val="single" w:sz="4" w:space="0" w:color="auto"/>
              <w:bottom w:val="single" w:sz="4" w:space="0" w:color="auto"/>
              <w:right w:val="single" w:sz="4" w:space="0" w:color="auto"/>
            </w:tcBorders>
            <w:shd w:val="clear" w:color="auto" w:fill="auto"/>
          </w:tcPr>
          <w:p w14:paraId="6D1F9358" w14:textId="77777777" w:rsidR="00A576E5" w:rsidRPr="00F7385E" w:rsidRDefault="009E615A" w:rsidP="005A0CDB">
            <w:pPr>
              <w:numPr>
                <w:ilvl w:val="0"/>
                <w:numId w:val="7"/>
              </w:numPr>
              <w:rPr>
                <w:rFonts w:ascii="Arial Narrow" w:hAnsi="Arial Narrow" w:cs="Arial"/>
                <w:sz w:val="20"/>
                <w:szCs w:val="20"/>
              </w:rPr>
            </w:pPr>
            <w:r w:rsidRPr="00F7385E">
              <w:rPr>
                <w:rFonts w:ascii="Arial Narrow" w:hAnsi="Arial Narrow" w:cs="Arial"/>
                <w:sz w:val="20"/>
                <w:szCs w:val="20"/>
              </w:rPr>
              <w:t xml:space="preserve">Confirm that </w:t>
            </w:r>
            <w:r w:rsidR="00EC337C" w:rsidRPr="00F7385E">
              <w:rPr>
                <w:rFonts w:ascii="Arial Narrow" w:hAnsi="Arial Narrow" w:cs="Arial"/>
                <w:sz w:val="20"/>
                <w:szCs w:val="20"/>
              </w:rPr>
              <w:t>your Company</w:t>
            </w:r>
            <w:r w:rsidR="00FE0477" w:rsidRPr="00F7385E">
              <w:rPr>
                <w:rFonts w:ascii="Arial Narrow" w:hAnsi="Arial Narrow" w:cs="Arial"/>
                <w:sz w:val="20"/>
                <w:szCs w:val="20"/>
              </w:rPr>
              <w:t xml:space="preserve"> </w:t>
            </w:r>
            <w:r w:rsidRPr="00F7385E">
              <w:rPr>
                <w:rFonts w:ascii="Arial Narrow" w:hAnsi="Arial Narrow" w:cs="Arial"/>
                <w:sz w:val="20"/>
                <w:szCs w:val="20"/>
              </w:rPr>
              <w:t xml:space="preserve">shall </w:t>
            </w:r>
            <w:r w:rsidR="00FE0477" w:rsidRPr="00F7385E">
              <w:rPr>
                <w:rFonts w:ascii="Arial Narrow" w:hAnsi="Arial Narrow" w:cs="Arial"/>
                <w:sz w:val="20"/>
                <w:szCs w:val="20"/>
              </w:rPr>
              <w:t xml:space="preserve">commit to retail 90 day </w:t>
            </w:r>
            <w:r w:rsidR="005A0CDB" w:rsidRPr="00F7385E">
              <w:rPr>
                <w:rFonts w:ascii="Arial Narrow" w:hAnsi="Arial Narrow" w:cs="Arial"/>
                <w:sz w:val="20"/>
                <w:szCs w:val="20"/>
              </w:rPr>
              <w:t xml:space="preserve">generic and brand </w:t>
            </w:r>
            <w:r w:rsidR="00FE0477" w:rsidRPr="00F7385E">
              <w:rPr>
                <w:rFonts w:ascii="Arial Narrow" w:hAnsi="Arial Narrow" w:cs="Arial"/>
                <w:sz w:val="20"/>
                <w:szCs w:val="20"/>
              </w:rPr>
              <w:t>fill program</w:t>
            </w:r>
            <w:r w:rsidR="005E57AF" w:rsidRPr="00F7385E">
              <w:rPr>
                <w:rFonts w:ascii="Arial Narrow" w:hAnsi="Arial Narrow" w:cs="Arial"/>
                <w:sz w:val="20"/>
                <w:szCs w:val="20"/>
              </w:rPr>
              <w:t>.</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F07D11E" w14:textId="77777777" w:rsidR="00292FD9" w:rsidRPr="00F7385E" w:rsidRDefault="00292FD9" w:rsidP="00440723">
            <w:pPr>
              <w:rPr>
                <w:rFonts w:ascii="Arial Narrow" w:hAnsi="Arial Narrow" w:cs="Arial"/>
                <w:sz w:val="20"/>
                <w:szCs w:val="20"/>
              </w:rPr>
            </w:pPr>
          </w:p>
        </w:tc>
      </w:tr>
      <w:tr w:rsidR="00D25AB5" w:rsidRPr="00F7385E" w14:paraId="0743FD8C"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78E2A3E1" w14:textId="77777777" w:rsidR="00D25AB5" w:rsidRPr="00F7385E" w:rsidRDefault="00D25AB5" w:rsidP="00D25AB5">
            <w:pPr>
              <w:pStyle w:val="Title"/>
              <w:numPr>
                <w:ilvl w:val="0"/>
                <w:numId w:val="7"/>
              </w:numPr>
              <w:jc w:val="left"/>
              <w:rPr>
                <w:rFonts w:ascii="Arial Narrow" w:hAnsi="Arial Narrow" w:cs="Arial"/>
                <w:b w:val="0"/>
                <w:sz w:val="20"/>
              </w:rPr>
            </w:pPr>
            <w:r w:rsidRPr="00F7385E">
              <w:rPr>
                <w:rFonts w:ascii="Arial Narrow" w:hAnsi="Arial Narrow" w:cs="Arial"/>
                <w:b w:val="0"/>
                <w:sz w:val="20"/>
              </w:rPr>
              <w:t>Provide your Company’s mail order facility name and location.</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41508A3C" w14:textId="77777777" w:rsidR="00D25AB5" w:rsidRPr="00F7385E" w:rsidRDefault="00D25AB5" w:rsidP="00D25AB5">
            <w:pPr>
              <w:rPr>
                <w:rFonts w:ascii="Arial Narrow" w:hAnsi="Arial Narrow" w:cs="Arial"/>
                <w:sz w:val="20"/>
                <w:szCs w:val="20"/>
              </w:rPr>
            </w:pPr>
          </w:p>
        </w:tc>
      </w:tr>
      <w:tr w:rsidR="00D25AB5" w:rsidRPr="00F7385E" w14:paraId="0FF1A834"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63B546AE" w14:textId="77777777" w:rsidR="00D25AB5" w:rsidRPr="00F7385E" w:rsidRDefault="00D25AB5" w:rsidP="00D25AB5">
            <w:pPr>
              <w:pStyle w:val="Title"/>
              <w:numPr>
                <w:ilvl w:val="0"/>
                <w:numId w:val="7"/>
              </w:numPr>
              <w:jc w:val="left"/>
              <w:rPr>
                <w:rFonts w:ascii="Arial Narrow" w:hAnsi="Arial Narrow" w:cs="Arial"/>
                <w:b w:val="0"/>
                <w:sz w:val="20"/>
              </w:rPr>
            </w:pPr>
            <w:r w:rsidRPr="00F7385E">
              <w:rPr>
                <w:rFonts w:ascii="Arial Narrow" w:hAnsi="Arial Narrow" w:cs="Arial"/>
                <w:b w:val="0"/>
                <w:sz w:val="20"/>
              </w:rPr>
              <w:t>Describe how pharmacy service allowances for international and non-emergency prescription services will be handled.</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43D6B1D6" w14:textId="77777777" w:rsidR="00D25AB5" w:rsidRPr="00F7385E" w:rsidRDefault="00D25AB5" w:rsidP="00D25AB5">
            <w:pPr>
              <w:rPr>
                <w:rFonts w:ascii="Arial Narrow" w:hAnsi="Arial Narrow" w:cs="Arial"/>
                <w:sz w:val="20"/>
                <w:szCs w:val="20"/>
              </w:rPr>
            </w:pPr>
          </w:p>
        </w:tc>
      </w:tr>
      <w:tr w:rsidR="00D25AB5" w:rsidRPr="00F7385E" w14:paraId="2510F33C"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150D30B8" w14:textId="77777777" w:rsidR="00D25AB5" w:rsidRPr="00F7385E" w:rsidRDefault="00D25AB5" w:rsidP="00D25AB5">
            <w:pPr>
              <w:pStyle w:val="Title"/>
              <w:numPr>
                <w:ilvl w:val="0"/>
                <w:numId w:val="7"/>
              </w:numPr>
              <w:jc w:val="left"/>
              <w:rPr>
                <w:rFonts w:ascii="Arial Narrow" w:hAnsi="Arial Narrow" w:cs="Arial"/>
                <w:b w:val="0"/>
                <w:sz w:val="20"/>
              </w:rPr>
            </w:pPr>
            <w:r w:rsidRPr="00F7385E">
              <w:rPr>
                <w:rFonts w:ascii="Arial Narrow" w:hAnsi="Arial Narrow" w:cs="Arial"/>
                <w:b w:val="0"/>
                <w:sz w:val="20"/>
              </w:rPr>
              <w:t>Confirm that your Company will communicate to regional pharmacies plan design and formulary changes.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7DBC151" w14:textId="77777777" w:rsidR="00D25AB5" w:rsidRPr="00F7385E" w:rsidRDefault="00D25AB5" w:rsidP="00D25AB5">
            <w:pPr>
              <w:rPr>
                <w:rFonts w:ascii="Arial Narrow" w:hAnsi="Arial Narrow" w:cs="Arial"/>
                <w:sz w:val="20"/>
                <w:szCs w:val="20"/>
              </w:rPr>
            </w:pPr>
          </w:p>
        </w:tc>
      </w:tr>
      <w:tr w:rsidR="00D25AB5" w:rsidRPr="00F7385E" w14:paraId="546C76AC"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7DE91499" w14:textId="77777777" w:rsidR="00D25AB5" w:rsidRPr="00F7385E" w:rsidRDefault="00D25AB5" w:rsidP="00D25AB5">
            <w:pPr>
              <w:pStyle w:val="Title"/>
              <w:numPr>
                <w:ilvl w:val="0"/>
                <w:numId w:val="7"/>
              </w:numPr>
              <w:jc w:val="left"/>
              <w:rPr>
                <w:rFonts w:ascii="Arial Narrow" w:hAnsi="Arial Narrow" w:cs="Arial"/>
                <w:b w:val="0"/>
                <w:sz w:val="20"/>
              </w:rPr>
            </w:pPr>
            <w:r w:rsidRPr="00F7385E">
              <w:rPr>
                <w:rFonts w:ascii="Arial Narrow" w:hAnsi="Arial Narrow" w:cs="Arial"/>
                <w:b w:val="0"/>
                <w:sz w:val="20"/>
              </w:rPr>
              <w:t xml:space="preserve">Provide your Company’s specialty pharmacy facility name and location. </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F8BD81B" w14:textId="77777777" w:rsidR="00D25AB5" w:rsidRPr="00F7385E" w:rsidRDefault="00D25AB5" w:rsidP="00D25AB5">
            <w:pPr>
              <w:rPr>
                <w:rFonts w:ascii="Arial Narrow" w:hAnsi="Arial Narrow" w:cs="Arial"/>
                <w:sz w:val="20"/>
                <w:szCs w:val="20"/>
              </w:rPr>
            </w:pPr>
          </w:p>
        </w:tc>
      </w:tr>
      <w:tr w:rsidR="00D25AB5" w:rsidRPr="00F7385E" w14:paraId="3DD48ADA"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3EC1BB42" w14:textId="77777777" w:rsidR="00D25AB5" w:rsidRPr="00F7385E" w:rsidRDefault="00D25AB5" w:rsidP="00D25AB5">
            <w:pPr>
              <w:pStyle w:val="Title"/>
              <w:numPr>
                <w:ilvl w:val="0"/>
                <w:numId w:val="7"/>
              </w:numPr>
              <w:jc w:val="left"/>
              <w:rPr>
                <w:rFonts w:ascii="Arial Narrow" w:hAnsi="Arial Narrow" w:cs="Arial"/>
                <w:b w:val="0"/>
                <w:sz w:val="20"/>
              </w:rPr>
            </w:pPr>
            <w:r w:rsidRPr="00F7385E">
              <w:rPr>
                <w:rFonts w:ascii="Arial Narrow" w:hAnsi="Arial Narrow" w:cs="Arial"/>
                <w:b w:val="0"/>
                <w:sz w:val="20"/>
              </w:rPr>
              <w:t>List your Company’s mail order and specialty medication normal delivery service times.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613E9C1" w14:textId="77777777" w:rsidR="00D25AB5" w:rsidRPr="00F7385E" w:rsidRDefault="00D25AB5" w:rsidP="00D25AB5">
            <w:pPr>
              <w:rPr>
                <w:rFonts w:ascii="Arial Narrow" w:hAnsi="Arial Narrow" w:cs="Arial"/>
                <w:sz w:val="20"/>
                <w:szCs w:val="20"/>
              </w:rPr>
            </w:pPr>
          </w:p>
        </w:tc>
      </w:tr>
      <w:tr w:rsidR="00D25AB5" w:rsidRPr="00F7385E" w14:paraId="2D9B6DEB"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6818BAF4" w14:textId="77777777" w:rsidR="00D25AB5" w:rsidRPr="00F7385E" w:rsidRDefault="00D25AB5" w:rsidP="00D25AB5">
            <w:pPr>
              <w:numPr>
                <w:ilvl w:val="0"/>
                <w:numId w:val="7"/>
              </w:numPr>
              <w:rPr>
                <w:rFonts w:ascii="Arial Narrow" w:hAnsi="Arial Narrow" w:cs="Arial"/>
                <w:sz w:val="20"/>
                <w:szCs w:val="20"/>
              </w:rPr>
            </w:pPr>
            <w:r w:rsidRPr="00F7385E">
              <w:rPr>
                <w:rFonts w:ascii="Arial Narrow" w:hAnsi="Arial Narrow" w:cs="Arial"/>
                <w:sz w:val="20"/>
                <w:szCs w:val="20"/>
              </w:rPr>
              <w:t>Confirm your proposal commits to minimum rebate guarantees on all brand and specialty drugs dispensed for a minimum of three (3) years.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037B8A3" w14:textId="77777777" w:rsidR="00D25AB5" w:rsidRPr="00F7385E" w:rsidRDefault="00D25AB5" w:rsidP="00D25AB5">
            <w:pPr>
              <w:rPr>
                <w:rFonts w:ascii="Arial Narrow" w:hAnsi="Arial Narrow" w:cs="Arial"/>
                <w:sz w:val="20"/>
                <w:szCs w:val="20"/>
              </w:rPr>
            </w:pPr>
          </w:p>
        </w:tc>
      </w:tr>
      <w:tr w:rsidR="00D25AB5" w:rsidRPr="00F7385E" w14:paraId="533C3008"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7CFE03E4" w14:textId="77777777" w:rsidR="00D25AB5" w:rsidRPr="00F7385E" w:rsidRDefault="00D25AB5" w:rsidP="00D25AB5">
            <w:pPr>
              <w:numPr>
                <w:ilvl w:val="0"/>
                <w:numId w:val="7"/>
              </w:numPr>
              <w:rPr>
                <w:rFonts w:ascii="Arial Narrow" w:hAnsi="Arial Narrow" w:cs="Arial"/>
                <w:sz w:val="20"/>
                <w:szCs w:val="20"/>
              </w:rPr>
            </w:pPr>
            <w:r w:rsidRPr="00F7385E">
              <w:rPr>
                <w:rFonts w:ascii="Arial Narrow" w:hAnsi="Arial Narrow" w:cs="Arial"/>
                <w:sz w:val="20"/>
                <w:szCs w:val="20"/>
              </w:rPr>
              <w:t>Confirm your proposal commits to minimum generic dispensing fill rate guarantees for a minimum of three (3) years.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87C6DE0" w14:textId="77777777" w:rsidR="00D25AB5" w:rsidRPr="00F7385E" w:rsidRDefault="00D25AB5" w:rsidP="00D25AB5">
            <w:pPr>
              <w:rPr>
                <w:rFonts w:ascii="Arial Narrow" w:hAnsi="Arial Narrow" w:cs="Arial"/>
                <w:sz w:val="20"/>
                <w:szCs w:val="20"/>
              </w:rPr>
            </w:pPr>
          </w:p>
        </w:tc>
      </w:tr>
      <w:tr w:rsidR="00D25AB5" w:rsidRPr="00F7385E" w14:paraId="2BC08834"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26E279B1" w14:textId="77777777" w:rsidR="00D25AB5" w:rsidRPr="00F7385E" w:rsidRDefault="00D25AB5" w:rsidP="00D25AB5">
            <w:pPr>
              <w:numPr>
                <w:ilvl w:val="0"/>
                <w:numId w:val="7"/>
              </w:numPr>
              <w:rPr>
                <w:rFonts w:ascii="Arial Narrow" w:hAnsi="Arial Narrow" w:cs="Arial"/>
                <w:sz w:val="20"/>
                <w:szCs w:val="20"/>
              </w:rPr>
            </w:pPr>
            <w:r w:rsidRPr="00F7385E">
              <w:rPr>
                <w:rFonts w:ascii="Arial Narrow" w:hAnsi="Arial Narrow" w:cs="Arial"/>
                <w:sz w:val="20"/>
                <w:szCs w:val="20"/>
              </w:rPr>
              <w:t>Confirm that your Company will notify impacted members of negative formulary changes that may occur throughout the plan year.</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B2F9378" w14:textId="77777777" w:rsidR="00D25AB5" w:rsidRPr="00F7385E" w:rsidRDefault="00D25AB5" w:rsidP="00D25AB5">
            <w:pPr>
              <w:rPr>
                <w:rFonts w:ascii="Arial Narrow" w:hAnsi="Arial Narrow" w:cs="Arial"/>
                <w:sz w:val="20"/>
                <w:szCs w:val="20"/>
              </w:rPr>
            </w:pPr>
          </w:p>
        </w:tc>
      </w:tr>
      <w:tr w:rsidR="00D25AB5" w:rsidRPr="00F7385E" w14:paraId="3808CE35"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096CA843" w14:textId="77777777" w:rsidR="00D25AB5" w:rsidRPr="00F7385E" w:rsidRDefault="00D25AB5" w:rsidP="00D25AB5">
            <w:pPr>
              <w:numPr>
                <w:ilvl w:val="0"/>
                <w:numId w:val="7"/>
              </w:numPr>
              <w:rPr>
                <w:rFonts w:ascii="Arial Narrow" w:hAnsi="Arial Narrow" w:cs="Arial"/>
                <w:sz w:val="20"/>
                <w:szCs w:val="20"/>
              </w:rPr>
            </w:pPr>
            <w:r w:rsidRPr="00F7385E">
              <w:rPr>
                <w:rFonts w:ascii="Arial Narrow" w:hAnsi="Arial Narrow" w:cs="Arial"/>
                <w:sz w:val="20"/>
                <w:szCs w:val="20"/>
              </w:rPr>
              <w:t>Confirm your proposal includes any programs available to impact pharmacy utilization such as step therapy and clinical prior authorizations for consideration by the County.</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8E6DD4E" w14:textId="77777777" w:rsidR="00D25AB5" w:rsidRPr="00F7385E" w:rsidRDefault="00D25AB5" w:rsidP="00D25AB5">
            <w:pPr>
              <w:rPr>
                <w:rFonts w:ascii="Arial Narrow" w:hAnsi="Arial Narrow" w:cs="Arial"/>
                <w:sz w:val="20"/>
                <w:szCs w:val="20"/>
              </w:rPr>
            </w:pPr>
          </w:p>
        </w:tc>
      </w:tr>
      <w:tr w:rsidR="00D20412" w:rsidRPr="00F7385E" w14:paraId="74B69E1B"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4982635F" w14:textId="77777777" w:rsidR="00D20412" w:rsidRPr="00F7385E" w:rsidRDefault="00D20412" w:rsidP="00D20412">
            <w:pPr>
              <w:numPr>
                <w:ilvl w:val="0"/>
                <w:numId w:val="7"/>
              </w:numPr>
              <w:rPr>
                <w:rFonts w:ascii="Arial Narrow" w:hAnsi="Arial Narrow" w:cs="Arial"/>
                <w:sz w:val="20"/>
                <w:szCs w:val="20"/>
              </w:rPr>
            </w:pPr>
            <w:r w:rsidRPr="00F7385E">
              <w:rPr>
                <w:rFonts w:ascii="Arial Narrow" w:hAnsi="Arial Narrow"/>
                <w:sz w:val="20"/>
                <w:szCs w:val="20"/>
              </w:rPr>
              <w:t xml:space="preserve">Confirm your Company has implemented cost containment strategies for dispensing of specialty medications such as </w:t>
            </w:r>
            <w:proofErr w:type="gramStart"/>
            <w:r w:rsidRPr="00F7385E">
              <w:rPr>
                <w:rFonts w:ascii="Arial Narrow" w:hAnsi="Arial Narrow"/>
                <w:sz w:val="20"/>
                <w:szCs w:val="20"/>
              </w:rPr>
              <w:t>short-fills</w:t>
            </w:r>
            <w:proofErr w:type="gramEnd"/>
            <w:r w:rsidRPr="00F7385E">
              <w:rPr>
                <w:rFonts w:ascii="Arial Narrow" w:hAnsi="Arial Narrow"/>
                <w:sz w:val="20"/>
                <w:szCs w:val="20"/>
              </w:rPr>
              <w:t xml:space="preserve"> on initial prescription, prior authorization, interceptor programs, etc.  Briefly describe these cost containment strategies.   </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D3BEE8F" w14:textId="77777777" w:rsidR="00D20412" w:rsidRPr="00F7385E" w:rsidRDefault="00D20412" w:rsidP="00D20412">
            <w:pPr>
              <w:rPr>
                <w:rFonts w:ascii="Arial Narrow" w:hAnsi="Arial Narrow" w:cs="Arial"/>
                <w:sz w:val="20"/>
                <w:szCs w:val="20"/>
              </w:rPr>
            </w:pPr>
          </w:p>
        </w:tc>
      </w:tr>
      <w:tr w:rsidR="008F2CCF" w:rsidRPr="00F7385E" w14:paraId="1927B814"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380A627F" w14:textId="77777777" w:rsidR="008F2CCF" w:rsidRPr="00F7385E" w:rsidRDefault="008F2CCF" w:rsidP="008F2CCF">
            <w:pPr>
              <w:numPr>
                <w:ilvl w:val="0"/>
                <w:numId w:val="7"/>
              </w:numPr>
              <w:rPr>
                <w:rFonts w:ascii="Arial Narrow" w:hAnsi="Arial Narrow"/>
                <w:sz w:val="20"/>
                <w:szCs w:val="20"/>
              </w:rPr>
            </w:pPr>
            <w:r w:rsidRPr="00F7385E">
              <w:rPr>
                <w:rFonts w:ascii="Arial Narrow" w:hAnsi="Arial Narrow"/>
                <w:sz w:val="20"/>
                <w:szCs w:val="20"/>
              </w:rPr>
              <w:t xml:space="preserve">Briefly describe any innovative programs that address the rising cost of Specialty Medications such as member coupons and Patient Assistance Programs.  </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3B88899E" w14:textId="77777777" w:rsidR="008F2CCF" w:rsidRPr="00F7385E" w:rsidRDefault="008F2CCF" w:rsidP="008F2CCF">
            <w:pPr>
              <w:rPr>
                <w:rFonts w:ascii="Arial Narrow" w:hAnsi="Arial Narrow" w:cs="Arial"/>
                <w:sz w:val="20"/>
                <w:szCs w:val="20"/>
              </w:rPr>
            </w:pPr>
          </w:p>
        </w:tc>
      </w:tr>
      <w:tr w:rsidR="008F2CCF" w:rsidRPr="00F7385E" w14:paraId="6AB4937F"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2127A814" w14:textId="77777777" w:rsidR="008F2CCF" w:rsidRPr="00F7385E" w:rsidRDefault="008F2CCF" w:rsidP="008F2CCF">
            <w:pPr>
              <w:numPr>
                <w:ilvl w:val="0"/>
                <w:numId w:val="7"/>
              </w:numPr>
              <w:rPr>
                <w:rFonts w:ascii="Arial Narrow" w:hAnsi="Arial Narrow" w:cs="Arial"/>
                <w:sz w:val="20"/>
                <w:szCs w:val="20"/>
              </w:rPr>
            </w:pPr>
            <w:r w:rsidRPr="00F7385E">
              <w:rPr>
                <w:rFonts w:ascii="Arial Narrow" w:hAnsi="Arial Narrow"/>
                <w:sz w:val="20"/>
                <w:szCs w:val="20"/>
              </w:rPr>
              <w:lastRenderedPageBreak/>
              <w:t>Confirm your Company monitors medication adherence on an ongoing basis and will take steps to outreach to providers and members to improve compliance.</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9E2BB2B" w14:textId="77777777" w:rsidR="008F2CCF" w:rsidRPr="00F7385E" w:rsidRDefault="008F2CCF" w:rsidP="008F2CCF">
            <w:pPr>
              <w:rPr>
                <w:rFonts w:ascii="Arial Narrow" w:hAnsi="Arial Narrow" w:cs="Arial"/>
                <w:sz w:val="20"/>
                <w:szCs w:val="20"/>
              </w:rPr>
            </w:pPr>
          </w:p>
        </w:tc>
      </w:tr>
      <w:tr w:rsidR="008F2CCF" w:rsidRPr="00F7385E" w14:paraId="79EA0C4F"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6E151077" w14:textId="77777777" w:rsidR="008F2CCF" w:rsidRPr="00F7385E" w:rsidRDefault="008F2CCF" w:rsidP="008F2CCF">
            <w:pPr>
              <w:numPr>
                <w:ilvl w:val="0"/>
                <w:numId w:val="7"/>
              </w:numPr>
              <w:rPr>
                <w:rFonts w:ascii="Arial Narrow" w:hAnsi="Arial Narrow" w:cs="Arial"/>
                <w:sz w:val="20"/>
                <w:szCs w:val="20"/>
              </w:rPr>
            </w:pPr>
            <w:r w:rsidRPr="00F7385E">
              <w:rPr>
                <w:rFonts w:ascii="Arial Narrow" w:hAnsi="Arial Narrow"/>
                <w:sz w:val="20"/>
                <w:szCs w:val="20"/>
              </w:rPr>
              <w:t>Confirm your Company will take proactive steps to identify high risk pharmacy use and actively manage polypharmacy issues.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7C0D796" w14:textId="77777777" w:rsidR="008F2CCF" w:rsidRPr="00F7385E" w:rsidRDefault="008F2CCF" w:rsidP="008F2CCF">
            <w:pPr>
              <w:rPr>
                <w:rFonts w:ascii="Arial Narrow" w:hAnsi="Arial Narrow" w:cs="Arial"/>
                <w:sz w:val="20"/>
                <w:szCs w:val="20"/>
              </w:rPr>
            </w:pPr>
          </w:p>
        </w:tc>
      </w:tr>
      <w:tr w:rsidR="008F2CCF" w:rsidRPr="00F7385E" w14:paraId="1DD24F47"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57297BBD" w14:textId="77777777" w:rsidR="008F2CCF" w:rsidRPr="00F7385E" w:rsidRDefault="008F2CCF" w:rsidP="008F2CCF">
            <w:pPr>
              <w:numPr>
                <w:ilvl w:val="0"/>
                <w:numId w:val="7"/>
              </w:numPr>
              <w:rPr>
                <w:rFonts w:ascii="Arial Narrow" w:hAnsi="Arial Narrow" w:cs="Arial"/>
                <w:sz w:val="20"/>
                <w:szCs w:val="20"/>
              </w:rPr>
            </w:pPr>
            <w:r w:rsidRPr="00F7385E">
              <w:rPr>
                <w:rFonts w:ascii="Arial Narrow" w:hAnsi="Arial Narrow" w:cs="Arial"/>
                <w:sz w:val="20"/>
                <w:szCs w:val="20"/>
              </w:rPr>
              <w:t>List the step therapy programs your Company will include for the County in the fees proposed.</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0D142F6F" w14:textId="77777777" w:rsidR="008F2CCF" w:rsidRPr="00F7385E" w:rsidRDefault="008F2CCF" w:rsidP="008F2CCF">
            <w:pPr>
              <w:rPr>
                <w:rFonts w:ascii="Arial Narrow" w:hAnsi="Arial Narrow" w:cs="Arial"/>
                <w:sz w:val="20"/>
                <w:szCs w:val="20"/>
              </w:rPr>
            </w:pPr>
          </w:p>
        </w:tc>
      </w:tr>
      <w:tr w:rsidR="008F2CCF" w:rsidRPr="00F7385E" w14:paraId="0CCB570A" w14:textId="77777777" w:rsidTr="00F7385E">
        <w:tc>
          <w:tcPr>
            <w:tcW w:w="8100" w:type="dxa"/>
            <w:tcBorders>
              <w:top w:val="single" w:sz="4" w:space="0" w:color="auto"/>
              <w:left w:val="single" w:sz="4" w:space="0" w:color="auto"/>
              <w:bottom w:val="single" w:sz="4" w:space="0" w:color="auto"/>
              <w:right w:val="single" w:sz="4" w:space="0" w:color="auto"/>
            </w:tcBorders>
            <w:shd w:val="clear" w:color="auto" w:fill="auto"/>
          </w:tcPr>
          <w:p w14:paraId="203BA3D4" w14:textId="77777777" w:rsidR="008F2CCF" w:rsidRPr="00F7385E" w:rsidRDefault="008F2CCF" w:rsidP="008F2CCF">
            <w:pPr>
              <w:numPr>
                <w:ilvl w:val="0"/>
                <w:numId w:val="7"/>
              </w:numPr>
              <w:rPr>
                <w:rFonts w:ascii="Arial Narrow" w:hAnsi="Arial Narrow" w:cs="Arial"/>
                <w:sz w:val="20"/>
                <w:szCs w:val="20"/>
              </w:rPr>
            </w:pPr>
            <w:r w:rsidRPr="00F7385E">
              <w:rPr>
                <w:rFonts w:ascii="Arial Narrow" w:hAnsi="Arial Narrow" w:cs="Arial"/>
                <w:sz w:val="20"/>
                <w:szCs w:val="20"/>
              </w:rPr>
              <w:t>List the prior authorization programs your Company will include for the County in the fees proposed.</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4475AD14" w14:textId="77777777" w:rsidR="008F2CCF" w:rsidRPr="00F7385E" w:rsidRDefault="008F2CCF" w:rsidP="008F2CCF">
            <w:pPr>
              <w:rPr>
                <w:rFonts w:ascii="Arial Narrow" w:hAnsi="Arial Narrow" w:cs="Arial"/>
                <w:sz w:val="20"/>
                <w:szCs w:val="20"/>
              </w:rPr>
            </w:pPr>
          </w:p>
        </w:tc>
      </w:tr>
      <w:tr w:rsidR="008F2CCF" w:rsidRPr="00F7385E" w14:paraId="266C62C2" w14:textId="77777777" w:rsidTr="00F7385E">
        <w:trPr>
          <w:trHeight w:val="413"/>
        </w:trPr>
        <w:tc>
          <w:tcPr>
            <w:tcW w:w="8100" w:type="dxa"/>
            <w:tcBorders>
              <w:top w:val="single" w:sz="4" w:space="0" w:color="auto"/>
              <w:left w:val="single" w:sz="4" w:space="0" w:color="auto"/>
              <w:bottom w:val="single" w:sz="4" w:space="0" w:color="auto"/>
              <w:right w:val="single" w:sz="4" w:space="0" w:color="auto"/>
            </w:tcBorders>
            <w:shd w:val="clear" w:color="auto" w:fill="auto"/>
          </w:tcPr>
          <w:p w14:paraId="14BE6788" w14:textId="77777777" w:rsidR="008F2CCF" w:rsidRPr="00F7385E" w:rsidRDefault="008F2CCF" w:rsidP="008F2CCF">
            <w:pPr>
              <w:numPr>
                <w:ilvl w:val="0"/>
                <w:numId w:val="7"/>
              </w:numPr>
              <w:rPr>
                <w:rFonts w:ascii="Arial Narrow" w:hAnsi="Arial Narrow" w:cs="Arial"/>
                <w:sz w:val="20"/>
                <w:szCs w:val="20"/>
              </w:rPr>
            </w:pPr>
            <w:r w:rsidRPr="00F7385E">
              <w:rPr>
                <w:rFonts w:ascii="Arial Narrow" w:hAnsi="Arial Narrow" w:cs="Arial"/>
                <w:sz w:val="20"/>
                <w:szCs w:val="20"/>
              </w:rPr>
              <w:t xml:space="preserve">Confirm that your Company shall include monthly pharmacy claims and eligibility file downloads (data dumps), in a HIPAA compliant, standard industry format, shall be provided to the County’s benefits consultant </w:t>
            </w:r>
            <w:proofErr w:type="gramStart"/>
            <w:r w:rsidRPr="00F7385E">
              <w:rPr>
                <w:rFonts w:ascii="Arial Narrow" w:hAnsi="Arial Narrow" w:cs="Arial"/>
                <w:sz w:val="20"/>
                <w:szCs w:val="20"/>
              </w:rPr>
              <w:t>on a monthly basis</w:t>
            </w:r>
            <w:proofErr w:type="gramEnd"/>
            <w:r w:rsidRPr="00F7385E">
              <w:rPr>
                <w:rFonts w:ascii="Arial Narrow" w:hAnsi="Arial Narrow" w:cs="Arial"/>
                <w:sz w:val="20"/>
                <w:szCs w:val="20"/>
              </w:rPr>
              <w:t>.  Monthly claims detail should include, at minimum, all fields listed in Claims File Layout (</w:t>
            </w:r>
            <w:r w:rsidRPr="00386455">
              <w:rPr>
                <w:rFonts w:ascii="Arial Narrow" w:hAnsi="Arial Narrow" w:cs="Arial"/>
                <w:sz w:val="20"/>
                <w:szCs w:val="20"/>
              </w:rPr>
              <w:t xml:space="preserve">Exhibit </w:t>
            </w:r>
            <w:r w:rsidR="00386455" w:rsidRPr="00386455">
              <w:rPr>
                <w:rFonts w:ascii="Arial Narrow" w:hAnsi="Arial Narrow" w:cs="Arial"/>
                <w:sz w:val="20"/>
                <w:szCs w:val="20"/>
              </w:rPr>
              <w:t>G</w:t>
            </w:r>
            <w:r w:rsidRPr="00386455">
              <w:rPr>
                <w:rFonts w:ascii="Arial Narrow" w:hAnsi="Arial Narrow" w:cs="Arial"/>
                <w:sz w:val="20"/>
                <w:szCs w:val="20"/>
              </w:rPr>
              <w:t>).</w:t>
            </w:r>
            <w:r w:rsidRPr="00F7385E">
              <w:rPr>
                <w:rFonts w:ascii="Arial Narrow" w:hAnsi="Arial Narrow" w:cs="Arial"/>
                <w:sz w:val="20"/>
                <w:szCs w:val="20"/>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20C4E94" w14:textId="77777777" w:rsidR="008F2CCF" w:rsidRPr="00F7385E" w:rsidRDefault="008F2CCF" w:rsidP="008F2CCF">
            <w:pPr>
              <w:rPr>
                <w:rFonts w:ascii="Arial Narrow" w:hAnsi="Arial Narrow" w:cs="Arial"/>
                <w:sz w:val="20"/>
                <w:szCs w:val="20"/>
              </w:rPr>
            </w:pPr>
          </w:p>
        </w:tc>
      </w:tr>
    </w:tbl>
    <w:p w14:paraId="42AFC42D" w14:textId="77777777" w:rsidR="0063541C" w:rsidRPr="00F7385E" w:rsidRDefault="0063541C" w:rsidP="00554467">
      <w:pPr>
        <w:tabs>
          <w:tab w:val="left" w:pos="360"/>
        </w:tabs>
        <w:rPr>
          <w:rFonts w:ascii="Arial Narrow" w:hAnsi="Arial Narrow"/>
          <w:sz w:val="20"/>
          <w:szCs w:val="20"/>
        </w:rPr>
      </w:pPr>
    </w:p>
    <w:p w14:paraId="1BB94EE6" w14:textId="77777777" w:rsidR="00A576E5" w:rsidRPr="00F7385E" w:rsidRDefault="00A576E5" w:rsidP="00004830">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Narrow" w:hAnsi="Arial Narrow" w:cs="Arial"/>
          <w:b/>
          <w:sz w:val="20"/>
          <w:szCs w:val="20"/>
          <w:u w:val="single"/>
        </w:rPr>
      </w:pPr>
      <w:r w:rsidRPr="00F7385E">
        <w:rPr>
          <w:rFonts w:ascii="Arial Narrow" w:hAnsi="Arial Narrow" w:cs="Arial"/>
          <w:b/>
          <w:sz w:val="20"/>
          <w:szCs w:val="20"/>
        </w:rPr>
        <w:t xml:space="preserve">Section </w:t>
      </w:r>
      <w:r w:rsidR="0063541C" w:rsidRPr="00F7385E">
        <w:rPr>
          <w:rFonts w:ascii="Arial Narrow" w:hAnsi="Arial Narrow" w:cs="Arial"/>
          <w:b/>
          <w:sz w:val="20"/>
          <w:szCs w:val="20"/>
        </w:rPr>
        <w:t>7</w:t>
      </w:r>
      <w:r w:rsidRPr="00F7385E">
        <w:rPr>
          <w:rFonts w:ascii="Arial Narrow" w:hAnsi="Arial Narrow" w:cs="Arial"/>
          <w:b/>
          <w:sz w:val="20"/>
          <w:szCs w:val="20"/>
        </w:rPr>
        <w:t xml:space="preserve"> – Cost of Services and Performance Guarantees</w:t>
      </w:r>
    </w:p>
    <w:p w14:paraId="271CA723" w14:textId="77777777" w:rsidR="00297E85" w:rsidRPr="00F7385E" w:rsidRDefault="00297E85" w:rsidP="00297E85">
      <w:pPr>
        <w:rPr>
          <w:rFonts w:ascii="Arial Narrow" w:hAnsi="Arial Narrow" w:cs="Arial"/>
          <w:sz w:val="20"/>
          <w:szCs w:val="20"/>
        </w:rPr>
      </w:pPr>
    </w:p>
    <w:p w14:paraId="1CD0CB82" w14:textId="77777777" w:rsidR="00297E85" w:rsidRPr="00F7385E" w:rsidRDefault="00297E85" w:rsidP="00297E85">
      <w:pPr>
        <w:rPr>
          <w:rFonts w:ascii="Arial Narrow" w:hAnsi="Arial Narrow" w:cs="Arial"/>
          <w:sz w:val="20"/>
          <w:szCs w:val="20"/>
        </w:rPr>
      </w:pPr>
      <w:r w:rsidRPr="00F7385E">
        <w:rPr>
          <w:rFonts w:ascii="Arial Narrow" w:hAnsi="Arial Narrow" w:cs="Arial"/>
          <w:sz w:val="20"/>
          <w:szCs w:val="20"/>
        </w:rPr>
        <w:t>The following provides a summary of the current enrollment by plan and paid claims experience.</w:t>
      </w:r>
    </w:p>
    <w:p w14:paraId="75FBE423" w14:textId="77777777" w:rsidR="00297E85" w:rsidRPr="00F7385E" w:rsidRDefault="00297E85" w:rsidP="00297E85">
      <w:pPr>
        <w:rPr>
          <w:rFonts w:ascii="Arial Narrow" w:hAnsi="Arial Narrow" w:cs="Arial"/>
          <w:sz w:val="20"/>
          <w:szCs w:val="20"/>
        </w:rPr>
      </w:pPr>
    </w:p>
    <w:p w14:paraId="796842EF" w14:textId="35E4D209" w:rsidR="00297E85" w:rsidRPr="00F7385E" w:rsidRDefault="00297E85" w:rsidP="00297E85">
      <w:pPr>
        <w:rPr>
          <w:rFonts w:ascii="Arial Narrow" w:hAnsi="Arial Narrow" w:cs="Arial"/>
          <w:sz w:val="20"/>
          <w:szCs w:val="20"/>
        </w:rPr>
      </w:pPr>
      <w:r w:rsidRPr="00F7385E">
        <w:rPr>
          <w:rFonts w:ascii="Arial Narrow" w:hAnsi="Arial Narrow" w:cs="Arial"/>
          <w:b/>
          <w:sz w:val="20"/>
          <w:szCs w:val="20"/>
        </w:rPr>
        <w:t xml:space="preserve">Plan Membership Based on RFP Census – see </w:t>
      </w:r>
      <w:r w:rsidR="00DD6F49" w:rsidRPr="00386455">
        <w:rPr>
          <w:rFonts w:ascii="Arial Narrow" w:hAnsi="Arial Narrow" w:cs="Arial"/>
          <w:b/>
          <w:sz w:val="20"/>
          <w:szCs w:val="20"/>
        </w:rPr>
        <w:t xml:space="preserve">Exhibit </w:t>
      </w:r>
      <w:r w:rsidR="008D6558">
        <w:rPr>
          <w:rFonts w:ascii="Arial Narrow" w:hAnsi="Arial Narrow" w:cs="Arial"/>
          <w:b/>
          <w:sz w:val="20"/>
          <w:szCs w:val="20"/>
        </w:rPr>
        <w:t>D</w:t>
      </w:r>
      <w:r w:rsidR="00DD6F49" w:rsidRPr="00F7385E">
        <w:rPr>
          <w:rFonts w:ascii="Arial Narrow" w:hAnsi="Arial Narrow" w:cs="Arial"/>
          <w:b/>
          <w:sz w:val="20"/>
          <w:szCs w:val="20"/>
        </w:rPr>
        <w:t xml:space="preserve"> </w:t>
      </w:r>
      <w:r w:rsidRPr="00F7385E">
        <w:rPr>
          <w:rFonts w:ascii="Arial Narrow" w:hAnsi="Arial Narrow" w:cs="Arial"/>
          <w:b/>
          <w:sz w:val="20"/>
          <w:szCs w:val="20"/>
        </w:rPr>
        <w:t>Census for enrollment detail</w:t>
      </w:r>
      <w:r w:rsidR="00DD6F49" w:rsidRPr="00F7385E">
        <w:rPr>
          <w:rFonts w:ascii="Arial Narrow" w:hAnsi="Arial Narrow" w:cs="Arial"/>
          <w:b/>
          <w:sz w:val="20"/>
          <w:szCs w:val="20"/>
        </w:rPr>
        <w:t xml:space="preserve">.  </w:t>
      </w:r>
      <w:r w:rsidR="00DD6F49" w:rsidRPr="00F7385E">
        <w:rPr>
          <w:rFonts w:ascii="Arial Narrow" w:hAnsi="Arial Narrow" w:cs="Arial"/>
          <w:sz w:val="20"/>
          <w:szCs w:val="20"/>
        </w:rPr>
        <w:t>T</w:t>
      </w:r>
      <w:r w:rsidRPr="00F7385E">
        <w:rPr>
          <w:rFonts w:ascii="Arial Narrow" w:hAnsi="Arial Narrow" w:cs="Arial"/>
          <w:sz w:val="20"/>
          <w:szCs w:val="20"/>
        </w:rPr>
        <w:t xml:space="preserve">he census is the actual census for the </w:t>
      </w:r>
      <w:r w:rsidR="00DA5B50" w:rsidRPr="00F7385E">
        <w:rPr>
          <w:rFonts w:ascii="Arial Narrow" w:hAnsi="Arial Narrow" w:cs="Arial"/>
          <w:sz w:val="20"/>
          <w:szCs w:val="20"/>
        </w:rPr>
        <w:t>October</w:t>
      </w:r>
      <w:r w:rsidRPr="00F7385E">
        <w:rPr>
          <w:rFonts w:ascii="Arial Narrow" w:hAnsi="Arial Narrow" w:cs="Arial"/>
          <w:sz w:val="20"/>
          <w:szCs w:val="20"/>
        </w:rPr>
        <w:t xml:space="preserve"> </w:t>
      </w:r>
      <w:r w:rsidR="000B2153" w:rsidRPr="00F7385E">
        <w:rPr>
          <w:rFonts w:ascii="Arial Narrow" w:hAnsi="Arial Narrow" w:cs="Arial"/>
          <w:sz w:val="20"/>
          <w:szCs w:val="20"/>
        </w:rPr>
        <w:t>20</w:t>
      </w:r>
      <w:r w:rsidR="008B7D8A">
        <w:rPr>
          <w:rFonts w:ascii="Arial Narrow" w:hAnsi="Arial Narrow" w:cs="Arial"/>
          <w:sz w:val="20"/>
          <w:szCs w:val="20"/>
        </w:rPr>
        <w:t>22</w:t>
      </w:r>
      <w:r w:rsidRPr="00F7385E">
        <w:rPr>
          <w:rFonts w:ascii="Arial Narrow" w:hAnsi="Arial Narrow" w:cs="Arial"/>
          <w:sz w:val="20"/>
          <w:szCs w:val="20"/>
        </w:rPr>
        <w:t xml:space="preserve"> enrollment eligibility.</w:t>
      </w:r>
    </w:p>
    <w:p w14:paraId="2D3F0BEC" w14:textId="77777777" w:rsidR="00297E85" w:rsidRPr="00F7385E" w:rsidRDefault="00297E85" w:rsidP="00297E85">
      <w:pPr>
        <w:rPr>
          <w:rFonts w:ascii="Arial Narrow" w:hAnsi="Arial Narrow" w:cs="Arial"/>
          <w:sz w:val="20"/>
          <w:szCs w:val="20"/>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7"/>
        <w:gridCol w:w="2040"/>
        <w:gridCol w:w="1800"/>
      </w:tblGrid>
      <w:tr w:rsidR="00297E85" w:rsidRPr="00F7385E" w14:paraId="423030BE" w14:textId="77777777" w:rsidTr="002A5326">
        <w:tc>
          <w:tcPr>
            <w:tcW w:w="5407" w:type="dxa"/>
            <w:shd w:val="clear" w:color="auto" w:fill="auto"/>
            <w:vAlign w:val="center"/>
          </w:tcPr>
          <w:p w14:paraId="29CCBECC" w14:textId="77777777" w:rsidR="00297E85" w:rsidRPr="00F7385E" w:rsidRDefault="00EA5FFD" w:rsidP="00717845">
            <w:pPr>
              <w:jc w:val="both"/>
              <w:rPr>
                <w:rFonts w:ascii="Arial Narrow" w:hAnsi="Arial Narrow" w:cs="Arial"/>
                <w:b/>
                <w:sz w:val="20"/>
                <w:szCs w:val="20"/>
              </w:rPr>
            </w:pPr>
            <w:r w:rsidRPr="00F7385E">
              <w:rPr>
                <w:rFonts w:ascii="Arial Narrow" w:hAnsi="Arial Narrow" w:cs="Arial"/>
                <w:b/>
                <w:sz w:val="20"/>
                <w:szCs w:val="20"/>
              </w:rPr>
              <w:t xml:space="preserve">HMO </w:t>
            </w:r>
          </w:p>
        </w:tc>
        <w:tc>
          <w:tcPr>
            <w:tcW w:w="2040" w:type="dxa"/>
            <w:shd w:val="clear" w:color="auto" w:fill="auto"/>
            <w:vAlign w:val="center"/>
          </w:tcPr>
          <w:p w14:paraId="1911667D" w14:textId="77777777" w:rsidR="00297E85" w:rsidRPr="00F7385E" w:rsidRDefault="00297E85" w:rsidP="00717845">
            <w:pPr>
              <w:jc w:val="center"/>
              <w:rPr>
                <w:rFonts w:ascii="Arial Narrow" w:hAnsi="Arial Narrow" w:cs="Arial"/>
                <w:b/>
                <w:sz w:val="20"/>
                <w:szCs w:val="20"/>
              </w:rPr>
            </w:pPr>
            <w:r w:rsidRPr="00F7385E">
              <w:rPr>
                <w:rFonts w:ascii="Arial Narrow" w:hAnsi="Arial Narrow" w:cs="Arial"/>
                <w:b/>
                <w:sz w:val="20"/>
                <w:szCs w:val="20"/>
              </w:rPr>
              <w:t>Subscribers</w:t>
            </w:r>
          </w:p>
        </w:tc>
        <w:tc>
          <w:tcPr>
            <w:tcW w:w="1800" w:type="dxa"/>
            <w:shd w:val="clear" w:color="auto" w:fill="auto"/>
            <w:vAlign w:val="center"/>
          </w:tcPr>
          <w:p w14:paraId="49C29881" w14:textId="77777777" w:rsidR="00297E85" w:rsidRPr="00F7385E" w:rsidRDefault="00297E85" w:rsidP="00717845">
            <w:pPr>
              <w:jc w:val="center"/>
              <w:rPr>
                <w:rFonts w:ascii="Arial Narrow" w:hAnsi="Arial Narrow" w:cs="Arial"/>
                <w:b/>
                <w:sz w:val="20"/>
                <w:szCs w:val="20"/>
              </w:rPr>
            </w:pPr>
            <w:r w:rsidRPr="00F7385E">
              <w:rPr>
                <w:rFonts w:ascii="Arial Narrow" w:hAnsi="Arial Narrow" w:cs="Arial"/>
                <w:b/>
                <w:sz w:val="20"/>
                <w:szCs w:val="20"/>
              </w:rPr>
              <w:t>Members</w:t>
            </w:r>
          </w:p>
        </w:tc>
      </w:tr>
      <w:tr w:rsidR="00DD6F49" w:rsidRPr="00F7385E" w14:paraId="67A00996" w14:textId="77777777" w:rsidTr="008B7D8A">
        <w:tc>
          <w:tcPr>
            <w:tcW w:w="5407" w:type="dxa"/>
            <w:shd w:val="clear" w:color="auto" w:fill="auto"/>
            <w:vAlign w:val="center"/>
          </w:tcPr>
          <w:p w14:paraId="19F33C96" w14:textId="77777777" w:rsidR="00DD6F49" w:rsidRPr="00F7385E" w:rsidRDefault="00DD6F49" w:rsidP="00DD6F49">
            <w:pPr>
              <w:rPr>
                <w:rFonts w:ascii="Arial Narrow" w:hAnsi="Arial Narrow" w:cs="Arial"/>
                <w:sz w:val="20"/>
                <w:szCs w:val="20"/>
              </w:rPr>
            </w:pPr>
            <w:r w:rsidRPr="00F7385E">
              <w:rPr>
                <w:rFonts w:ascii="Arial Narrow" w:hAnsi="Arial Narrow" w:cs="Arial"/>
                <w:sz w:val="20"/>
                <w:szCs w:val="20"/>
              </w:rPr>
              <w:t>Subscriber Only</w:t>
            </w:r>
          </w:p>
        </w:tc>
        <w:tc>
          <w:tcPr>
            <w:tcW w:w="2040" w:type="dxa"/>
            <w:shd w:val="clear" w:color="auto" w:fill="auto"/>
          </w:tcPr>
          <w:p w14:paraId="75CF4315" w14:textId="570E390E" w:rsidR="00DD6F49" w:rsidRPr="00F7385E" w:rsidRDefault="008B7D8A" w:rsidP="00BF3F38">
            <w:pPr>
              <w:jc w:val="center"/>
              <w:rPr>
                <w:rFonts w:ascii="Arial Narrow" w:hAnsi="Arial Narrow" w:cs="Arial"/>
                <w:sz w:val="20"/>
                <w:szCs w:val="20"/>
              </w:rPr>
            </w:pPr>
            <w:r>
              <w:rPr>
                <w:rFonts w:ascii="Arial Narrow" w:hAnsi="Arial Narrow" w:cs="Arial"/>
                <w:sz w:val="20"/>
                <w:szCs w:val="20"/>
              </w:rPr>
              <w:t>327</w:t>
            </w:r>
          </w:p>
        </w:tc>
        <w:tc>
          <w:tcPr>
            <w:tcW w:w="1800" w:type="dxa"/>
            <w:shd w:val="clear" w:color="auto" w:fill="auto"/>
          </w:tcPr>
          <w:p w14:paraId="3CB648E9" w14:textId="4FE9B4FF" w:rsidR="00DD6F49" w:rsidRPr="00F7385E" w:rsidRDefault="008B7D8A" w:rsidP="00BF3F38">
            <w:pPr>
              <w:jc w:val="center"/>
              <w:rPr>
                <w:rFonts w:ascii="Arial Narrow" w:hAnsi="Arial Narrow" w:cs="Arial"/>
                <w:sz w:val="20"/>
                <w:szCs w:val="20"/>
              </w:rPr>
            </w:pPr>
            <w:r>
              <w:rPr>
                <w:rFonts w:ascii="Arial Narrow" w:hAnsi="Arial Narrow" w:cs="Arial"/>
                <w:sz w:val="20"/>
                <w:szCs w:val="20"/>
              </w:rPr>
              <w:t>327</w:t>
            </w:r>
          </w:p>
        </w:tc>
      </w:tr>
      <w:tr w:rsidR="00DD6F49" w:rsidRPr="00F7385E" w14:paraId="7C9091F1" w14:textId="77777777" w:rsidTr="008B7D8A">
        <w:tc>
          <w:tcPr>
            <w:tcW w:w="5407" w:type="dxa"/>
            <w:shd w:val="clear" w:color="auto" w:fill="auto"/>
            <w:vAlign w:val="center"/>
          </w:tcPr>
          <w:p w14:paraId="551A62AE" w14:textId="77777777" w:rsidR="00DD6F49" w:rsidRPr="00F7385E" w:rsidRDefault="00DD6F49" w:rsidP="00DD6F49">
            <w:pPr>
              <w:rPr>
                <w:rFonts w:ascii="Arial Narrow" w:hAnsi="Arial Narrow" w:cs="Arial"/>
                <w:sz w:val="20"/>
                <w:szCs w:val="20"/>
              </w:rPr>
            </w:pPr>
            <w:r w:rsidRPr="00F7385E">
              <w:rPr>
                <w:rFonts w:ascii="Arial Narrow" w:hAnsi="Arial Narrow" w:cs="Arial"/>
                <w:sz w:val="20"/>
                <w:szCs w:val="20"/>
              </w:rPr>
              <w:t>Subscriber and Family</w:t>
            </w:r>
          </w:p>
        </w:tc>
        <w:tc>
          <w:tcPr>
            <w:tcW w:w="2040" w:type="dxa"/>
            <w:shd w:val="clear" w:color="auto" w:fill="auto"/>
            <w:vAlign w:val="center"/>
          </w:tcPr>
          <w:p w14:paraId="0C178E9E" w14:textId="19C7E5AA" w:rsidR="00DD6F49" w:rsidRPr="00F7385E" w:rsidRDefault="008B7D8A" w:rsidP="00DD6F49">
            <w:pPr>
              <w:jc w:val="center"/>
              <w:rPr>
                <w:rFonts w:ascii="Arial Narrow" w:hAnsi="Arial Narrow"/>
                <w:color w:val="000000"/>
                <w:sz w:val="20"/>
                <w:szCs w:val="20"/>
              </w:rPr>
            </w:pPr>
            <w:r>
              <w:rPr>
                <w:rFonts w:ascii="Arial Narrow" w:hAnsi="Arial Narrow"/>
                <w:color w:val="000000"/>
                <w:sz w:val="20"/>
                <w:szCs w:val="20"/>
              </w:rPr>
              <w:t>455</w:t>
            </w:r>
          </w:p>
        </w:tc>
        <w:tc>
          <w:tcPr>
            <w:tcW w:w="1800" w:type="dxa"/>
            <w:shd w:val="clear" w:color="auto" w:fill="auto"/>
            <w:vAlign w:val="center"/>
          </w:tcPr>
          <w:p w14:paraId="3C0395D3" w14:textId="4AC1A8B6" w:rsidR="00DD6F49" w:rsidRPr="00F7385E" w:rsidRDefault="008B7D8A" w:rsidP="00DD6F49">
            <w:pPr>
              <w:jc w:val="center"/>
              <w:rPr>
                <w:rFonts w:ascii="Arial Narrow" w:hAnsi="Arial Narrow"/>
                <w:color w:val="000000"/>
                <w:sz w:val="20"/>
                <w:szCs w:val="20"/>
              </w:rPr>
            </w:pPr>
            <w:r>
              <w:rPr>
                <w:rFonts w:ascii="Arial Narrow" w:hAnsi="Arial Narrow"/>
                <w:color w:val="000000"/>
                <w:sz w:val="20"/>
                <w:szCs w:val="20"/>
              </w:rPr>
              <w:t>1545</w:t>
            </w:r>
          </w:p>
        </w:tc>
      </w:tr>
      <w:tr w:rsidR="00297E85" w:rsidRPr="00F7385E" w14:paraId="46FE0C09" w14:textId="77777777" w:rsidTr="008B7D8A">
        <w:tc>
          <w:tcPr>
            <w:tcW w:w="5407" w:type="dxa"/>
            <w:shd w:val="clear" w:color="auto" w:fill="auto"/>
            <w:vAlign w:val="center"/>
          </w:tcPr>
          <w:p w14:paraId="51E8FDB7" w14:textId="77777777" w:rsidR="00297E85" w:rsidRPr="00F7385E" w:rsidRDefault="00297E85" w:rsidP="00717845">
            <w:pPr>
              <w:rPr>
                <w:rFonts w:ascii="Arial Narrow" w:hAnsi="Arial Narrow" w:cs="Arial"/>
                <w:sz w:val="20"/>
                <w:szCs w:val="20"/>
              </w:rPr>
            </w:pPr>
            <w:r w:rsidRPr="00F7385E">
              <w:rPr>
                <w:rFonts w:ascii="Arial Narrow" w:hAnsi="Arial Narrow" w:cs="Arial"/>
                <w:sz w:val="20"/>
                <w:szCs w:val="20"/>
              </w:rPr>
              <w:t>Total</w:t>
            </w:r>
          </w:p>
        </w:tc>
        <w:tc>
          <w:tcPr>
            <w:tcW w:w="2040" w:type="dxa"/>
            <w:shd w:val="clear" w:color="auto" w:fill="auto"/>
            <w:vAlign w:val="center"/>
          </w:tcPr>
          <w:p w14:paraId="3254BC2F" w14:textId="6CFF995F" w:rsidR="00297E85" w:rsidRPr="00F7385E" w:rsidRDefault="008B7D8A" w:rsidP="00717845">
            <w:pPr>
              <w:jc w:val="center"/>
              <w:rPr>
                <w:rFonts w:ascii="Arial Narrow" w:hAnsi="Arial Narrow"/>
                <w:color w:val="000000"/>
                <w:sz w:val="20"/>
                <w:szCs w:val="20"/>
              </w:rPr>
            </w:pPr>
            <w:r>
              <w:rPr>
                <w:rFonts w:ascii="Arial Narrow" w:hAnsi="Arial Narrow"/>
                <w:color w:val="000000"/>
                <w:sz w:val="20"/>
                <w:szCs w:val="20"/>
              </w:rPr>
              <w:t>782</w:t>
            </w:r>
          </w:p>
        </w:tc>
        <w:tc>
          <w:tcPr>
            <w:tcW w:w="1800" w:type="dxa"/>
            <w:shd w:val="clear" w:color="auto" w:fill="auto"/>
            <w:vAlign w:val="center"/>
          </w:tcPr>
          <w:p w14:paraId="651E9592" w14:textId="1D9D3B47" w:rsidR="00297E85" w:rsidRPr="00F7385E" w:rsidRDefault="008B7D8A" w:rsidP="00717845">
            <w:pPr>
              <w:jc w:val="center"/>
              <w:rPr>
                <w:rFonts w:ascii="Arial Narrow" w:hAnsi="Arial Narrow"/>
                <w:color w:val="000000"/>
                <w:sz w:val="20"/>
                <w:szCs w:val="20"/>
              </w:rPr>
            </w:pPr>
            <w:r>
              <w:rPr>
                <w:rFonts w:ascii="Arial Narrow" w:hAnsi="Arial Narrow"/>
                <w:color w:val="000000"/>
                <w:sz w:val="20"/>
                <w:szCs w:val="20"/>
              </w:rPr>
              <w:t>1872</w:t>
            </w:r>
          </w:p>
        </w:tc>
      </w:tr>
    </w:tbl>
    <w:p w14:paraId="269E314A" w14:textId="77777777" w:rsidR="00297E85" w:rsidRPr="00F7385E" w:rsidRDefault="00297E85" w:rsidP="00717845">
      <w:pPr>
        <w:rPr>
          <w:rFonts w:ascii="Arial Narrow" w:hAnsi="Arial Narrow" w:cs="Arial"/>
          <w:sz w:val="20"/>
          <w:szCs w:val="20"/>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7"/>
        <w:gridCol w:w="2040"/>
        <w:gridCol w:w="1800"/>
      </w:tblGrid>
      <w:tr w:rsidR="00245728" w:rsidRPr="00F7385E" w14:paraId="61AB1D61" w14:textId="77777777" w:rsidTr="00C37AA1">
        <w:tc>
          <w:tcPr>
            <w:tcW w:w="5407" w:type="dxa"/>
            <w:shd w:val="clear" w:color="auto" w:fill="auto"/>
            <w:vAlign w:val="center"/>
          </w:tcPr>
          <w:p w14:paraId="7655C0A0" w14:textId="77777777" w:rsidR="00245728" w:rsidRPr="00F7385E" w:rsidRDefault="00EA5FFD" w:rsidP="00717845">
            <w:pPr>
              <w:jc w:val="both"/>
              <w:rPr>
                <w:rFonts w:ascii="Arial Narrow" w:hAnsi="Arial Narrow" w:cs="Arial"/>
                <w:b/>
                <w:sz w:val="20"/>
                <w:szCs w:val="20"/>
              </w:rPr>
            </w:pPr>
            <w:r w:rsidRPr="00F7385E">
              <w:rPr>
                <w:rFonts w:ascii="Arial Narrow" w:hAnsi="Arial Narrow" w:cs="Arial"/>
                <w:b/>
                <w:sz w:val="20"/>
                <w:szCs w:val="20"/>
              </w:rPr>
              <w:t>PPO</w:t>
            </w:r>
          </w:p>
        </w:tc>
        <w:tc>
          <w:tcPr>
            <w:tcW w:w="2040" w:type="dxa"/>
            <w:shd w:val="clear" w:color="auto" w:fill="auto"/>
            <w:vAlign w:val="center"/>
          </w:tcPr>
          <w:p w14:paraId="28694C5F" w14:textId="77777777" w:rsidR="00245728" w:rsidRPr="00F7385E" w:rsidRDefault="00245728" w:rsidP="00717845">
            <w:pPr>
              <w:jc w:val="center"/>
              <w:rPr>
                <w:rFonts w:ascii="Arial Narrow" w:hAnsi="Arial Narrow" w:cs="Arial"/>
                <w:b/>
                <w:sz w:val="20"/>
                <w:szCs w:val="20"/>
              </w:rPr>
            </w:pPr>
            <w:r w:rsidRPr="00F7385E">
              <w:rPr>
                <w:rFonts w:ascii="Arial Narrow" w:hAnsi="Arial Narrow" w:cs="Arial"/>
                <w:b/>
                <w:sz w:val="20"/>
                <w:szCs w:val="20"/>
              </w:rPr>
              <w:t>Subscribers</w:t>
            </w:r>
          </w:p>
        </w:tc>
        <w:tc>
          <w:tcPr>
            <w:tcW w:w="1800" w:type="dxa"/>
            <w:shd w:val="clear" w:color="auto" w:fill="auto"/>
            <w:vAlign w:val="center"/>
          </w:tcPr>
          <w:p w14:paraId="768EB557" w14:textId="77777777" w:rsidR="00245728" w:rsidRPr="00F7385E" w:rsidRDefault="00245728" w:rsidP="00717845">
            <w:pPr>
              <w:jc w:val="center"/>
              <w:rPr>
                <w:rFonts w:ascii="Arial Narrow" w:hAnsi="Arial Narrow" w:cs="Arial"/>
                <w:b/>
                <w:sz w:val="20"/>
                <w:szCs w:val="20"/>
              </w:rPr>
            </w:pPr>
            <w:r w:rsidRPr="00F7385E">
              <w:rPr>
                <w:rFonts w:ascii="Arial Narrow" w:hAnsi="Arial Narrow" w:cs="Arial"/>
                <w:b/>
                <w:sz w:val="20"/>
                <w:szCs w:val="20"/>
              </w:rPr>
              <w:t>Members</w:t>
            </w:r>
          </w:p>
        </w:tc>
      </w:tr>
      <w:tr w:rsidR="00DD6F49" w:rsidRPr="00F7385E" w14:paraId="1F8F5447" w14:textId="77777777" w:rsidTr="008B7D8A">
        <w:tc>
          <w:tcPr>
            <w:tcW w:w="5407" w:type="dxa"/>
            <w:shd w:val="clear" w:color="auto" w:fill="auto"/>
            <w:vAlign w:val="center"/>
          </w:tcPr>
          <w:p w14:paraId="0A54D154" w14:textId="77777777" w:rsidR="00DD6F49" w:rsidRPr="00F7385E" w:rsidRDefault="00DD6F49" w:rsidP="00DD6F49">
            <w:pPr>
              <w:rPr>
                <w:rFonts w:ascii="Arial Narrow" w:hAnsi="Arial Narrow" w:cs="Arial"/>
                <w:sz w:val="20"/>
                <w:szCs w:val="20"/>
              </w:rPr>
            </w:pPr>
            <w:r w:rsidRPr="00F7385E">
              <w:rPr>
                <w:rFonts w:ascii="Arial Narrow" w:hAnsi="Arial Narrow" w:cs="Arial"/>
                <w:sz w:val="20"/>
                <w:szCs w:val="20"/>
              </w:rPr>
              <w:t>Subscriber Only</w:t>
            </w:r>
          </w:p>
        </w:tc>
        <w:tc>
          <w:tcPr>
            <w:tcW w:w="2040" w:type="dxa"/>
            <w:shd w:val="clear" w:color="auto" w:fill="auto"/>
          </w:tcPr>
          <w:p w14:paraId="47341341" w14:textId="0B226A6D" w:rsidR="00DD6F49" w:rsidRPr="00F7385E" w:rsidRDefault="008B7D8A" w:rsidP="00DD6F49">
            <w:pPr>
              <w:jc w:val="center"/>
              <w:rPr>
                <w:rFonts w:ascii="Arial Narrow" w:hAnsi="Arial Narrow" w:cs="Arial"/>
                <w:sz w:val="20"/>
                <w:szCs w:val="20"/>
              </w:rPr>
            </w:pPr>
            <w:r>
              <w:rPr>
                <w:rFonts w:ascii="Arial Narrow" w:hAnsi="Arial Narrow" w:cs="Arial"/>
                <w:sz w:val="20"/>
                <w:szCs w:val="20"/>
              </w:rPr>
              <w:t>216</w:t>
            </w:r>
          </w:p>
        </w:tc>
        <w:tc>
          <w:tcPr>
            <w:tcW w:w="1800" w:type="dxa"/>
            <w:shd w:val="clear" w:color="auto" w:fill="auto"/>
          </w:tcPr>
          <w:p w14:paraId="42EF2083" w14:textId="7E173C9A" w:rsidR="00DD6F49" w:rsidRPr="00F7385E" w:rsidRDefault="008B7D8A" w:rsidP="00DD6F49">
            <w:pPr>
              <w:jc w:val="center"/>
              <w:rPr>
                <w:rFonts w:ascii="Arial Narrow" w:hAnsi="Arial Narrow" w:cs="Arial"/>
                <w:sz w:val="20"/>
                <w:szCs w:val="20"/>
              </w:rPr>
            </w:pPr>
            <w:r>
              <w:rPr>
                <w:rFonts w:ascii="Arial Narrow" w:hAnsi="Arial Narrow" w:cs="Arial"/>
                <w:sz w:val="20"/>
                <w:szCs w:val="20"/>
              </w:rPr>
              <w:t>216</w:t>
            </w:r>
          </w:p>
        </w:tc>
      </w:tr>
      <w:tr w:rsidR="00DD6F49" w:rsidRPr="00F7385E" w14:paraId="27EA435B" w14:textId="77777777" w:rsidTr="008B7D8A">
        <w:tc>
          <w:tcPr>
            <w:tcW w:w="5407" w:type="dxa"/>
            <w:shd w:val="clear" w:color="auto" w:fill="auto"/>
            <w:vAlign w:val="center"/>
          </w:tcPr>
          <w:p w14:paraId="598AD30F" w14:textId="77777777" w:rsidR="00DD6F49" w:rsidRPr="00F7385E" w:rsidRDefault="00DD6F49" w:rsidP="00DD6F49">
            <w:pPr>
              <w:rPr>
                <w:rFonts w:ascii="Arial Narrow" w:hAnsi="Arial Narrow" w:cs="Arial"/>
                <w:sz w:val="20"/>
                <w:szCs w:val="20"/>
              </w:rPr>
            </w:pPr>
            <w:r w:rsidRPr="00F7385E">
              <w:rPr>
                <w:rFonts w:ascii="Arial Narrow" w:hAnsi="Arial Narrow" w:cs="Arial"/>
                <w:sz w:val="20"/>
                <w:szCs w:val="20"/>
              </w:rPr>
              <w:t>Subscriber and Family</w:t>
            </w:r>
          </w:p>
        </w:tc>
        <w:tc>
          <w:tcPr>
            <w:tcW w:w="2040" w:type="dxa"/>
            <w:shd w:val="clear" w:color="auto" w:fill="auto"/>
            <w:vAlign w:val="center"/>
          </w:tcPr>
          <w:p w14:paraId="7B40C951" w14:textId="64D83324" w:rsidR="00DD6F49" w:rsidRPr="00F7385E" w:rsidRDefault="008B7D8A" w:rsidP="00DD6F49">
            <w:pPr>
              <w:jc w:val="center"/>
              <w:rPr>
                <w:rFonts w:ascii="Arial Narrow" w:hAnsi="Arial Narrow"/>
                <w:color w:val="000000"/>
                <w:sz w:val="20"/>
                <w:szCs w:val="20"/>
              </w:rPr>
            </w:pPr>
            <w:r>
              <w:rPr>
                <w:rFonts w:ascii="Arial Narrow" w:hAnsi="Arial Narrow"/>
                <w:color w:val="000000"/>
                <w:sz w:val="20"/>
                <w:szCs w:val="20"/>
              </w:rPr>
              <w:t>180</w:t>
            </w:r>
          </w:p>
        </w:tc>
        <w:tc>
          <w:tcPr>
            <w:tcW w:w="1800" w:type="dxa"/>
            <w:shd w:val="clear" w:color="auto" w:fill="auto"/>
            <w:vAlign w:val="center"/>
          </w:tcPr>
          <w:p w14:paraId="4B4D7232" w14:textId="4F47275B" w:rsidR="00DD6F49" w:rsidRPr="00F7385E" w:rsidRDefault="008B7D8A" w:rsidP="00DD6F49">
            <w:pPr>
              <w:jc w:val="center"/>
              <w:rPr>
                <w:rFonts w:ascii="Arial Narrow" w:hAnsi="Arial Narrow"/>
                <w:color w:val="000000"/>
                <w:sz w:val="20"/>
                <w:szCs w:val="20"/>
              </w:rPr>
            </w:pPr>
            <w:r>
              <w:rPr>
                <w:rFonts w:ascii="Arial Narrow" w:hAnsi="Arial Narrow"/>
                <w:color w:val="000000"/>
                <w:sz w:val="20"/>
                <w:szCs w:val="20"/>
              </w:rPr>
              <w:t>551</w:t>
            </w:r>
          </w:p>
        </w:tc>
      </w:tr>
      <w:tr w:rsidR="00245728" w:rsidRPr="00F7385E" w14:paraId="4B4370B4" w14:textId="77777777" w:rsidTr="008B7D8A">
        <w:tc>
          <w:tcPr>
            <w:tcW w:w="5407" w:type="dxa"/>
            <w:shd w:val="clear" w:color="auto" w:fill="auto"/>
            <w:vAlign w:val="center"/>
          </w:tcPr>
          <w:p w14:paraId="2B9D4B37" w14:textId="77777777" w:rsidR="00245728" w:rsidRPr="00F7385E" w:rsidRDefault="00245728" w:rsidP="00717845">
            <w:pPr>
              <w:rPr>
                <w:rFonts w:ascii="Arial Narrow" w:hAnsi="Arial Narrow" w:cs="Arial"/>
                <w:sz w:val="20"/>
                <w:szCs w:val="20"/>
              </w:rPr>
            </w:pPr>
            <w:r w:rsidRPr="00F7385E">
              <w:rPr>
                <w:rFonts w:ascii="Arial Narrow" w:hAnsi="Arial Narrow" w:cs="Arial"/>
                <w:sz w:val="20"/>
                <w:szCs w:val="20"/>
              </w:rPr>
              <w:t>Total</w:t>
            </w:r>
          </w:p>
        </w:tc>
        <w:tc>
          <w:tcPr>
            <w:tcW w:w="2040" w:type="dxa"/>
            <w:shd w:val="clear" w:color="auto" w:fill="auto"/>
            <w:vAlign w:val="center"/>
          </w:tcPr>
          <w:p w14:paraId="2093CA67" w14:textId="4B747A58" w:rsidR="00245728" w:rsidRPr="00F7385E" w:rsidRDefault="008B7D8A" w:rsidP="00717845">
            <w:pPr>
              <w:jc w:val="center"/>
              <w:rPr>
                <w:rFonts w:ascii="Arial Narrow" w:hAnsi="Arial Narrow"/>
                <w:color w:val="000000"/>
                <w:sz w:val="20"/>
                <w:szCs w:val="20"/>
              </w:rPr>
            </w:pPr>
            <w:r>
              <w:rPr>
                <w:rFonts w:ascii="Arial Narrow" w:hAnsi="Arial Narrow"/>
                <w:color w:val="000000"/>
                <w:sz w:val="20"/>
                <w:szCs w:val="20"/>
              </w:rPr>
              <w:t>396</w:t>
            </w:r>
          </w:p>
        </w:tc>
        <w:tc>
          <w:tcPr>
            <w:tcW w:w="1800" w:type="dxa"/>
            <w:shd w:val="clear" w:color="auto" w:fill="auto"/>
            <w:vAlign w:val="center"/>
          </w:tcPr>
          <w:p w14:paraId="2503B197" w14:textId="1AA98CAF" w:rsidR="00245728" w:rsidRPr="00F7385E" w:rsidRDefault="008B7D8A" w:rsidP="0013745E">
            <w:pPr>
              <w:jc w:val="center"/>
              <w:rPr>
                <w:rFonts w:ascii="Arial Narrow" w:hAnsi="Arial Narrow"/>
                <w:color w:val="000000"/>
                <w:sz w:val="20"/>
                <w:szCs w:val="20"/>
              </w:rPr>
            </w:pPr>
            <w:r>
              <w:rPr>
                <w:rFonts w:ascii="Arial Narrow" w:hAnsi="Arial Narrow"/>
                <w:color w:val="000000"/>
                <w:sz w:val="20"/>
                <w:szCs w:val="20"/>
              </w:rPr>
              <w:t>767</w:t>
            </w:r>
          </w:p>
        </w:tc>
      </w:tr>
    </w:tbl>
    <w:p w14:paraId="38288749" w14:textId="77777777" w:rsidR="00245728" w:rsidRPr="00F7385E" w:rsidRDefault="00245728" w:rsidP="00717845">
      <w:pPr>
        <w:rPr>
          <w:rFonts w:ascii="Arial Narrow" w:hAnsi="Arial Narrow" w:cs="Arial"/>
          <w:sz w:val="20"/>
          <w:szCs w:val="20"/>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7"/>
        <w:gridCol w:w="2040"/>
        <w:gridCol w:w="1800"/>
      </w:tblGrid>
      <w:tr w:rsidR="00DD6F49" w:rsidRPr="00F7385E" w14:paraId="7383CD93" w14:textId="77777777" w:rsidTr="004E54F5">
        <w:tc>
          <w:tcPr>
            <w:tcW w:w="5407" w:type="dxa"/>
            <w:shd w:val="clear" w:color="auto" w:fill="auto"/>
            <w:vAlign w:val="center"/>
          </w:tcPr>
          <w:p w14:paraId="1E05AD54" w14:textId="77777777" w:rsidR="00DD6F49" w:rsidRPr="00F7385E" w:rsidRDefault="00260A9F" w:rsidP="004E54F5">
            <w:pPr>
              <w:jc w:val="both"/>
              <w:rPr>
                <w:rFonts w:ascii="Arial Narrow" w:hAnsi="Arial Narrow" w:cs="Arial"/>
                <w:b/>
                <w:sz w:val="20"/>
                <w:szCs w:val="20"/>
              </w:rPr>
            </w:pPr>
            <w:r w:rsidRPr="00F7385E">
              <w:rPr>
                <w:rFonts w:ascii="Arial Narrow" w:hAnsi="Arial Narrow" w:cs="Arial"/>
                <w:b/>
                <w:sz w:val="20"/>
                <w:szCs w:val="20"/>
              </w:rPr>
              <w:t>County</w:t>
            </w:r>
            <w:r w:rsidR="00DD6F49" w:rsidRPr="00F7385E">
              <w:rPr>
                <w:rFonts w:ascii="Arial Narrow" w:hAnsi="Arial Narrow" w:cs="Arial"/>
                <w:b/>
                <w:sz w:val="20"/>
                <w:szCs w:val="20"/>
              </w:rPr>
              <w:t xml:space="preserve"> Health Plan </w:t>
            </w:r>
          </w:p>
        </w:tc>
        <w:tc>
          <w:tcPr>
            <w:tcW w:w="2040" w:type="dxa"/>
            <w:shd w:val="clear" w:color="auto" w:fill="auto"/>
            <w:vAlign w:val="center"/>
          </w:tcPr>
          <w:p w14:paraId="2066717C" w14:textId="77777777" w:rsidR="00DD6F49" w:rsidRPr="00F7385E" w:rsidRDefault="00DD6F49" w:rsidP="004E54F5">
            <w:pPr>
              <w:jc w:val="center"/>
              <w:rPr>
                <w:rFonts w:ascii="Arial Narrow" w:hAnsi="Arial Narrow" w:cs="Arial"/>
                <w:b/>
                <w:sz w:val="20"/>
                <w:szCs w:val="20"/>
              </w:rPr>
            </w:pPr>
            <w:r w:rsidRPr="00F7385E">
              <w:rPr>
                <w:rFonts w:ascii="Arial Narrow" w:hAnsi="Arial Narrow" w:cs="Arial"/>
                <w:b/>
                <w:sz w:val="20"/>
                <w:szCs w:val="20"/>
              </w:rPr>
              <w:t>Subscribers</w:t>
            </w:r>
          </w:p>
        </w:tc>
        <w:tc>
          <w:tcPr>
            <w:tcW w:w="1800" w:type="dxa"/>
            <w:shd w:val="clear" w:color="auto" w:fill="auto"/>
            <w:vAlign w:val="center"/>
          </w:tcPr>
          <w:p w14:paraId="5A5AB24B" w14:textId="77777777" w:rsidR="00DD6F49" w:rsidRPr="00F7385E" w:rsidRDefault="00DD6F49" w:rsidP="004E54F5">
            <w:pPr>
              <w:jc w:val="center"/>
              <w:rPr>
                <w:rFonts w:ascii="Arial Narrow" w:hAnsi="Arial Narrow" w:cs="Arial"/>
                <w:b/>
                <w:sz w:val="20"/>
                <w:szCs w:val="20"/>
              </w:rPr>
            </w:pPr>
            <w:r w:rsidRPr="00F7385E">
              <w:rPr>
                <w:rFonts w:ascii="Arial Narrow" w:hAnsi="Arial Narrow" w:cs="Arial"/>
                <w:b/>
                <w:sz w:val="20"/>
                <w:szCs w:val="20"/>
              </w:rPr>
              <w:t>Members</w:t>
            </w:r>
          </w:p>
        </w:tc>
      </w:tr>
      <w:tr w:rsidR="00DD6F49" w:rsidRPr="00F7385E" w14:paraId="262C6D74" w14:textId="77777777" w:rsidTr="008B7D8A">
        <w:tc>
          <w:tcPr>
            <w:tcW w:w="5407" w:type="dxa"/>
            <w:shd w:val="clear" w:color="auto" w:fill="auto"/>
            <w:vAlign w:val="center"/>
          </w:tcPr>
          <w:p w14:paraId="0667E3E0" w14:textId="77777777" w:rsidR="00DD6F49" w:rsidRPr="00F7385E" w:rsidRDefault="00DD6F49" w:rsidP="004E54F5">
            <w:pPr>
              <w:rPr>
                <w:rFonts w:ascii="Arial Narrow" w:hAnsi="Arial Narrow" w:cs="Arial"/>
                <w:sz w:val="20"/>
                <w:szCs w:val="20"/>
              </w:rPr>
            </w:pPr>
            <w:r w:rsidRPr="00F7385E">
              <w:rPr>
                <w:rFonts w:ascii="Arial Narrow" w:hAnsi="Arial Narrow" w:cs="Arial"/>
                <w:sz w:val="20"/>
                <w:szCs w:val="20"/>
              </w:rPr>
              <w:t xml:space="preserve">Total </w:t>
            </w:r>
            <w:r w:rsidR="00251BD7" w:rsidRPr="00F7385E">
              <w:rPr>
                <w:rFonts w:ascii="Arial Narrow" w:hAnsi="Arial Narrow" w:cs="Arial"/>
                <w:sz w:val="20"/>
                <w:szCs w:val="20"/>
              </w:rPr>
              <w:t>for both</w:t>
            </w:r>
            <w:r w:rsidRPr="00F7385E">
              <w:rPr>
                <w:rFonts w:ascii="Arial Narrow" w:hAnsi="Arial Narrow" w:cs="Arial"/>
                <w:sz w:val="20"/>
                <w:szCs w:val="20"/>
              </w:rPr>
              <w:t xml:space="preserve"> Plans</w:t>
            </w:r>
          </w:p>
        </w:tc>
        <w:tc>
          <w:tcPr>
            <w:tcW w:w="2040" w:type="dxa"/>
            <w:shd w:val="clear" w:color="auto" w:fill="auto"/>
          </w:tcPr>
          <w:p w14:paraId="20BD9A1A" w14:textId="1A37EA23" w:rsidR="00DD6F49" w:rsidRPr="00F7385E" w:rsidRDefault="008B7D8A" w:rsidP="004E54F5">
            <w:pPr>
              <w:jc w:val="center"/>
              <w:rPr>
                <w:rFonts w:ascii="Arial Narrow" w:hAnsi="Arial Narrow" w:cs="Arial"/>
                <w:sz w:val="20"/>
                <w:szCs w:val="20"/>
              </w:rPr>
            </w:pPr>
            <w:r>
              <w:rPr>
                <w:rFonts w:ascii="Arial Narrow" w:hAnsi="Arial Narrow" w:cs="Arial"/>
                <w:sz w:val="20"/>
                <w:szCs w:val="20"/>
              </w:rPr>
              <w:t>1178</w:t>
            </w:r>
          </w:p>
        </w:tc>
        <w:tc>
          <w:tcPr>
            <w:tcW w:w="1800" w:type="dxa"/>
            <w:shd w:val="clear" w:color="auto" w:fill="auto"/>
          </w:tcPr>
          <w:p w14:paraId="0C136CF1" w14:textId="7B9A201D" w:rsidR="00DD6F49" w:rsidRPr="00F7385E" w:rsidRDefault="008B7D8A" w:rsidP="004E54F5">
            <w:pPr>
              <w:jc w:val="center"/>
              <w:rPr>
                <w:rFonts w:ascii="Arial Narrow" w:hAnsi="Arial Narrow" w:cs="Arial"/>
                <w:sz w:val="20"/>
                <w:szCs w:val="20"/>
              </w:rPr>
            </w:pPr>
            <w:r>
              <w:rPr>
                <w:rFonts w:ascii="Arial Narrow" w:hAnsi="Arial Narrow" w:cs="Arial"/>
                <w:sz w:val="20"/>
                <w:szCs w:val="20"/>
              </w:rPr>
              <w:t>2639</w:t>
            </w:r>
          </w:p>
        </w:tc>
      </w:tr>
    </w:tbl>
    <w:p w14:paraId="0A392C6A" w14:textId="77777777" w:rsidR="00DD6F49" w:rsidRPr="00F7385E" w:rsidRDefault="00DD6F49" w:rsidP="00297E85">
      <w:pPr>
        <w:rPr>
          <w:rFonts w:ascii="Arial Narrow" w:hAnsi="Arial Narrow" w:cs="Arial"/>
          <w:b/>
          <w:sz w:val="20"/>
          <w:szCs w:val="20"/>
        </w:rPr>
      </w:pPr>
    </w:p>
    <w:p w14:paraId="3B3B9E4E" w14:textId="5CA35292" w:rsidR="00932262" w:rsidRPr="00F7385E" w:rsidRDefault="00932262" w:rsidP="00DD6F49">
      <w:pPr>
        <w:ind w:firstLine="720"/>
        <w:rPr>
          <w:rFonts w:ascii="Arial Narrow" w:hAnsi="Arial Narrow" w:cs="Arial"/>
          <w:b/>
          <w:sz w:val="20"/>
          <w:szCs w:val="20"/>
        </w:rPr>
      </w:pPr>
      <w:r w:rsidRPr="00F7385E">
        <w:rPr>
          <w:rFonts w:ascii="Arial Narrow" w:hAnsi="Arial Narrow" w:cs="Arial"/>
          <w:b/>
          <w:sz w:val="20"/>
          <w:szCs w:val="20"/>
        </w:rPr>
        <w:t xml:space="preserve">Paid Claims Summary – see Exhibit </w:t>
      </w:r>
      <w:r w:rsidR="00386455">
        <w:rPr>
          <w:rFonts w:ascii="Arial Narrow" w:hAnsi="Arial Narrow" w:cs="Arial"/>
          <w:b/>
          <w:sz w:val="20"/>
          <w:szCs w:val="20"/>
        </w:rPr>
        <w:t>E</w:t>
      </w:r>
      <w:r w:rsidRPr="00F7385E">
        <w:rPr>
          <w:rFonts w:ascii="Arial Narrow" w:hAnsi="Arial Narrow" w:cs="Arial"/>
          <w:b/>
          <w:sz w:val="20"/>
          <w:szCs w:val="20"/>
        </w:rPr>
        <w:t xml:space="preserve"> – </w:t>
      </w:r>
      <w:r w:rsidR="008D6558">
        <w:rPr>
          <w:rFonts w:ascii="Arial Narrow" w:hAnsi="Arial Narrow" w:cs="Arial"/>
          <w:b/>
          <w:sz w:val="20"/>
          <w:szCs w:val="20"/>
        </w:rPr>
        <w:t>Claims</w:t>
      </w:r>
      <w:r w:rsidRPr="00F7385E">
        <w:rPr>
          <w:rFonts w:ascii="Arial Narrow" w:hAnsi="Arial Narrow" w:cs="Arial"/>
          <w:b/>
          <w:sz w:val="20"/>
          <w:szCs w:val="20"/>
        </w:rPr>
        <w:t xml:space="preserve"> Experience for claims and enrollment by month and claims lag report.  </w:t>
      </w:r>
    </w:p>
    <w:p w14:paraId="68F21D90" w14:textId="77777777" w:rsidR="00932262" w:rsidRPr="00F7385E" w:rsidRDefault="00932262" w:rsidP="00932262">
      <w:pPr>
        <w:rPr>
          <w:rFonts w:ascii="Arial Narrow" w:hAnsi="Arial Narrow" w:cs="Arial"/>
          <w:sz w:val="20"/>
          <w:szCs w:val="20"/>
        </w:rPr>
      </w:pPr>
    </w:p>
    <w:p w14:paraId="4315B703" w14:textId="77777777" w:rsidR="00932262" w:rsidRPr="00F7385E" w:rsidRDefault="00932262" w:rsidP="00976E58">
      <w:pPr>
        <w:pStyle w:val="ListParagraph"/>
        <w:numPr>
          <w:ilvl w:val="0"/>
          <w:numId w:val="1"/>
        </w:numPr>
        <w:rPr>
          <w:rFonts w:ascii="Arial Narrow" w:hAnsi="Arial Narrow" w:cs="Arial"/>
          <w:sz w:val="20"/>
          <w:szCs w:val="20"/>
        </w:rPr>
      </w:pPr>
      <w:r w:rsidRPr="00F7385E">
        <w:rPr>
          <w:rFonts w:ascii="Arial Narrow" w:hAnsi="Arial Narrow" w:cs="Arial"/>
          <w:b/>
          <w:bCs/>
          <w:sz w:val="20"/>
          <w:szCs w:val="20"/>
          <w:u w:val="single"/>
        </w:rPr>
        <w:t>Guaranteed Premiums and ASO Fees</w:t>
      </w:r>
      <w:r w:rsidRPr="00F7385E">
        <w:rPr>
          <w:rFonts w:ascii="Arial Narrow" w:hAnsi="Arial Narrow" w:cs="Arial"/>
          <w:b/>
          <w:bCs/>
          <w:sz w:val="20"/>
          <w:szCs w:val="20"/>
        </w:rPr>
        <w:t xml:space="preserve">:  </w:t>
      </w:r>
      <w:r w:rsidRPr="00F7385E">
        <w:rPr>
          <w:rFonts w:ascii="Arial Narrow" w:hAnsi="Arial Narrow" w:cs="Arial"/>
          <w:sz w:val="20"/>
          <w:szCs w:val="20"/>
        </w:rPr>
        <w:t>List your Company’s proposed Health Plan fully insured premiums and</w:t>
      </w:r>
      <w:r w:rsidR="00951142" w:rsidRPr="00F7385E">
        <w:rPr>
          <w:rFonts w:ascii="Arial Narrow" w:hAnsi="Arial Narrow" w:cs="Arial"/>
          <w:sz w:val="20"/>
          <w:szCs w:val="20"/>
        </w:rPr>
        <w:t>/or</w:t>
      </w:r>
      <w:r w:rsidRPr="00F7385E">
        <w:rPr>
          <w:rFonts w:ascii="Arial Narrow" w:hAnsi="Arial Narrow" w:cs="Arial"/>
          <w:sz w:val="20"/>
          <w:szCs w:val="20"/>
        </w:rPr>
        <w:t xml:space="preserve"> Administrative Services Only (ASO) Fees below.   </w:t>
      </w:r>
      <w:r w:rsidR="00DD6F49" w:rsidRPr="00F7385E">
        <w:rPr>
          <w:rFonts w:ascii="Arial Narrow" w:hAnsi="Arial Narrow" w:cs="Arial"/>
          <w:sz w:val="20"/>
          <w:szCs w:val="20"/>
        </w:rPr>
        <w:t xml:space="preserve">Companies are not required to include a proposal for fully insured premiums.  </w:t>
      </w:r>
      <w:r w:rsidRPr="00F7385E">
        <w:rPr>
          <w:rFonts w:ascii="Arial Narrow" w:hAnsi="Arial Narrow" w:cs="Arial"/>
          <w:sz w:val="20"/>
          <w:szCs w:val="20"/>
        </w:rPr>
        <w:t xml:space="preserve">Your premiums and ASO fees are to be inclusive of all administrative and network management services.  Any service not included in the premiums and ASO fee must be disclosed in your response below.  </w:t>
      </w:r>
    </w:p>
    <w:p w14:paraId="13C326F3" w14:textId="77777777" w:rsidR="00932262" w:rsidRPr="00F7385E" w:rsidRDefault="00932262" w:rsidP="00932262">
      <w:pPr>
        <w:pStyle w:val="ListParagraph"/>
        <w:ind w:left="1440"/>
        <w:rPr>
          <w:rFonts w:ascii="Arial Narrow" w:hAnsi="Arial Narrow" w:cs="Arial"/>
          <w:sz w:val="20"/>
          <w:szCs w:val="20"/>
        </w:rPr>
      </w:pPr>
    </w:p>
    <w:p w14:paraId="17C162BE" w14:textId="77777777" w:rsidR="00932262" w:rsidRPr="00F7385E" w:rsidRDefault="00932262" w:rsidP="00932262">
      <w:pPr>
        <w:pStyle w:val="ListParagraph"/>
        <w:numPr>
          <w:ilvl w:val="0"/>
          <w:numId w:val="14"/>
        </w:numPr>
        <w:rPr>
          <w:rFonts w:ascii="Arial Narrow" w:hAnsi="Arial Narrow" w:cs="Arial"/>
          <w:b/>
          <w:bCs/>
          <w:sz w:val="20"/>
          <w:szCs w:val="20"/>
        </w:rPr>
      </w:pPr>
      <w:r w:rsidRPr="00F7385E">
        <w:rPr>
          <w:rFonts w:ascii="Arial Narrow" w:hAnsi="Arial Narrow" w:cs="Arial"/>
          <w:b/>
          <w:bCs/>
          <w:sz w:val="20"/>
          <w:szCs w:val="20"/>
        </w:rPr>
        <w:t xml:space="preserve"> Self-Funded Administrative Services Only (ASO) Fees</w:t>
      </w:r>
    </w:p>
    <w:p w14:paraId="4853B841" w14:textId="77777777" w:rsidR="00297E85" w:rsidRPr="00F7385E" w:rsidRDefault="00297E85" w:rsidP="00B501D0">
      <w:pPr>
        <w:pStyle w:val="ListParagraph"/>
        <w:ind w:left="0"/>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883"/>
        <w:gridCol w:w="1683"/>
        <w:gridCol w:w="1793"/>
        <w:gridCol w:w="1610"/>
        <w:gridCol w:w="1610"/>
        <w:gridCol w:w="1338"/>
      </w:tblGrid>
      <w:tr w:rsidR="00297E85" w:rsidRPr="00F7385E" w14:paraId="30611E2D" w14:textId="77777777" w:rsidTr="002A5326">
        <w:tc>
          <w:tcPr>
            <w:tcW w:w="12798" w:type="dxa"/>
            <w:gridSpan w:val="7"/>
            <w:shd w:val="clear" w:color="auto" w:fill="auto"/>
          </w:tcPr>
          <w:p w14:paraId="04206FFC" w14:textId="08317D80" w:rsidR="00297E85" w:rsidRPr="00F7385E" w:rsidRDefault="00297E85" w:rsidP="007F4FE4">
            <w:pPr>
              <w:rPr>
                <w:rFonts w:ascii="Arial Narrow" w:hAnsi="Arial Narrow" w:cs="Arial"/>
                <w:sz w:val="20"/>
                <w:szCs w:val="20"/>
              </w:rPr>
            </w:pPr>
            <w:r w:rsidRPr="00F7385E">
              <w:rPr>
                <w:rFonts w:ascii="Arial Narrow" w:hAnsi="Arial Narrow" w:cs="Arial"/>
                <w:sz w:val="20"/>
                <w:szCs w:val="20"/>
              </w:rPr>
              <w:t xml:space="preserve">The Plan Administrative Services Only (ASO) fees shall be stated and guaranteed for </w:t>
            </w:r>
            <w:r w:rsidR="000B2153" w:rsidRPr="00F7385E">
              <w:rPr>
                <w:rFonts w:ascii="Arial Narrow" w:hAnsi="Arial Narrow" w:cs="Arial"/>
                <w:sz w:val="20"/>
                <w:szCs w:val="20"/>
              </w:rPr>
              <w:t>20</w:t>
            </w:r>
            <w:r w:rsidR="00251BD7" w:rsidRPr="00F7385E">
              <w:rPr>
                <w:rFonts w:ascii="Arial Narrow" w:hAnsi="Arial Narrow" w:cs="Arial"/>
                <w:sz w:val="20"/>
                <w:szCs w:val="20"/>
              </w:rPr>
              <w:t>2</w:t>
            </w:r>
            <w:r w:rsidR="00F069CE">
              <w:rPr>
                <w:rFonts w:ascii="Arial Narrow" w:hAnsi="Arial Narrow" w:cs="Arial"/>
                <w:sz w:val="20"/>
                <w:szCs w:val="20"/>
              </w:rPr>
              <w:t>4</w:t>
            </w:r>
            <w:r w:rsidR="00251BD7" w:rsidRPr="00F7385E">
              <w:rPr>
                <w:rFonts w:ascii="Arial Narrow" w:hAnsi="Arial Narrow" w:cs="Arial"/>
                <w:sz w:val="20"/>
                <w:szCs w:val="20"/>
              </w:rPr>
              <w:t>-202</w:t>
            </w:r>
            <w:r w:rsidR="00F069CE">
              <w:rPr>
                <w:rFonts w:ascii="Arial Narrow" w:hAnsi="Arial Narrow" w:cs="Arial"/>
                <w:sz w:val="20"/>
                <w:szCs w:val="20"/>
              </w:rPr>
              <w:t>5</w:t>
            </w:r>
            <w:r w:rsidRPr="00F7385E">
              <w:rPr>
                <w:rFonts w:ascii="Arial Narrow" w:hAnsi="Arial Narrow" w:cs="Arial"/>
                <w:sz w:val="20"/>
                <w:szCs w:val="20"/>
              </w:rPr>
              <w:t xml:space="preserve">, </w:t>
            </w:r>
            <w:r w:rsidR="000B2153" w:rsidRPr="00F7385E">
              <w:rPr>
                <w:rFonts w:ascii="Arial Narrow" w:hAnsi="Arial Narrow" w:cs="Arial"/>
                <w:sz w:val="20"/>
                <w:szCs w:val="20"/>
              </w:rPr>
              <w:t>20</w:t>
            </w:r>
            <w:r w:rsidR="00251BD7" w:rsidRPr="00F7385E">
              <w:rPr>
                <w:rFonts w:ascii="Arial Narrow" w:hAnsi="Arial Narrow" w:cs="Arial"/>
                <w:sz w:val="20"/>
                <w:szCs w:val="20"/>
              </w:rPr>
              <w:t>2</w:t>
            </w:r>
            <w:r w:rsidR="00F069CE">
              <w:rPr>
                <w:rFonts w:ascii="Arial Narrow" w:hAnsi="Arial Narrow" w:cs="Arial"/>
                <w:sz w:val="20"/>
                <w:szCs w:val="20"/>
              </w:rPr>
              <w:t>5</w:t>
            </w:r>
            <w:r w:rsidR="00251BD7" w:rsidRPr="00F7385E">
              <w:rPr>
                <w:rFonts w:ascii="Arial Narrow" w:hAnsi="Arial Narrow" w:cs="Arial"/>
                <w:sz w:val="20"/>
                <w:szCs w:val="20"/>
              </w:rPr>
              <w:t>-202</w:t>
            </w:r>
            <w:r w:rsidR="00F069CE">
              <w:rPr>
                <w:rFonts w:ascii="Arial Narrow" w:hAnsi="Arial Narrow" w:cs="Arial"/>
                <w:sz w:val="20"/>
                <w:szCs w:val="20"/>
              </w:rPr>
              <w:t>6</w:t>
            </w:r>
            <w:r w:rsidRPr="00F7385E">
              <w:rPr>
                <w:rFonts w:ascii="Arial Narrow" w:hAnsi="Arial Narrow" w:cs="Arial"/>
                <w:sz w:val="20"/>
                <w:szCs w:val="20"/>
              </w:rPr>
              <w:t xml:space="preserve">, and </w:t>
            </w:r>
            <w:r w:rsidR="000B2153" w:rsidRPr="00F7385E">
              <w:rPr>
                <w:rFonts w:ascii="Arial Narrow" w:hAnsi="Arial Narrow" w:cs="Arial"/>
                <w:sz w:val="20"/>
                <w:szCs w:val="20"/>
              </w:rPr>
              <w:t>202</w:t>
            </w:r>
            <w:r w:rsidR="00F069CE">
              <w:rPr>
                <w:rFonts w:ascii="Arial Narrow" w:hAnsi="Arial Narrow" w:cs="Arial"/>
                <w:sz w:val="20"/>
                <w:szCs w:val="20"/>
              </w:rPr>
              <w:t>6</w:t>
            </w:r>
            <w:r w:rsidR="00251BD7" w:rsidRPr="00F7385E">
              <w:rPr>
                <w:rFonts w:ascii="Arial Narrow" w:hAnsi="Arial Narrow" w:cs="Arial"/>
                <w:sz w:val="20"/>
                <w:szCs w:val="20"/>
              </w:rPr>
              <w:t>-202</w:t>
            </w:r>
            <w:r w:rsidR="00F069CE">
              <w:rPr>
                <w:rFonts w:ascii="Arial Narrow" w:hAnsi="Arial Narrow" w:cs="Arial"/>
                <w:sz w:val="20"/>
                <w:szCs w:val="20"/>
              </w:rPr>
              <w:t>7</w:t>
            </w:r>
            <w:r w:rsidRPr="00F7385E">
              <w:rPr>
                <w:rFonts w:ascii="Arial Narrow" w:hAnsi="Arial Narrow" w:cs="Arial"/>
                <w:sz w:val="20"/>
                <w:szCs w:val="20"/>
              </w:rPr>
              <w:t xml:space="preserve"> and quoted on an </w:t>
            </w:r>
            <w:r w:rsidRPr="00F7385E">
              <w:rPr>
                <w:rFonts w:ascii="Arial Narrow" w:hAnsi="Arial Narrow" w:cs="Arial"/>
                <w:b/>
                <w:bCs/>
                <w:sz w:val="20"/>
                <w:szCs w:val="20"/>
              </w:rPr>
              <w:t>incurred claim basis</w:t>
            </w:r>
            <w:r w:rsidRPr="00F7385E">
              <w:rPr>
                <w:rFonts w:ascii="Arial Narrow" w:hAnsi="Arial Narrow" w:cs="Arial"/>
                <w:sz w:val="20"/>
                <w:szCs w:val="20"/>
              </w:rPr>
              <w:t>.  Additional rate guarantees for years four (4) and five (5) (</w:t>
            </w:r>
            <w:r w:rsidR="000B2153" w:rsidRPr="00F7385E">
              <w:rPr>
                <w:rFonts w:ascii="Arial Narrow" w:hAnsi="Arial Narrow" w:cs="Arial"/>
                <w:sz w:val="20"/>
                <w:szCs w:val="20"/>
              </w:rPr>
              <w:t>202</w:t>
            </w:r>
            <w:r w:rsidR="00F069CE">
              <w:rPr>
                <w:rFonts w:ascii="Arial Narrow" w:hAnsi="Arial Narrow" w:cs="Arial"/>
                <w:sz w:val="20"/>
                <w:szCs w:val="20"/>
              </w:rPr>
              <w:t>7</w:t>
            </w:r>
            <w:r w:rsidR="007215A2" w:rsidRPr="00F7385E">
              <w:rPr>
                <w:rFonts w:ascii="Arial Narrow" w:hAnsi="Arial Narrow" w:cs="Arial"/>
                <w:sz w:val="20"/>
                <w:szCs w:val="20"/>
              </w:rPr>
              <w:t>-202</w:t>
            </w:r>
            <w:r w:rsidR="00F069CE">
              <w:rPr>
                <w:rFonts w:ascii="Arial Narrow" w:hAnsi="Arial Narrow" w:cs="Arial"/>
                <w:sz w:val="20"/>
                <w:szCs w:val="20"/>
              </w:rPr>
              <w:t>8</w:t>
            </w:r>
            <w:r w:rsidRPr="00F7385E">
              <w:rPr>
                <w:rFonts w:ascii="Arial Narrow" w:hAnsi="Arial Narrow" w:cs="Arial"/>
                <w:sz w:val="20"/>
                <w:szCs w:val="20"/>
              </w:rPr>
              <w:t xml:space="preserve"> and </w:t>
            </w:r>
            <w:r w:rsidR="000B2153" w:rsidRPr="00F7385E">
              <w:rPr>
                <w:rFonts w:ascii="Arial Narrow" w:hAnsi="Arial Narrow" w:cs="Arial"/>
                <w:sz w:val="20"/>
                <w:szCs w:val="20"/>
              </w:rPr>
              <w:t>202</w:t>
            </w:r>
            <w:r w:rsidR="00F069CE">
              <w:rPr>
                <w:rFonts w:ascii="Arial Narrow" w:hAnsi="Arial Narrow" w:cs="Arial"/>
                <w:sz w:val="20"/>
                <w:szCs w:val="20"/>
              </w:rPr>
              <w:t>8</w:t>
            </w:r>
            <w:r w:rsidR="007215A2" w:rsidRPr="00F7385E">
              <w:rPr>
                <w:rFonts w:ascii="Arial Narrow" w:hAnsi="Arial Narrow" w:cs="Arial"/>
                <w:sz w:val="20"/>
                <w:szCs w:val="20"/>
              </w:rPr>
              <w:t>-202</w:t>
            </w:r>
            <w:r w:rsidR="00F069CE">
              <w:rPr>
                <w:rFonts w:ascii="Arial Narrow" w:hAnsi="Arial Narrow" w:cs="Arial"/>
                <w:sz w:val="20"/>
                <w:szCs w:val="20"/>
              </w:rPr>
              <w:t>9</w:t>
            </w:r>
            <w:r w:rsidRPr="00F7385E">
              <w:rPr>
                <w:rFonts w:ascii="Arial Narrow" w:hAnsi="Arial Narrow" w:cs="Arial"/>
                <w:sz w:val="20"/>
                <w:szCs w:val="20"/>
              </w:rPr>
              <w:t xml:space="preserve">) are requested and desired, but not mandatory. </w:t>
            </w:r>
            <w:r w:rsidRPr="00F7385E">
              <w:rPr>
                <w:rFonts w:ascii="Arial Narrow" w:hAnsi="Arial Narrow" w:cs="Arial"/>
                <w:b/>
                <w:bCs/>
                <w:sz w:val="20"/>
                <w:szCs w:val="20"/>
              </w:rPr>
              <w:t>Claims administration for run-out claims following termination of the Contract shall be included in the Per Subscriber Per Month (PSPM) fees as proposed</w:t>
            </w:r>
            <w:r w:rsidRPr="00F7385E">
              <w:rPr>
                <w:rFonts w:ascii="Arial Narrow" w:hAnsi="Arial Narrow" w:cs="Arial"/>
                <w:sz w:val="20"/>
                <w:szCs w:val="20"/>
              </w:rPr>
              <w:t xml:space="preserve">.   Use the “Subscriber” counts provided to calculate the PSPM total costs.  </w:t>
            </w:r>
          </w:p>
        </w:tc>
      </w:tr>
      <w:tr w:rsidR="00297E85" w:rsidRPr="00F7385E" w14:paraId="67F14A2F" w14:textId="77777777" w:rsidTr="002A5326">
        <w:tblPrEx>
          <w:tblLook w:val="01E0" w:firstRow="1" w:lastRow="1" w:firstColumn="1" w:lastColumn="1" w:noHBand="0" w:noVBand="0"/>
        </w:tblPrEx>
        <w:trPr>
          <w:trHeight w:val="359"/>
        </w:trPr>
        <w:tc>
          <w:tcPr>
            <w:tcW w:w="2881" w:type="dxa"/>
            <w:shd w:val="clear" w:color="auto" w:fill="auto"/>
            <w:vAlign w:val="center"/>
          </w:tcPr>
          <w:p w14:paraId="50125231" w14:textId="77777777" w:rsidR="00297E85" w:rsidRPr="00F7385E" w:rsidRDefault="00297E85" w:rsidP="002A5326">
            <w:pPr>
              <w:jc w:val="center"/>
              <w:rPr>
                <w:rFonts w:ascii="Arial Narrow" w:hAnsi="Arial Narrow" w:cs="Arial"/>
                <w:b/>
                <w:sz w:val="20"/>
                <w:szCs w:val="20"/>
              </w:rPr>
            </w:pPr>
          </w:p>
        </w:tc>
        <w:tc>
          <w:tcPr>
            <w:tcW w:w="1883" w:type="dxa"/>
            <w:tcBorders>
              <w:right w:val="single" w:sz="24" w:space="0" w:color="auto"/>
            </w:tcBorders>
            <w:shd w:val="clear" w:color="auto" w:fill="auto"/>
            <w:vAlign w:val="center"/>
          </w:tcPr>
          <w:p w14:paraId="5A25747A" w14:textId="77777777" w:rsidR="00297E85" w:rsidRPr="00F7385E" w:rsidRDefault="00297E85" w:rsidP="002A5326">
            <w:pPr>
              <w:jc w:val="center"/>
              <w:rPr>
                <w:rFonts w:ascii="Arial Narrow" w:hAnsi="Arial Narrow" w:cs="Arial"/>
                <w:b/>
                <w:sz w:val="20"/>
                <w:szCs w:val="20"/>
              </w:rPr>
            </w:pPr>
          </w:p>
        </w:tc>
        <w:tc>
          <w:tcPr>
            <w:tcW w:w="8034" w:type="dxa"/>
            <w:gridSpan w:val="5"/>
            <w:tcBorders>
              <w:left w:val="single" w:sz="24" w:space="0" w:color="auto"/>
            </w:tcBorders>
            <w:shd w:val="clear" w:color="auto" w:fill="auto"/>
            <w:vAlign w:val="center"/>
          </w:tcPr>
          <w:p w14:paraId="13F08CEA" w14:textId="77777777" w:rsidR="00297E85" w:rsidRPr="00F7385E" w:rsidRDefault="00297E85" w:rsidP="002A5326">
            <w:pPr>
              <w:jc w:val="center"/>
              <w:rPr>
                <w:rFonts w:ascii="Arial Narrow" w:hAnsi="Arial Narrow" w:cs="Arial"/>
                <w:b/>
                <w:sz w:val="20"/>
                <w:szCs w:val="20"/>
              </w:rPr>
            </w:pPr>
            <w:r w:rsidRPr="00F7385E">
              <w:rPr>
                <w:rFonts w:ascii="Arial Narrow" w:hAnsi="Arial Narrow" w:cs="Arial"/>
                <w:b/>
                <w:sz w:val="20"/>
                <w:szCs w:val="20"/>
              </w:rPr>
              <w:t>Administrative Services Only (ASO) Fees</w:t>
            </w:r>
          </w:p>
        </w:tc>
      </w:tr>
      <w:tr w:rsidR="00297E85" w:rsidRPr="00F7385E" w14:paraId="6E5FDBBC" w14:textId="77777777" w:rsidTr="002A5326">
        <w:tblPrEx>
          <w:tblLook w:val="01E0" w:firstRow="1" w:lastRow="1" w:firstColumn="1" w:lastColumn="1" w:noHBand="0" w:noVBand="0"/>
        </w:tblPrEx>
        <w:trPr>
          <w:trHeight w:val="359"/>
        </w:trPr>
        <w:tc>
          <w:tcPr>
            <w:tcW w:w="2881" w:type="dxa"/>
            <w:shd w:val="clear" w:color="auto" w:fill="auto"/>
            <w:vAlign w:val="center"/>
          </w:tcPr>
          <w:p w14:paraId="09B8D95D" w14:textId="77777777" w:rsidR="00297E85" w:rsidRPr="00F7385E" w:rsidRDefault="00297E85" w:rsidP="002A5326">
            <w:pPr>
              <w:jc w:val="center"/>
              <w:rPr>
                <w:rFonts w:ascii="Arial Narrow" w:hAnsi="Arial Narrow" w:cs="Arial"/>
                <w:b/>
                <w:sz w:val="20"/>
                <w:szCs w:val="20"/>
              </w:rPr>
            </w:pPr>
          </w:p>
        </w:tc>
        <w:tc>
          <w:tcPr>
            <w:tcW w:w="1883" w:type="dxa"/>
            <w:tcBorders>
              <w:right w:val="single" w:sz="24" w:space="0" w:color="auto"/>
            </w:tcBorders>
            <w:shd w:val="clear" w:color="auto" w:fill="auto"/>
            <w:vAlign w:val="center"/>
          </w:tcPr>
          <w:p w14:paraId="78BEFD2A" w14:textId="77777777" w:rsidR="00297E85" w:rsidRPr="00F7385E" w:rsidRDefault="00297E85" w:rsidP="002A5326">
            <w:pPr>
              <w:jc w:val="center"/>
              <w:rPr>
                <w:rFonts w:ascii="Arial Narrow" w:hAnsi="Arial Narrow" w:cs="Arial"/>
                <w:b/>
                <w:sz w:val="20"/>
                <w:szCs w:val="20"/>
              </w:rPr>
            </w:pPr>
          </w:p>
        </w:tc>
        <w:tc>
          <w:tcPr>
            <w:tcW w:w="5086" w:type="dxa"/>
            <w:gridSpan w:val="3"/>
            <w:tcBorders>
              <w:left w:val="single" w:sz="24" w:space="0" w:color="auto"/>
              <w:right w:val="single" w:sz="24" w:space="0" w:color="auto"/>
            </w:tcBorders>
            <w:shd w:val="clear" w:color="auto" w:fill="auto"/>
            <w:vAlign w:val="center"/>
          </w:tcPr>
          <w:p w14:paraId="2431FA25" w14:textId="77777777" w:rsidR="00297E85" w:rsidRPr="00F7385E" w:rsidRDefault="00297E85" w:rsidP="002A5326">
            <w:pPr>
              <w:jc w:val="center"/>
              <w:rPr>
                <w:rFonts w:ascii="Arial Narrow" w:hAnsi="Arial Narrow" w:cs="Arial"/>
                <w:b/>
                <w:sz w:val="20"/>
                <w:szCs w:val="20"/>
              </w:rPr>
            </w:pPr>
            <w:r w:rsidRPr="00F7385E">
              <w:rPr>
                <w:rFonts w:ascii="Arial Narrow" w:hAnsi="Arial Narrow" w:cs="Arial"/>
                <w:b/>
                <w:sz w:val="20"/>
                <w:szCs w:val="20"/>
              </w:rPr>
              <w:t>REQUIRED</w:t>
            </w:r>
          </w:p>
        </w:tc>
        <w:tc>
          <w:tcPr>
            <w:tcW w:w="2948" w:type="dxa"/>
            <w:gridSpan w:val="2"/>
            <w:tcBorders>
              <w:left w:val="single" w:sz="24" w:space="0" w:color="auto"/>
            </w:tcBorders>
            <w:shd w:val="clear" w:color="auto" w:fill="auto"/>
            <w:vAlign w:val="center"/>
          </w:tcPr>
          <w:p w14:paraId="7D2C1281" w14:textId="77777777" w:rsidR="00297E85" w:rsidRPr="00F7385E" w:rsidRDefault="00297E85" w:rsidP="002A5326">
            <w:pPr>
              <w:jc w:val="center"/>
              <w:rPr>
                <w:rFonts w:ascii="Arial Narrow" w:hAnsi="Arial Narrow" w:cs="Arial"/>
                <w:b/>
                <w:sz w:val="20"/>
                <w:szCs w:val="20"/>
              </w:rPr>
            </w:pPr>
            <w:r w:rsidRPr="00F7385E">
              <w:rPr>
                <w:rFonts w:ascii="Arial Narrow" w:hAnsi="Arial Narrow" w:cs="Arial"/>
                <w:b/>
                <w:sz w:val="20"/>
                <w:szCs w:val="20"/>
              </w:rPr>
              <w:t>OPTIONAL</w:t>
            </w:r>
          </w:p>
        </w:tc>
      </w:tr>
      <w:tr w:rsidR="004B144A" w:rsidRPr="00F7385E" w14:paraId="529D0421" w14:textId="77777777" w:rsidTr="00C37AA1">
        <w:tblPrEx>
          <w:tblLook w:val="01E0" w:firstRow="1" w:lastRow="1" w:firstColumn="1" w:lastColumn="1" w:noHBand="0" w:noVBand="0"/>
        </w:tblPrEx>
        <w:trPr>
          <w:trHeight w:val="526"/>
        </w:trPr>
        <w:tc>
          <w:tcPr>
            <w:tcW w:w="2881" w:type="dxa"/>
            <w:shd w:val="clear" w:color="auto" w:fill="auto"/>
            <w:vAlign w:val="center"/>
          </w:tcPr>
          <w:p w14:paraId="001F6597" w14:textId="77777777" w:rsidR="004B144A" w:rsidRPr="00F7385E" w:rsidRDefault="004B144A" w:rsidP="007F4FE4">
            <w:pPr>
              <w:rPr>
                <w:rFonts w:ascii="Arial Narrow" w:hAnsi="Arial Narrow" w:cs="Arial"/>
                <w:b/>
                <w:sz w:val="20"/>
                <w:szCs w:val="20"/>
              </w:rPr>
            </w:pPr>
            <w:r w:rsidRPr="00F7385E">
              <w:rPr>
                <w:rFonts w:ascii="Arial Narrow" w:hAnsi="Arial Narrow" w:cs="Arial"/>
                <w:b/>
                <w:sz w:val="20"/>
                <w:szCs w:val="20"/>
              </w:rPr>
              <w:t>Fee Per Subscriber Per Month</w:t>
            </w:r>
          </w:p>
        </w:tc>
        <w:tc>
          <w:tcPr>
            <w:tcW w:w="1883" w:type="dxa"/>
            <w:tcBorders>
              <w:right w:val="single" w:sz="24" w:space="0" w:color="auto"/>
            </w:tcBorders>
            <w:shd w:val="clear" w:color="auto" w:fill="auto"/>
            <w:vAlign w:val="center"/>
          </w:tcPr>
          <w:p w14:paraId="0855B059" w14:textId="77777777" w:rsidR="004B144A" w:rsidRPr="00F7385E" w:rsidRDefault="004B144A" w:rsidP="002A5326">
            <w:pPr>
              <w:jc w:val="center"/>
              <w:rPr>
                <w:rFonts w:ascii="Arial Narrow" w:hAnsi="Arial Narrow" w:cs="Arial"/>
                <w:b/>
                <w:sz w:val="20"/>
                <w:szCs w:val="20"/>
              </w:rPr>
            </w:pPr>
            <w:r w:rsidRPr="00F7385E">
              <w:rPr>
                <w:rFonts w:ascii="Arial Narrow" w:hAnsi="Arial Narrow" w:cs="Arial"/>
                <w:b/>
                <w:sz w:val="20"/>
                <w:szCs w:val="20"/>
              </w:rPr>
              <w:t>Subscribers</w:t>
            </w:r>
          </w:p>
        </w:tc>
        <w:tc>
          <w:tcPr>
            <w:tcW w:w="1683" w:type="dxa"/>
            <w:tcBorders>
              <w:left w:val="single" w:sz="24" w:space="0" w:color="auto"/>
            </w:tcBorders>
            <w:shd w:val="clear" w:color="auto" w:fill="auto"/>
            <w:vAlign w:val="center"/>
          </w:tcPr>
          <w:p w14:paraId="05156EEC" w14:textId="3CF1CE35" w:rsidR="004B144A" w:rsidRPr="00F7385E" w:rsidRDefault="000B2153" w:rsidP="002A5326">
            <w:pPr>
              <w:jc w:val="center"/>
              <w:rPr>
                <w:rFonts w:ascii="Arial Narrow" w:hAnsi="Arial Narrow" w:cs="Arial"/>
                <w:b/>
                <w:sz w:val="20"/>
                <w:szCs w:val="20"/>
              </w:rPr>
            </w:pPr>
            <w:r w:rsidRPr="00F7385E">
              <w:rPr>
                <w:rFonts w:ascii="Arial Narrow" w:hAnsi="Arial Narrow" w:cs="Arial"/>
                <w:b/>
                <w:sz w:val="20"/>
                <w:szCs w:val="20"/>
              </w:rPr>
              <w:t>20</w:t>
            </w:r>
            <w:r w:rsidR="00251BD7" w:rsidRPr="00F7385E">
              <w:rPr>
                <w:rFonts w:ascii="Arial Narrow" w:hAnsi="Arial Narrow" w:cs="Arial"/>
                <w:b/>
                <w:sz w:val="20"/>
                <w:szCs w:val="20"/>
              </w:rPr>
              <w:t>2</w:t>
            </w:r>
            <w:r w:rsidR="00F069CE">
              <w:rPr>
                <w:rFonts w:ascii="Arial Narrow" w:hAnsi="Arial Narrow" w:cs="Arial"/>
                <w:b/>
                <w:sz w:val="20"/>
                <w:szCs w:val="20"/>
              </w:rPr>
              <w:t>4</w:t>
            </w:r>
            <w:r w:rsidR="00251BD7" w:rsidRPr="00F7385E">
              <w:rPr>
                <w:rFonts w:ascii="Arial Narrow" w:hAnsi="Arial Narrow" w:cs="Arial"/>
                <w:b/>
                <w:sz w:val="20"/>
                <w:szCs w:val="20"/>
              </w:rPr>
              <w:t>-202</w:t>
            </w:r>
            <w:r w:rsidR="00F069CE">
              <w:rPr>
                <w:rFonts w:ascii="Arial Narrow" w:hAnsi="Arial Narrow" w:cs="Arial"/>
                <w:b/>
                <w:sz w:val="20"/>
                <w:szCs w:val="20"/>
              </w:rPr>
              <w:t>5</w:t>
            </w:r>
          </w:p>
        </w:tc>
        <w:tc>
          <w:tcPr>
            <w:tcW w:w="1793" w:type="dxa"/>
            <w:shd w:val="clear" w:color="auto" w:fill="auto"/>
            <w:vAlign w:val="center"/>
          </w:tcPr>
          <w:p w14:paraId="673F53D5" w14:textId="494C1EA7" w:rsidR="004B144A" w:rsidRPr="00F7385E" w:rsidRDefault="000B2153" w:rsidP="002A5326">
            <w:pPr>
              <w:jc w:val="center"/>
              <w:rPr>
                <w:rFonts w:ascii="Arial Narrow" w:hAnsi="Arial Narrow" w:cs="Arial"/>
                <w:b/>
                <w:sz w:val="20"/>
                <w:szCs w:val="20"/>
              </w:rPr>
            </w:pPr>
            <w:r w:rsidRPr="00F7385E">
              <w:rPr>
                <w:rFonts w:ascii="Arial Narrow" w:hAnsi="Arial Narrow" w:cs="Arial"/>
                <w:b/>
                <w:sz w:val="20"/>
                <w:szCs w:val="20"/>
              </w:rPr>
              <w:t>20</w:t>
            </w:r>
            <w:r w:rsidR="00251BD7" w:rsidRPr="00F7385E">
              <w:rPr>
                <w:rFonts w:ascii="Arial Narrow" w:hAnsi="Arial Narrow" w:cs="Arial"/>
                <w:b/>
                <w:sz w:val="20"/>
                <w:szCs w:val="20"/>
              </w:rPr>
              <w:t>2</w:t>
            </w:r>
            <w:r w:rsidR="00F069CE">
              <w:rPr>
                <w:rFonts w:ascii="Arial Narrow" w:hAnsi="Arial Narrow" w:cs="Arial"/>
                <w:b/>
                <w:sz w:val="20"/>
                <w:szCs w:val="20"/>
              </w:rPr>
              <w:t>5</w:t>
            </w:r>
            <w:r w:rsidR="00251BD7" w:rsidRPr="00F7385E">
              <w:rPr>
                <w:rFonts w:ascii="Arial Narrow" w:hAnsi="Arial Narrow" w:cs="Arial"/>
                <w:b/>
                <w:sz w:val="20"/>
                <w:szCs w:val="20"/>
              </w:rPr>
              <w:t>-202</w:t>
            </w:r>
            <w:r w:rsidR="00F069CE">
              <w:rPr>
                <w:rFonts w:ascii="Arial Narrow" w:hAnsi="Arial Narrow" w:cs="Arial"/>
                <w:b/>
                <w:sz w:val="20"/>
                <w:szCs w:val="20"/>
              </w:rPr>
              <w:t>6</w:t>
            </w:r>
          </w:p>
        </w:tc>
        <w:tc>
          <w:tcPr>
            <w:tcW w:w="1610" w:type="dxa"/>
            <w:tcBorders>
              <w:right w:val="single" w:sz="24" w:space="0" w:color="auto"/>
            </w:tcBorders>
            <w:shd w:val="clear" w:color="auto" w:fill="auto"/>
            <w:vAlign w:val="center"/>
          </w:tcPr>
          <w:p w14:paraId="3D7D479A" w14:textId="7E4E0E38" w:rsidR="004B144A" w:rsidRPr="00F7385E" w:rsidRDefault="000B2153" w:rsidP="002A5326">
            <w:pPr>
              <w:jc w:val="center"/>
              <w:rPr>
                <w:rFonts w:ascii="Arial Narrow" w:hAnsi="Arial Narrow" w:cs="Arial"/>
                <w:b/>
                <w:sz w:val="20"/>
                <w:szCs w:val="20"/>
              </w:rPr>
            </w:pPr>
            <w:r w:rsidRPr="00F7385E">
              <w:rPr>
                <w:rFonts w:ascii="Arial Narrow" w:hAnsi="Arial Narrow" w:cs="Arial"/>
                <w:b/>
                <w:sz w:val="20"/>
                <w:szCs w:val="20"/>
              </w:rPr>
              <w:t>202</w:t>
            </w:r>
            <w:r w:rsidR="00F069CE">
              <w:rPr>
                <w:rFonts w:ascii="Arial Narrow" w:hAnsi="Arial Narrow" w:cs="Arial"/>
                <w:b/>
                <w:sz w:val="20"/>
                <w:szCs w:val="20"/>
              </w:rPr>
              <w:t>6</w:t>
            </w:r>
            <w:r w:rsidR="00251BD7" w:rsidRPr="00F7385E">
              <w:rPr>
                <w:rFonts w:ascii="Arial Narrow" w:hAnsi="Arial Narrow" w:cs="Arial"/>
                <w:b/>
                <w:sz w:val="20"/>
                <w:szCs w:val="20"/>
              </w:rPr>
              <w:t>-202</w:t>
            </w:r>
            <w:r w:rsidR="00F069CE">
              <w:rPr>
                <w:rFonts w:ascii="Arial Narrow" w:hAnsi="Arial Narrow" w:cs="Arial"/>
                <w:b/>
                <w:sz w:val="20"/>
                <w:szCs w:val="20"/>
              </w:rPr>
              <w:t>7</w:t>
            </w:r>
          </w:p>
        </w:tc>
        <w:tc>
          <w:tcPr>
            <w:tcW w:w="1610" w:type="dxa"/>
            <w:tcBorders>
              <w:left w:val="single" w:sz="24" w:space="0" w:color="auto"/>
            </w:tcBorders>
            <w:shd w:val="clear" w:color="auto" w:fill="auto"/>
            <w:vAlign w:val="center"/>
          </w:tcPr>
          <w:p w14:paraId="0211FC94" w14:textId="602F3FDB" w:rsidR="004B144A" w:rsidRPr="00F7385E" w:rsidRDefault="000B2153" w:rsidP="002A5326">
            <w:pPr>
              <w:jc w:val="center"/>
              <w:rPr>
                <w:rFonts w:ascii="Arial Narrow" w:hAnsi="Arial Narrow" w:cs="Arial"/>
                <w:b/>
                <w:sz w:val="20"/>
                <w:szCs w:val="20"/>
              </w:rPr>
            </w:pPr>
            <w:r w:rsidRPr="00F7385E">
              <w:rPr>
                <w:rFonts w:ascii="Arial Narrow" w:hAnsi="Arial Narrow" w:cs="Arial"/>
                <w:b/>
                <w:sz w:val="20"/>
                <w:szCs w:val="20"/>
              </w:rPr>
              <w:t>202</w:t>
            </w:r>
            <w:r w:rsidR="00F069CE">
              <w:rPr>
                <w:rFonts w:ascii="Arial Narrow" w:hAnsi="Arial Narrow" w:cs="Arial"/>
                <w:b/>
                <w:sz w:val="20"/>
                <w:szCs w:val="20"/>
              </w:rPr>
              <w:t>7</w:t>
            </w:r>
            <w:r w:rsidR="00251BD7" w:rsidRPr="00F7385E">
              <w:rPr>
                <w:rFonts w:ascii="Arial Narrow" w:hAnsi="Arial Narrow" w:cs="Arial"/>
                <w:b/>
                <w:sz w:val="20"/>
                <w:szCs w:val="20"/>
              </w:rPr>
              <w:t>-202</w:t>
            </w:r>
            <w:r w:rsidR="00F069CE">
              <w:rPr>
                <w:rFonts w:ascii="Arial Narrow" w:hAnsi="Arial Narrow" w:cs="Arial"/>
                <w:b/>
                <w:sz w:val="20"/>
                <w:szCs w:val="20"/>
              </w:rPr>
              <w:t>8</w:t>
            </w:r>
          </w:p>
        </w:tc>
        <w:tc>
          <w:tcPr>
            <w:tcW w:w="1338" w:type="dxa"/>
            <w:shd w:val="clear" w:color="auto" w:fill="auto"/>
            <w:vAlign w:val="center"/>
          </w:tcPr>
          <w:p w14:paraId="4D84E0BC" w14:textId="557FBFD0" w:rsidR="004B144A" w:rsidRPr="00F7385E" w:rsidRDefault="00251BD7" w:rsidP="002A5326">
            <w:pPr>
              <w:jc w:val="center"/>
              <w:rPr>
                <w:rFonts w:ascii="Arial Narrow" w:hAnsi="Arial Narrow" w:cs="Arial"/>
                <w:b/>
                <w:sz w:val="20"/>
                <w:szCs w:val="20"/>
              </w:rPr>
            </w:pPr>
            <w:r w:rsidRPr="00F7385E">
              <w:rPr>
                <w:rFonts w:ascii="Arial Narrow" w:hAnsi="Arial Narrow" w:cs="Arial"/>
                <w:b/>
                <w:sz w:val="20"/>
                <w:szCs w:val="20"/>
              </w:rPr>
              <w:t>202</w:t>
            </w:r>
            <w:r w:rsidR="00F069CE">
              <w:rPr>
                <w:rFonts w:ascii="Arial Narrow" w:hAnsi="Arial Narrow" w:cs="Arial"/>
                <w:b/>
                <w:sz w:val="20"/>
                <w:szCs w:val="20"/>
              </w:rPr>
              <w:t>8</w:t>
            </w:r>
            <w:r w:rsidRPr="00F7385E">
              <w:rPr>
                <w:rFonts w:ascii="Arial Narrow" w:hAnsi="Arial Narrow" w:cs="Arial"/>
                <w:b/>
                <w:sz w:val="20"/>
                <w:szCs w:val="20"/>
              </w:rPr>
              <w:t>-202</w:t>
            </w:r>
            <w:r w:rsidR="00F069CE">
              <w:rPr>
                <w:rFonts w:ascii="Arial Narrow" w:hAnsi="Arial Narrow" w:cs="Arial"/>
                <w:b/>
                <w:sz w:val="20"/>
                <w:szCs w:val="20"/>
              </w:rPr>
              <w:t>9</w:t>
            </w:r>
          </w:p>
        </w:tc>
      </w:tr>
      <w:tr w:rsidR="004B144A" w:rsidRPr="00F7385E" w14:paraId="2BF34BFA" w14:textId="77777777" w:rsidTr="008B7D8A">
        <w:tblPrEx>
          <w:tblLook w:val="01E0" w:firstRow="1" w:lastRow="1" w:firstColumn="1" w:lastColumn="1" w:noHBand="0" w:noVBand="0"/>
        </w:tblPrEx>
        <w:tc>
          <w:tcPr>
            <w:tcW w:w="2881" w:type="dxa"/>
            <w:shd w:val="clear" w:color="auto" w:fill="auto"/>
            <w:vAlign w:val="center"/>
          </w:tcPr>
          <w:p w14:paraId="51DA48C2" w14:textId="77777777" w:rsidR="004B144A" w:rsidRPr="00F7385E" w:rsidRDefault="00251BD7" w:rsidP="004B144A">
            <w:pPr>
              <w:jc w:val="right"/>
              <w:rPr>
                <w:rFonts w:ascii="Arial Narrow" w:hAnsi="Arial Narrow" w:cs="Arial"/>
                <w:sz w:val="20"/>
                <w:szCs w:val="20"/>
              </w:rPr>
            </w:pPr>
            <w:r w:rsidRPr="00F7385E">
              <w:rPr>
                <w:rFonts w:ascii="Arial Narrow" w:hAnsi="Arial Narrow" w:cs="Arial"/>
                <w:sz w:val="20"/>
                <w:szCs w:val="20"/>
              </w:rPr>
              <w:t>HMO</w:t>
            </w:r>
            <w:r w:rsidR="004B144A" w:rsidRPr="00F7385E">
              <w:rPr>
                <w:rFonts w:ascii="Arial Narrow" w:hAnsi="Arial Narrow" w:cs="Arial"/>
                <w:sz w:val="20"/>
                <w:szCs w:val="20"/>
              </w:rPr>
              <w:t xml:space="preserve"> Plan</w:t>
            </w:r>
          </w:p>
        </w:tc>
        <w:tc>
          <w:tcPr>
            <w:tcW w:w="1883" w:type="dxa"/>
            <w:tcBorders>
              <w:right w:val="single" w:sz="24" w:space="0" w:color="auto"/>
            </w:tcBorders>
            <w:shd w:val="clear" w:color="auto" w:fill="auto"/>
            <w:vAlign w:val="center"/>
          </w:tcPr>
          <w:p w14:paraId="27A76422" w14:textId="36BCECDD" w:rsidR="004B144A" w:rsidRPr="00F7385E" w:rsidRDefault="008B7D8A" w:rsidP="00452973">
            <w:pPr>
              <w:jc w:val="center"/>
              <w:rPr>
                <w:rFonts w:ascii="Arial Narrow" w:hAnsi="Arial Narrow" w:cs="Arial"/>
                <w:sz w:val="20"/>
                <w:szCs w:val="20"/>
              </w:rPr>
            </w:pPr>
            <w:r>
              <w:rPr>
                <w:rFonts w:ascii="Arial Narrow" w:hAnsi="Arial Narrow" w:cs="Arial"/>
                <w:sz w:val="20"/>
                <w:szCs w:val="20"/>
              </w:rPr>
              <w:t>782</w:t>
            </w:r>
          </w:p>
        </w:tc>
        <w:tc>
          <w:tcPr>
            <w:tcW w:w="1683" w:type="dxa"/>
            <w:tcBorders>
              <w:left w:val="single" w:sz="24" w:space="0" w:color="auto"/>
            </w:tcBorders>
            <w:shd w:val="clear" w:color="auto" w:fill="auto"/>
          </w:tcPr>
          <w:p w14:paraId="50771870" w14:textId="77777777" w:rsidR="004B144A" w:rsidRPr="00F7385E" w:rsidRDefault="004B144A">
            <w:pPr>
              <w:rPr>
                <w:rFonts w:ascii="Arial Narrow" w:hAnsi="Arial Narrow"/>
                <w:sz w:val="20"/>
                <w:szCs w:val="20"/>
              </w:rPr>
            </w:pPr>
            <w:r w:rsidRPr="00F7385E">
              <w:rPr>
                <w:rFonts w:ascii="Arial Narrow" w:hAnsi="Arial Narrow"/>
                <w:sz w:val="20"/>
                <w:szCs w:val="20"/>
              </w:rPr>
              <w:t>$</w:t>
            </w:r>
          </w:p>
        </w:tc>
        <w:tc>
          <w:tcPr>
            <w:tcW w:w="1793" w:type="dxa"/>
            <w:shd w:val="clear" w:color="auto" w:fill="auto"/>
          </w:tcPr>
          <w:p w14:paraId="1833FC43" w14:textId="77777777" w:rsidR="004B144A" w:rsidRPr="00F7385E" w:rsidRDefault="004B144A">
            <w:pPr>
              <w:rPr>
                <w:rFonts w:ascii="Arial Narrow" w:hAnsi="Arial Narrow"/>
                <w:sz w:val="20"/>
                <w:szCs w:val="20"/>
              </w:rPr>
            </w:pPr>
            <w:r w:rsidRPr="00F7385E">
              <w:rPr>
                <w:rFonts w:ascii="Arial Narrow" w:hAnsi="Arial Narrow"/>
                <w:sz w:val="20"/>
                <w:szCs w:val="20"/>
              </w:rPr>
              <w:t>$</w:t>
            </w:r>
          </w:p>
        </w:tc>
        <w:tc>
          <w:tcPr>
            <w:tcW w:w="1610" w:type="dxa"/>
            <w:tcBorders>
              <w:right w:val="single" w:sz="24" w:space="0" w:color="auto"/>
            </w:tcBorders>
            <w:shd w:val="clear" w:color="auto" w:fill="auto"/>
          </w:tcPr>
          <w:p w14:paraId="63DF50C0" w14:textId="77777777" w:rsidR="004B144A" w:rsidRPr="00F7385E" w:rsidRDefault="004B144A">
            <w:pPr>
              <w:rPr>
                <w:rFonts w:ascii="Arial Narrow" w:hAnsi="Arial Narrow"/>
                <w:sz w:val="20"/>
                <w:szCs w:val="20"/>
              </w:rPr>
            </w:pPr>
            <w:r w:rsidRPr="00F7385E">
              <w:rPr>
                <w:rFonts w:ascii="Arial Narrow" w:hAnsi="Arial Narrow"/>
                <w:sz w:val="20"/>
                <w:szCs w:val="20"/>
              </w:rPr>
              <w:t>$</w:t>
            </w:r>
          </w:p>
        </w:tc>
        <w:tc>
          <w:tcPr>
            <w:tcW w:w="1610" w:type="dxa"/>
            <w:tcBorders>
              <w:left w:val="single" w:sz="24" w:space="0" w:color="auto"/>
            </w:tcBorders>
            <w:shd w:val="clear" w:color="auto" w:fill="auto"/>
          </w:tcPr>
          <w:p w14:paraId="08DC0AB5" w14:textId="77777777" w:rsidR="004B144A" w:rsidRPr="00F7385E" w:rsidRDefault="004B144A">
            <w:pPr>
              <w:rPr>
                <w:rFonts w:ascii="Arial Narrow" w:hAnsi="Arial Narrow"/>
                <w:sz w:val="20"/>
                <w:szCs w:val="20"/>
              </w:rPr>
            </w:pPr>
            <w:r w:rsidRPr="00F7385E">
              <w:rPr>
                <w:rFonts w:ascii="Arial Narrow" w:hAnsi="Arial Narrow"/>
                <w:sz w:val="20"/>
                <w:szCs w:val="20"/>
              </w:rPr>
              <w:t>$</w:t>
            </w:r>
          </w:p>
        </w:tc>
        <w:tc>
          <w:tcPr>
            <w:tcW w:w="1338" w:type="dxa"/>
            <w:shd w:val="clear" w:color="auto" w:fill="auto"/>
          </w:tcPr>
          <w:p w14:paraId="3F82C555" w14:textId="77777777" w:rsidR="004B144A" w:rsidRPr="00F7385E" w:rsidRDefault="004B144A">
            <w:pPr>
              <w:rPr>
                <w:rFonts w:ascii="Arial Narrow" w:hAnsi="Arial Narrow"/>
                <w:sz w:val="20"/>
                <w:szCs w:val="20"/>
              </w:rPr>
            </w:pPr>
            <w:r w:rsidRPr="00F7385E">
              <w:rPr>
                <w:rFonts w:ascii="Arial Narrow" w:hAnsi="Arial Narrow"/>
                <w:sz w:val="20"/>
                <w:szCs w:val="20"/>
              </w:rPr>
              <w:t>$</w:t>
            </w:r>
          </w:p>
        </w:tc>
      </w:tr>
      <w:tr w:rsidR="004B144A" w:rsidRPr="00F7385E" w14:paraId="77F6F906" w14:textId="77777777" w:rsidTr="008B7D8A">
        <w:tblPrEx>
          <w:tblLook w:val="01E0" w:firstRow="1" w:lastRow="1" w:firstColumn="1" w:lastColumn="1" w:noHBand="0" w:noVBand="0"/>
        </w:tblPrEx>
        <w:tc>
          <w:tcPr>
            <w:tcW w:w="2881" w:type="dxa"/>
            <w:shd w:val="clear" w:color="auto" w:fill="auto"/>
            <w:vAlign w:val="center"/>
          </w:tcPr>
          <w:p w14:paraId="5224D0A6" w14:textId="77777777" w:rsidR="004B144A" w:rsidRPr="00F7385E" w:rsidRDefault="00251BD7" w:rsidP="004B144A">
            <w:pPr>
              <w:jc w:val="right"/>
              <w:rPr>
                <w:rFonts w:ascii="Arial Narrow" w:hAnsi="Arial Narrow" w:cs="Arial"/>
                <w:sz w:val="20"/>
                <w:szCs w:val="20"/>
              </w:rPr>
            </w:pPr>
            <w:r w:rsidRPr="00F7385E">
              <w:rPr>
                <w:rFonts w:ascii="Arial Narrow" w:hAnsi="Arial Narrow" w:cs="Arial"/>
                <w:sz w:val="20"/>
                <w:szCs w:val="20"/>
              </w:rPr>
              <w:t>PPO Plan</w:t>
            </w:r>
            <w:r w:rsidR="00DE02F9" w:rsidRPr="00F7385E">
              <w:rPr>
                <w:rFonts w:ascii="Arial Narrow" w:hAnsi="Arial Narrow" w:cs="Arial"/>
                <w:sz w:val="20"/>
                <w:szCs w:val="20"/>
              </w:rPr>
              <w:t xml:space="preserve"> </w:t>
            </w:r>
          </w:p>
        </w:tc>
        <w:tc>
          <w:tcPr>
            <w:tcW w:w="1883" w:type="dxa"/>
            <w:tcBorders>
              <w:right w:val="single" w:sz="24" w:space="0" w:color="auto"/>
            </w:tcBorders>
            <w:shd w:val="clear" w:color="auto" w:fill="auto"/>
            <w:vAlign w:val="center"/>
          </w:tcPr>
          <w:p w14:paraId="49206A88" w14:textId="7FE17BD3" w:rsidR="004B144A" w:rsidRPr="00F7385E" w:rsidRDefault="008B7D8A" w:rsidP="00452973">
            <w:pPr>
              <w:jc w:val="center"/>
              <w:rPr>
                <w:rFonts w:ascii="Arial Narrow" w:hAnsi="Arial Narrow" w:cs="Arial"/>
                <w:sz w:val="20"/>
                <w:szCs w:val="20"/>
              </w:rPr>
            </w:pPr>
            <w:r>
              <w:rPr>
                <w:rFonts w:ascii="Arial Narrow" w:hAnsi="Arial Narrow" w:cs="Arial"/>
                <w:sz w:val="20"/>
                <w:szCs w:val="20"/>
              </w:rPr>
              <w:t>396</w:t>
            </w:r>
          </w:p>
        </w:tc>
        <w:tc>
          <w:tcPr>
            <w:tcW w:w="1683" w:type="dxa"/>
            <w:tcBorders>
              <w:left w:val="single" w:sz="24" w:space="0" w:color="auto"/>
            </w:tcBorders>
            <w:shd w:val="clear" w:color="auto" w:fill="auto"/>
          </w:tcPr>
          <w:p w14:paraId="0F03D74E" w14:textId="77777777" w:rsidR="004B144A" w:rsidRPr="00F7385E" w:rsidRDefault="004B144A">
            <w:pPr>
              <w:rPr>
                <w:rFonts w:ascii="Arial Narrow" w:hAnsi="Arial Narrow"/>
                <w:sz w:val="20"/>
                <w:szCs w:val="20"/>
              </w:rPr>
            </w:pPr>
            <w:r w:rsidRPr="00F7385E">
              <w:rPr>
                <w:rFonts w:ascii="Arial Narrow" w:hAnsi="Arial Narrow"/>
                <w:sz w:val="20"/>
                <w:szCs w:val="20"/>
              </w:rPr>
              <w:t>$</w:t>
            </w:r>
          </w:p>
        </w:tc>
        <w:tc>
          <w:tcPr>
            <w:tcW w:w="1793" w:type="dxa"/>
            <w:shd w:val="clear" w:color="auto" w:fill="auto"/>
          </w:tcPr>
          <w:p w14:paraId="14E92E91" w14:textId="77777777" w:rsidR="004B144A" w:rsidRPr="00F7385E" w:rsidRDefault="004B144A">
            <w:pPr>
              <w:rPr>
                <w:rFonts w:ascii="Arial Narrow" w:hAnsi="Arial Narrow"/>
                <w:sz w:val="20"/>
                <w:szCs w:val="20"/>
              </w:rPr>
            </w:pPr>
            <w:r w:rsidRPr="00F7385E">
              <w:rPr>
                <w:rFonts w:ascii="Arial Narrow" w:hAnsi="Arial Narrow"/>
                <w:sz w:val="20"/>
                <w:szCs w:val="20"/>
              </w:rPr>
              <w:t>$</w:t>
            </w:r>
          </w:p>
        </w:tc>
        <w:tc>
          <w:tcPr>
            <w:tcW w:w="1610" w:type="dxa"/>
            <w:tcBorders>
              <w:right w:val="single" w:sz="24" w:space="0" w:color="auto"/>
            </w:tcBorders>
            <w:shd w:val="clear" w:color="auto" w:fill="auto"/>
          </w:tcPr>
          <w:p w14:paraId="4C51832D" w14:textId="77777777" w:rsidR="004B144A" w:rsidRPr="00F7385E" w:rsidRDefault="004B144A">
            <w:pPr>
              <w:rPr>
                <w:rFonts w:ascii="Arial Narrow" w:hAnsi="Arial Narrow"/>
                <w:sz w:val="20"/>
                <w:szCs w:val="20"/>
              </w:rPr>
            </w:pPr>
            <w:r w:rsidRPr="00F7385E">
              <w:rPr>
                <w:rFonts w:ascii="Arial Narrow" w:hAnsi="Arial Narrow"/>
                <w:sz w:val="20"/>
                <w:szCs w:val="20"/>
              </w:rPr>
              <w:t>$</w:t>
            </w:r>
          </w:p>
        </w:tc>
        <w:tc>
          <w:tcPr>
            <w:tcW w:w="1610" w:type="dxa"/>
            <w:tcBorders>
              <w:left w:val="single" w:sz="24" w:space="0" w:color="auto"/>
            </w:tcBorders>
            <w:shd w:val="clear" w:color="auto" w:fill="auto"/>
          </w:tcPr>
          <w:p w14:paraId="1B8F14D3" w14:textId="77777777" w:rsidR="004B144A" w:rsidRPr="00F7385E" w:rsidRDefault="004B144A">
            <w:pPr>
              <w:rPr>
                <w:rFonts w:ascii="Arial Narrow" w:hAnsi="Arial Narrow"/>
                <w:sz w:val="20"/>
                <w:szCs w:val="20"/>
              </w:rPr>
            </w:pPr>
            <w:r w:rsidRPr="00F7385E">
              <w:rPr>
                <w:rFonts w:ascii="Arial Narrow" w:hAnsi="Arial Narrow"/>
                <w:sz w:val="20"/>
                <w:szCs w:val="20"/>
              </w:rPr>
              <w:t>$</w:t>
            </w:r>
          </w:p>
        </w:tc>
        <w:tc>
          <w:tcPr>
            <w:tcW w:w="1338" w:type="dxa"/>
            <w:shd w:val="clear" w:color="auto" w:fill="auto"/>
          </w:tcPr>
          <w:p w14:paraId="3D2D805D" w14:textId="77777777" w:rsidR="004B144A" w:rsidRPr="00F7385E" w:rsidRDefault="004B144A">
            <w:pPr>
              <w:rPr>
                <w:rFonts w:ascii="Arial Narrow" w:hAnsi="Arial Narrow"/>
                <w:sz w:val="20"/>
                <w:szCs w:val="20"/>
              </w:rPr>
            </w:pPr>
            <w:r w:rsidRPr="00F7385E">
              <w:rPr>
                <w:rFonts w:ascii="Arial Narrow" w:hAnsi="Arial Narrow"/>
                <w:sz w:val="20"/>
                <w:szCs w:val="20"/>
              </w:rPr>
              <w:t>$</w:t>
            </w:r>
          </w:p>
        </w:tc>
      </w:tr>
      <w:tr w:rsidR="00297E85" w:rsidRPr="00F7385E" w14:paraId="417F05A5" w14:textId="77777777" w:rsidTr="002A5326">
        <w:tblPrEx>
          <w:tblLook w:val="01E0" w:firstRow="1" w:lastRow="1" w:firstColumn="1" w:lastColumn="1" w:noHBand="0" w:noVBand="0"/>
        </w:tblPrEx>
        <w:tc>
          <w:tcPr>
            <w:tcW w:w="2881" w:type="dxa"/>
            <w:shd w:val="clear" w:color="auto" w:fill="auto"/>
            <w:vAlign w:val="center"/>
          </w:tcPr>
          <w:p w14:paraId="44748E56" w14:textId="77777777" w:rsidR="00297E85" w:rsidRPr="00F7385E" w:rsidRDefault="00297E85" w:rsidP="007F4FE4">
            <w:pPr>
              <w:rPr>
                <w:rFonts w:ascii="Arial Narrow" w:hAnsi="Arial Narrow" w:cs="Arial"/>
                <w:sz w:val="20"/>
                <w:szCs w:val="20"/>
              </w:rPr>
            </w:pPr>
            <w:r w:rsidRPr="00F7385E">
              <w:rPr>
                <w:rFonts w:ascii="Arial Narrow" w:hAnsi="Arial Narrow" w:cs="Arial"/>
                <w:sz w:val="20"/>
                <w:szCs w:val="20"/>
              </w:rPr>
              <w:t>Total ASO Monthly Cost</w:t>
            </w:r>
          </w:p>
        </w:tc>
        <w:tc>
          <w:tcPr>
            <w:tcW w:w="1883" w:type="dxa"/>
            <w:tcBorders>
              <w:right w:val="single" w:sz="24" w:space="0" w:color="auto"/>
            </w:tcBorders>
            <w:shd w:val="clear" w:color="auto" w:fill="auto"/>
            <w:vAlign w:val="center"/>
          </w:tcPr>
          <w:p w14:paraId="67B7A70C" w14:textId="77777777" w:rsidR="00297E85" w:rsidRPr="00F7385E" w:rsidRDefault="00297E85" w:rsidP="007F4FE4">
            <w:pPr>
              <w:rPr>
                <w:rFonts w:ascii="Arial Narrow" w:hAnsi="Arial Narrow" w:cs="Arial"/>
                <w:sz w:val="20"/>
                <w:szCs w:val="20"/>
              </w:rPr>
            </w:pPr>
          </w:p>
        </w:tc>
        <w:tc>
          <w:tcPr>
            <w:tcW w:w="1683" w:type="dxa"/>
            <w:tcBorders>
              <w:left w:val="single" w:sz="24" w:space="0" w:color="auto"/>
            </w:tcBorders>
            <w:shd w:val="clear" w:color="auto" w:fill="auto"/>
            <w:vAlign w:val="center"/>
          </w:tcPr>
          <w:p w14:paraId="4CB72BDE" w14:textId="77777777" w:rsidR="00297E85" w:rsidRPr="00F7385E" w:rsidRDefault="00297E85" w:rsidP="007F4FE4">
            <w:pPr>
              <w:rPr>
                <w:rFonts w:ascii="Arial Narrow" w:hAnsi="Arial Narrow" w:cs="Arial"/>
                <w:b/>
                <w:bCs/>
                <w:sz w:val="20"/>
                <w:szCs w:val="20"/>
              </w:rPr>
            </w:pPr>
            <w:r w:rsidRPr="00F7385E">
              <w:rPr>
                <w:rFonts w:ascii="Arial Narrow" w:hAnsi="Arial Narrow" w:cs="Arial"/>
                <w:b/>
                <w:bCs/>
                <w:sz w:val="20"/>
                <w:szCs w:val="20"/>
              </w:rPr>
              <w:t>$</w:t>
            </w:r>
          </w:p>
        </w:tc>
        <w:tc>
          <w:tcPr>
            <w:tcW w:w="1793" w:type="dxa"/>
            <w:shd w:val="clear" w:color="auto" w:fill="auto"/>
            <w:vAlign w:val="center"/>
          </w:tcPr>
          <w:p w14:paraId="0D9F1164" w14:textId="77777777" w:rsidR="00297E85" w:rsidRPr="00F7385E" w:rsidRDefault="00297E85" w:rsidP="007F4FE4">
            <w:pPr>
              <w:rPr>
                <w:rFonts w:ascii="Arial Narrow" w:hAnsi="Arial Narrow" w:cs="Arial"/>
                <w:b/>
                <w:bCs/>
                <w:sz w:val="20"/>
                <w:szCs w:val="20"/>
              </w:rPr>
            </w:pPr>
            <w:r w:rsidRPr="00F7385E">
              <w:rPr>
                <w:rFonts w:ascii="Arial Narrow" w:hAnsi="Arial Narrow" w:cs="Arial"/>
                <w:b/>
                <w:bCs/>
                <w:sz w:val="20"/>
                <w:szCs w:val="20"/>
              </w:rPr>
              <w:t>$</w:t>
            </w:r>
          </w:p>
        </w:tc>
        <w:tc>
          <w:tcPr>
            <w:tcW w:w="1610" w:type="dxa"/>
            <w:tcBorders>
              <w:right w:val="single" w:sz="24" w:space="0" w:color="auto"/>
            </w:tcBorders>
            <w:shd w:val="clear" w:color="auto" w:fill="auto"/>
            <w:vAlign w:val="center"/>
          </w:tcPr>
          <w:p w14:paraId="72B376DD" w14:textId="77777777" w:rsidR="00297E85" w:rsidRPr="00F7385E" w:rsidRDefault="00297E85" w:rsidP="007F4FE4">
            <w:pPr>
              <w:rPr>
                <w:rFonts w:ascii="Arial Narrow" w:hAnsi="Arial Narrow" w:cs="Arial"/>
                <w:b/>
                <w:bCs/>
                <w:sz w:val="20"/>
                <w:szCs w:val="20"/>
              </w:rPr>
            </w:pPr>
            <w:r w:rsidRPr="00F7385E">
              <w:rPr>
                <w:rFonts w:ascii="Arial Narrow" w:hAnsi="Arial Narrow" w:cs="Arial"/>
                <w:b/>
                <w:bCs/>
                <w:sz w:val="20"/>
                <w:szCs w:val="20"/>
              </w:rPr>
              <w:t>$</w:t>
            </w:r>
          </w:p>
        </w:tc>
        <w:tc>
          <w:tcPr>
            <w:tcW w:w="1610" w:type="dxa"/>
            <w:tcBorders>
              <w:left w:val="single" w:sz="24" w:space="0" w:color="auto"/>
            </w:tcBorders>
            <w:shd w:val="clear" w:color="auto" w:fill="auto"/>
            <w:vAlign w:val="center"/>
          </w:tcPr>
          <w:p w14:paraId="0308213A" w14:textId="77777777" w:rsidR="00297E85" w:rsidRPr="00F7385E" w:rsidRDefault="00297E85" w:rsidP="007F4FE4">
            <w:pPr>
              <w:rPr>
                <w:rFonts w:ascii="Arial Narrow" w:hAnsi="Arial Narrow" w:cs="Arial"/>
                <w:b/>
                <w:bCs/>
                <w:sz w:val="20"/>
                <w:szCs w:val="20"/>
              </w:rPr>
            </w:pPr>
            <w:r w:rsidRPr="00F7385E">
              <w:rPr>
                <w:rFonts w:ascii="Arial Narrow" w:hAnsi="Arial Narrow" w:cs="Arial"/>
                <w:b/>
                <w:bCs/>
                <w:sz w:val="20"/>
                <w:szCs w:val="20"/>
              </w:rPr>
              <w:t>$</w:t>
            </w:r>
          </w:p>
        </w:tc>
        <w:tc>
          <w:tcPr>
            <w:tcW w:w="1338" w:type="dxa"/>
            <w:shd w:val="clear" w:color="auto" w:fill="auto"/>
            <w:vAlign w:val="center"/>
          </w:tcPr>
          <w:p w14:paraId="65931CC3" w14:textId="77777777" w:rsidR="00297E85" w:rsidRPr="00F7385E" w:rsidRDefault="00297E85" w:rsidP="007F4FE4">
            <w:pPr>
              <w:rPr>
                <w:rFonts w:ascii="Arial Narrow" w:hAnsi="Arial Narrow" w:cs="Arial"/>
                <w:b/>
                <w:bCs/>
                <w:sz w:val="20"/>
                <w:szCs w:val="20"/>
              </w:rPr>
            </w:pPr>
            <w:r w:rsidRPr="00F7385E">
              <w:rPr>
                <w:rFonts w:ascii="Arial Narrow" w:hAnsi="Arial Narrow" w:cs="Arial"/>
                <w:b/>
                <w:bCs/>
                <w:sz w:val="20"/>
                <w:szCs w:val="20"/>
              </w:rPr>
              <w:t>$</w:t>
            </w:r>
          </w:p>
        </w:tc>
      </w:tr>
      <w:tr w:rsidR="00297E85" w:rsidRPr="00F7385E" w14:paraId="2E54250C" w14:textId="77777777" w:rsidTr="002A5326">
        <w:tblPrEx>
          <w:tblLook w:val="01E0" w:firstRow="1" w:lastRow="1" w:firstColumn="1" w:lastColumn="1" w:noHBand="0" w:noVBand="0"/>
        </w:tblPrEx>
        <w:tc>
          <w:tcPr>
            <w:tcW w:w="2881" w:type="dxa"/>
            <w:shd w:val="clear" w:color="auto" w:fill="auto"/>
            <w:vAlign w:val="center"/>
          </w:tcPr>
          <w:p w14:paraId="0ABE362C" w14:textId="77777777" w:rsidR="00297E85" w:rsidRPr="00F7385E" w:rsidRDefault="00297E85" w:rsidP="007F4FE4">
            <w:pPr>
              <w:rPr>
                <w:rFonts w:ascii="Arial Narrow" w:hAnsi="Arial Narrow" w:cs="Arial"/>
                <w:sz w:val="20"/>
                <w:szCs w:val="20"/>
              </w:rPr>
            </w:pPr>
            <w:r w:rsidRPr="00F7385E">
              <w:rPr>
                <w:rFonts w:ascii="Arial Narrow" w:hAnsi="Arial Narrow" w:cs="Arial"/>
                <w:sz w:val="20"/>
                <w:szCs w:val="20"/>
              </w:rPr>
              <w:t xml:space="preserve">Total ASO </w:t>
            </w:r>
            <w:r w:rsidR="00B501D0" w:rsidRPr="00F7385E">
              <w:rPr>
                <w:rFonts w:ascii="Arial Narrow" w:hAnsi="Arial Narrow" w:cs="Arial"/>
                <w:sz w:val="20"/>
                <w:szCs w:val="20"/>
              </w:rPr>
              <w:t>Annual Cost</w:t>
            </w:r>
          </w:p>
        </w:tc>
        <w:tc>
          <w:tcPr>
            <w:tcW w:w="1883" w:type="dxa"/>
            <w:tcBorders>
              <w:right w:val="single" w:sz="24" w:space="0" w:color="auto"/>
            </w:tcBorders>
            <w:shd w:val="clear" w:color="auto" w:fill="auto"/>
            <w:vAlign w:val="center"/>
          </w:tcPr>
          <w:p w14:paraId="71887C79" w14:textId="77777777" w:rsidR="00297E85" w:rsidRPr="00F7385E" w:rsidRDefault="00297E85" w:rsidP="007F4FE4">
            <w:pPr>
              <w:rPr>
                <w:rFonts w:ascii="Arial Narrow" w:hAnsi="Arial Narrow" w:cs="Arial"/>
                <w:sz w:val="20"/>
                <w:szCs w:val="20"/>
              </w:rPr>
            </w:pPr>
          </w:p>
        </w:tc>
        <w:tc>
          <w:tcPr>
            <w:tcW w:w="1683" w:type="dxa"/>
            <w:tcBorders>
              <w:left w:val="single" w:sz="24" w:space="0" w:color="auto"/>
            </w:tcBorders>
            <w:shd w:val="clear" w:color="auto" w:fill="auto"/>
            <w:vAlign w:val="center"/>
          </w:tcPr>
          <w:p w14:paraId="19410B2E" w14:textId="77777777" w:rsidR="00297E85" w:rsidRPr="00F7385E" w:rsidRDefault="00297E85" w:rsidP="007F4FE4">
            <w:pPr>
              <w:rPr>
                <w:rFonts w:ascii="Arial Narrow" w:hAnsi="Arial Narrow" w:cs="Arial"/>
                <w:b/>
                <w:bCs/>
                <w:sz w:val="20"/>
                <w:szCs w:val="20"/>
              </w:rPr>
            </w:pPr>
            <w:r w:rsidRPr="00F7385E">
              <w:rPr>
                <w:rFonts w:ascii="Arial Narrow" w:hAnsi="Arial Narrow" w:cs="Arial"/>
                <w:b/>
                <w:bCs/>
                <w:sz w:val="20"/>
                <w:szCs w:val="20"/>
              </w:rPr>
              <w:t>$</w:t>
            </w:r>
          </w:p>
        </w:tc>
        <w:tc>
          <w:tcPr>
            <w:tcW w:w="1793" w:type="dxa"/>
            <w:shd w:val="clear" w:color="auto" w:fill="auto"/>
            <w:vAlign w:val="center"/>
          </w:tcPr>
          <w:p w14:paraId="2C18F15B" w14:textId="77777777" w:rsidR="00297E85" w:rsidRPr="00F7385E" w:rsidRDefault="00297E85" w:rsidP="007F4FE4">
            <w:pPr>
              <w:rPr>
                <w:rFonts w:ascii="Arial Narrow" w:hAnsi="Arial Narrow" w:cs="Arial"/>
                <w:b/>
                <w:bCs/>
                <w:sz w:val="20"/>
                <w:szCs w:val="20"/>
              </w:rPr>
            </w:pPr>
            <w:r w:rsidRPr="00F7385E">
              <w:rPr>
                <w:rFonts w:ascii="Arial Narrow" w:hAnsi="Arial Narrow" w:cs="Arial"/>
                <w:b/>
                <w:bCs/>
                <w:sz w:val="20"/>
                <w:szCs w:val="20"/>
              </w:rPr>
              <w:t>$</w:t>
            </w:r>
          </w:p>
        </w:tc>
        <w:tc>
          <w:tcPr>
            <w:tcW w:w="1610" w:type="dxa"/>
            <w:tcBorders>
              <w:right w:val="single" w:sz="24" w:space="0" w:color="auto"/>
            </w:tcBorders>
            <w:shd w:val="clear" w:color="auto" w:fill="auto"/>
            <w:vAlign w:val="center"/>
          </w:tcPr>
          <w:p w14:paraId="72B4D03A" w14:textId="77777777" w:rsidR="00297E85" w:rsidRPr="00F7385E" w:rsidRDefault="00297E85" w:rsidP="007F4FE4">
            <w:pPr>
              <w:rPr>
                <w:rFonts w:ascii="Arial Narrow" w:hAnsi="Arial Narrow" w:cs="Arial"/>
                <w:b/>
                <w:bCs/>
                <w:sz w:val="20"/>
                <w:szCs w:val="20"/>
              </w:rPr>
            </w:pPr>
            <w:r w:rsidRPr="00F7385E">
              <w:rPr>
                <w:rFonts w:ascii="Arial Narrow" w:hAnsi="Arial Narrow" w:cs="Arial"/>
                <w:b/>
                <w:bCs/>
                <w:sz w:val="20"/>
                <w:szCs w:val="20"/>
              </w:rPr>
              <w:t>$</w:t>
            </w:r>
          </w:p>
        </w:tc>
        <w:tc>
          <w:tcPr>
            <w:tcW w:w="1610" w:type="dxa"/>
            <w:tcBorders>
              <w:left w:val="single" w:sz="24" w:space="0" w:color="auto"/>
            </w:tcBorders>
            <w:shd w:val="clear" w:color="auto" w:fill="auto"/>
            <w:vAlign w:val="center"/>
          </w:tcPr>
          <w:p w14:paraId="35518950" w14:textId="77777777" w:rsidR="00297E85" w:rsidRPr="00F7385E" w:rsidRDefault="00297E85" w:rsidP="007F4FE4">
            <w:pPr>
              <w:rPr>
                <w:rFonts w:ascii="Arial Narrow" w:hAnsi="Arial Narrow" w:cs="Arial"/>
                <w:b/>
                <w:bCs/>
                <w:sz w:val="20"/>
                <w:szCs w:val="20"/>
              </w:rPr>
            </w:pPr>
            <w:r w:rsidRPr="00F7385E">
              <w:rPr>
                <w:rFonts w:ascii="Arial Narrow" w:hAnsi="Arial Narrow" w:cs="Arial"/>
                <w:b/>
                <w:bCs/>
                <w:sz w:val="20"/>
                <w:szCs w:val="20"/>
              </w:rPr>
              <w:t>$</w:t>
            </w:r>
          </w:p>
        </w:tc>
        <w:tc>
          <w:tcPr>
            <w:tcW w:w="1338" w:type="dxa"/>
            <w:shd w:val="clear" w:color="auto" w:fill="auto"/>
            <w:vAlign w:val="center"/>
          </w:tcPr>
          <w:p w14:paraId="33CAFFDB" w14:textId="77777777" w:rsidR="00297E85" w:rsidRPr="00F7385E" w:rsidRDefault="00297E85" w:rsidP="007F4FE4">
            <w:pPr>
              <w:rPr>
                <w:rFonts w:ascii="Arial Narrow" w:hAnsi="Arial Narrow" w:cs="Arial"/>
                <w:b/>
                <w:bCs/>
                <w:sz w:val="20"/>
                <w:szCs w:val="20"/>
              </w:rPr>
            </w:pPr>
            <w:r w:rsidRPr="00F7385E">
              <w:rPr>
                <w:rFonts w:ascii="Arial Narrow" w:hAnsi="Arial Narrow" w:cs="Arial"/>
                <w:b/>
                <w:bCs/>
                <w:sz w:val="20"/>
                <w:szCs w:val="20"/>
              </w:rPr>
              <w:t>$</w:t>
            </w:r>
          </w:p>
        </w:tc>
      </w:tr>
    </w:tbl>
    <w:p w14:paraId="3B7FD67C" w14:textId="77777777" w:rsidR="00297E85" w:rsidRPr="00F7385E" w:rsidRDefault="00297E85" w:rsidP="00297E85">
      <w:pPr>
        <w:pStyle w:val="ListParagraph"/>
        <w:ind w:left="1440"/>
        <w:rPr>
          <w:rFonts w:ascii="Arial Narrow" w:hAnsi="Arial Narrow" w:cs="Arial"/>
          <w:sz w:val="20"/>
          <w:szCs w:val="20"/>
        </w:rPr>
      </w:pPr>
    </w:p>
    <w:p w14:paraId="10A09CC8" w14:textId="75076EF6" w:rsidR="000B4A3A" w:rsidRPr="000B4A3A" w:rsidRDefault="000B4A3A" w:rsidP="000B4A3A">
      <w:pPr>
        <w:widowControl w:val="0"/>
        <w:numPr>
          <w:ilvl w:val="0"/>
          <w:numId w:val="1"/>
        </w:numPr>
        <w:tabs>
          <w:tab w:val="left" w:pos="360"/>
        </w:tabs>
        <w:contextualSpacing/>
        <w:jc w:val="both"/>
        <w:rPr>
          <w:rFonts w:ascii="Arial Narrow" w:hAnsi="Arial Narrow" w:cs="Arial"/>
          <w:snapToGrid w:val="0"/>
          <w:sz w:val="20"/>
          <w:szCs w:val="20"/>
        </w:rPr>
      </w:pPr>
      <w:r w:rsidRPr="00A02941">
        <w:rPr>
          <w:rFonts w:ascii="Arial Narrow" w:hAnsi="Arial Narrow" w:cs="Arial"/>
          <w:b/>
          <w:snapToGrid w:val="0"/>
          <w:sz w:val="20"/>
          <w:szCs w:val="20"/>
          <w:u w:val="single"/>
        </w:rPr>
        <w:t>Medical Discounts and Trend</w:t>
      </w:r>
      <w:r w:rsidRPr="00A02941">
        <w:rPr>
          <w:rFonts w:ascii="Arial Narrow" w:hAnsi="Arial Narrow" w:cs="Arial"/>
          <w:snapToGrid w:val="0"/>
          <w:sz w:val="20"/>
          <w:szCs w:val="20"/>
        </w:rPr>
        <w:t xml:space="preserve"> - Complete the following sections using the claims data found in </w:t>
      </w:r>
      <w:r w:rsidRPr="009201CE">
        <w:rPr>
          <w:rFonts w:ascii="Arial Narrow" w:hAnsi="Arial Narrow" w:cs="Arial"/>
          <w:snapToGrid w:val="0"/>
          <w:sz w:val="20"/>
          <w:szCs w:val="20"/>
        </w:rPr>
        <w:t xml:space="preserve">the </w:t>
      </w:r>
      <w:r w:rsidRPr="00F7385E">
        <w:rPr>
          <w:rFonts w:ascii="Arial Narrow" w:hAnsi="Arial Narrow" w:cs="Arial"/>
          <w:b/>
          <w:sz w:val="20"/>
          <w:szCs w:val="20"/>
        </w:rPr>
        <w:t xml:space="preserve">Medical Claims Pricing </w:t>
      </w:r>
      <w:r w:rsidRPr="00D728F1">
        <w:rPr>
          <w:rFonts w:ascii="Arial Narrow" w:hAnsi="Arial Narrow" w:cs="Arial"/>
          <w:b/>
          <w:sz w:val="20"/>
          <w:szCs w:val="20"/>
        </w:rPr>
        <w:t>File (Exhibit I)</w:t>
      </w:r>
      <w:r w:rsidRPr="00F7385E">
        <w:rPr>
          <w:rFonts w:ascii="Arial Narrow" w:hAnsi="Arial Narrow" w:cs="Arial"/>
          <w:b/>
          <w:sz w:val="20"/>
          <w:szCs w:val="20"/>
        </w:rPr>
        <w:t xml:space="preserve"> </w:t>
      </w:r>
      <w:r w:rsidRPr="009201CE">
        <w:rPr>
          <w:rFonts w:ascii="Arial Narrow" w:hAnsi="Arial Narrow" w:cs="Arial"/>
          <w:snapToGrid w:val="0"/>
          <w:sz w:val="20"/>
          <w:szCs w:val="20"/>
        </w:rPr>
        <w:t xml:space="preserve">and complete </w:t>
      </w:r>
      <w:r w:rsidRPr="00F7385E">
        <w:rPr>
          <w:rFonts w:ascii="Arial Narrow" w:hAnsi="Arial Narrow" w:cs="Arial"/>
          <w:b/>
          <w:sz w:val="20"/>
          <w:szCs w:val="20"/>
        </w:rPr>
        <w:t xml:space="preserve">Medical Discount Pricing </w:t>
      </w:r>
      <w:r w:rsidRPr="00386455">
        <w:rPr>
          <w:rFonts w:ascii="Arial Narrow" w:hAnsi="Arial Narrow" w:cs="Arial"/>
          <w:b/>
          <w:sz w:val="20"/>
          <w:szCs w:val="20"/>
        </w:rPr>
        <w:t>File (Exhibit H)</w:t>
      </w:r>
      <w:r>
        <w:rPr>
          <w:rFonts w:ascii="Arial Narrow" w:hAnsi="Arial Narrow" w:cs="Arial"/>
          <w:b/>
          <w:bCs/>
          <w:snapToGrid w:val="0"/>
          <w:sz w:val="20"/>
          <w:szCs w:val="20"/>
        </w:rPr>
        <w:t xml:space="preserve"> </w:t>
      </w:r>
      <w:r w:rsidRPr="00A02941">
        <w:rPr>
          <w:rFonts w:ascii="Arial Narrow" w:hAnsi="Arial Narrow" w:cs="Arial"/>
          <w:snapToGrid w:val="0"/>
          <w:sz w:val="20"/>
          <w:szCs w:val="20"/>
        </w:rPr>
        <w:t xml:space="preserve">included in the RFP.  Only provide Contractor’s aggregate amounts in the tables below.  All amounts, summaries, reports, and discounts listed shall be subject to verification.  The verification process will be conducted at Contractor’s facility, by reviewing network source documents such as actual network provider contracts and/or an actual pricing of the claim within the Contractor’s claims system.  Contractor’s specific data </w:t>
      </w:r>
      <w:r>
        <w:rPr>
          <w:rFonts w:ascii="Arial Narrow" w:hAnsi="Arial Narrow" w:cs="Arial"/>
          <w:snapToGrid w:val="0"/>
          <w:sz w:val="20"/>
          <w:szCs w:val="20"/>
        </w:rPr>
        <w:t>shall be</w:t>
      </w:r>
      <w:r w:rsidRPr="00A02941">
        <w:rPr>
          <w:rFonts w:ascii="Arial Narrow" w:hAnsi="Arial Narrow" w:cs="Arial"/>
          <w:snapToGrid w:val="0"/>
          <w:sz w:val="20"/>
          <w:szCs w:val="20"/>
        </w:rPr>
        <w:t xml:space="preserve"> kept proprietary to the extent allowed under Florida law; only the aggregate amounts as verified shall be disclosed.</w:t>
      </w:r>
    </w:p>
    <w:p w14:paraId="7CAB6C96" w14:textId="77777777" w:rsidR="000B4A3A" w:rsidRPr="00A02941" w:rsidRDefault="000B4A3A" w:rsidP="000B4A3A">
      <w:pPr>
        <w:tabs>
          <w:tab w:val="left" w:pos="720"/>
        </w:tabs>
        <w:ind w:left="1440"/>
        <w:contextualSpacing/>
        <w:rPr>
          <w:rFonts w:ascii="Arial Narrow" w:hAnsi="Arial Narrow" w:cs="Arial"/>
          <w:b/>
          <w:snapToGrid w:val="0"/>
          <w:sz w:val="20"/>
          <w:szCs w:val="20"/>
        </w:rPr>
      </w:pPr>
    </w:p>
    <w:p w14:paraId="57719EB7" w14:textId="03762A7E" w:rsidR="000B4A3A" w:rsidRPr="00714B27" w:rsidRDefault="000B4A3A" w:rsidP="000B4A3A">
      <w:pPr>
        <w:widowControl w:val="0"/>
        <w:numPr>
          <w:ilvl w:val="1"/>
          <w:numId w:val="21"/>
        </w:numPr>
        <w:tabs>
          <w:tab w:val="left" w:pos="720"/>
        </w:tabs>
        <w:contextualSpacing/>
        <w:rPr>
          <w:rFonts w:ascii="Arial Narrow" w:hAnsi="Arial Narrow" w:cs="Arial"/>
          <w:b/>
          <w:snapToGrid w:val="0"/>
          <w:sz w:val="20"/>
          <w:szCs w:val="20"/>
        </w:rPr>
      </w:pPr>
      <w:r w:rsidRPr="00A02941">
        <w:rPr>
          <w:rFonts w:ascii="Arial Narrow" w:hAnsi="Arial Narrow" w:cs="Arial"/>
          <w:b/>
          <w:snapToGrid w:val="0"/>
          <w:sz w:val="20"/>
          <w:szCs w:val="20"/>
          <w:u w:val="single"/>
        </w:rPr>
        <w:t>Provider Discount Pricing</w:t>
      </w:r>
      <w:r w:rsidRPr="00A02941">
        <w:rPr>
          <w:rFonts w:ascii="Arial Narrow" w:hAnsi="Arial Narrow" w:cs="Arial"/>
          <w:snapToGrid w:val="0"/>
          <w:sz w:val="20"/>
          <w:szCs w:val="20"/>
        </w:rPr>
        <w:t xml:space="preserve">.  Using the utilization and cost information provided in </w:t>
      </w:r>
      <w:r w:rsidRPr="00F7385E">
        <w:rPr>
          <w:rFonts w:ascii="Arial Narrow" w:hAnsi="Arial Narrow" w:cs="Arial"/>
          <w:b/>
          <w:sz w:val="20"/>
          <w:szCs w:val="20"/>
        </w:rPr>
        <w:t xml:space="preserve">Medical Claims Pricing </w:t>
      </w:r>
      <w:r w:rsidRPr="00D728F1">
        <w:rPr>
          <w:rFonts w:ascii="Arial Narrow" w:hAnsi="Arial Narrow" w:cs="Arial"/>
          <w:b/>
          <w:sz w:val="20"/>
          <w:szCs w:val="20"/>
        </w:rPr>
        <w:t>File (Exhibit I)</w:t>
      </w:r>
      <w:r w:rsidRPr="009201CE">
        <w:rPr>
          <w:rFonts w:ascii="Arial Narrow" w:hAnsi="Arial Narrow" w:cs="Arial"/>
          <w:snapToGrid w:val="0"/>
          <w:sz w:val="20"/>
          <w:szCs w:val="20"/>
        </w:rPr>
        <w:t xml:space="preserve"> and </w:t>
      </w:r>
      <w:r>
        <w:rPr>
          <w:rFonts w:ascii="Arial Narrow" w:hAnsi="Arial Narrow" w:cs="Arial"/>
          <w:snapToGrid w:val="0"/>
          <w:sz w:val="20"/>
          <w:szCs w:val="20"/>
        </w:rPr>
        <w:t xml:space="preserve">the </w:t>
      </w:r>
      <w:r w:rsidRPr="009201CE">
        <w:rPr>
          <w:rFonts w:ascii="Arial Narrow" w:hAnsi="Arial Narrow" w:cs="Arial"/>
          <w:snapToGrid w:val="0"/>
          <w:sz w:val="20"/>
          <w:szCs w:val="20"/>
        </w:rPr>
        <w:t>complet</w:t>
      </w:r>
      <w:r>
        <w:rPr>
          <w:rFonts w:ascii="Arial Narrow" w:hAnsi="Arial Narrow" w:cs="Arial"/>
          <w:snapToGrid w:val="0"/>
          <w:sz w:val="20"/>
          <w:szCs w:val="20"/>
        </w:rPr>
        <w:t>ion of</w:t>
      </w:r>
      <w:r w:rsidRPr="009201CE">
        <w:rPr>
          <w:rFonts w:ascii="Arial Narrow" w:hAnsi="Arial Narrow" w:cs="Arial"/>
          <w:snapToGrid w:val="0"/>
          <w:sz w:val="20"/>
          <w:szCs w:val="20"/>
        </w:rPr>
        <w:t xml:space="preserve"> </w:t>
      </w:r>
      <w:r w:rsidRPr="00F7385E">
        <w:rPr>
          <w:rFonts w:ascii="Arial Narrow" w:hAnsi="Arial Narrow" w:cs="Arial"/>
          <w:b/>
          <w:sz w:val="20"/>
          <w:szCs w:val="20"/>
        </w:rPr>
        <w:t xml:space="preserve">Medical Discount Pricing </w:t>
      </w:r>
      <w:r w:rsidRPr="00386455">
        <w:rPr>
          <w:rFonts w:ascii="Arial Narrow" w:hAnsi="Arial Narrow" w:cs="Arial"/>
          <w:b/>
          <w:sz w:val="20"/>
          <w:szCs w:val="20"/>
        </w:rPr>
        <w:t>File (Exhibit H)</w:t>
      </w:r>
      <w:r w:rsidRPr="00A02941">
        <w:rPr>
          <w:rFonts w:ascii="Arial Narrow" w:hAnsi="Arial Narrow" w:cs="Arial"/>
          <w:snapToGrid w:val="0"/>
          <w:sz w:val="20"/>
          <w:szCs w:val="20"/>
        </w:rPr>
        <w:t xml:space="preserve">, indicate Contractor’s current average percent medical network discounts for the service categories listed below.  You must complete the </w:t>
      </w:r>
      <w:r w:rsidRPr="009201CE">
        <w:rPr>
          <w:rFonts w:ascii="Arial Narrow" w:hAnsi="Arial Narrow" w:cs="Arial"/>
          <w:b/>
          <w:bCs/>
          <w:snapToGrid w:val="0"/>
          <w:sz w:val="20"/>
          <w:szCs w:val="20"/>
        </w:rPr>
        <w:t xml:space="preserve">Exhibit </w:t>
      </w:r>
      <w:r>
        <w:rPr>
          <w:rFonts w:ascii="Arial Narrow" w:hAnsi="Arial Narrow" w:cs="Arial"/>
          <w:b/>
          <w:bCs/>
          <w:snapToGrid w:val="0"/>
          <w:sz w:val="20"/>
          <w:szCs w:val="20"/>
        </w:rPr>
        <w:t>H</w:t>
      </w:r>
      <w:r w:rsidRPr="00A02941">
        <w:rPr>
          <w:rFonts w:ascii="Arial Narrow" w:hAnsi="Arial Narrow" w:cs="Arial"/>
          <w:snapToGrid w:val="0"/>
          <w:sz w:val="20"/>
          <w:szCs w:val="20"/>
        </w:rPr>
        <w:t xml:space="preserve"> worksheets provided; however, do not submit this detailed information with your proposal.  The responses provided below are subject to validation by reviewing the completed worksheets and provider contracts onsite at Contractor’s facility as a part of the evaluation process.</w:t>
      </w:r>
    </w:p>
    <w:p w14:paraId="62CAEB7D" w14:textId="77777777" w:rsidR="000B4A3A" w:rsidRPr="00714B27" w:rsidRDefault="000B4A3A" w:rsidP="00756665">
      <w:pPr>
        <w:widowControl w:val="0"/>
        <w:tabs>
          <w:tab w:val="left" w:pos="720"/>
        </w:tabs>
        <w:contextualSpacing/>
        <w:rPr>
          <w:rFonts w:ascii="Arial Narrow" w:hAnsi="Arial Narrow" w:cs="Arial"/>
          <w:b/>
          <w:snapToGrid w:val="0"/>
          <w:sz w:val="20"/>
          <w:szCs w:val="20"/>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464"/>
        <w:gridCol w:w="2340"/>
      </w:tblGrid>
      <w:tr w:rsidR="000B4A3A" w:rsidRPr="00A02941" w14:paraId="4B4E911C" w14:textId="77777777" w:rsidTr="0027772D">
        <w:tc>
          <w:tcPr>
            <w:tcW w:w="3286" w:type="dxa"/>
            <w:shd w:val="clear" w:color="auto" w:fill="auto"/>
            <w:vAlign w:val="center"/>
          </w:tcPr>
          <w:p w14:paraId="1DB90616" w14:textId="77777777" w:rsidR="000B4A3A" w:rsidRPr="00A02941" w:rsidRDefault="000B4A3A" w:rsidP="0027772D">
            <w:pPr>
              <w:widowControl w:val="0"/>
              <w:rPr>
                <w:rFonts w:ascii="Arial Narrow" w:hAnsi="Arial Narrow" w:cs="Arial"/>
                <w:b/>
                <w:snapToGrid w:val="0"/>
                <w:sz w:val="20"/>
                <w:szCs w:val="20"/>
              </w:rPr>
            </w:pPr>
            <w:r w:rsidRPr="00A02941">
              <w:rPr>
                <w:rFonts w:ascii="Arial Narrow" w:hAnsi="Arial Narrow" w:cs="Arial"/>
                <w:b/>
                <w:snapToGrid w:val="0"/>
                <w:sz w:val="20"/>
                <w:szCs w:val="20"/>
              </w:rPr>
              <w:t>Network Provider Category</w:t>
            </w:r>
          </w:p>
        </w:tc>
        <w:tc>
          <w:tcPr>
            <w:tcW w:w="3464" w:type="dxa"/>
            <w:shd w:val="clear" w:color="auto" w:fill="auto"/>
            <w:vAlign w:val="center"/>
          </w:tcPr>
          <w:p w14:paraId="5E2B2E24" w14:textId="77777777" w:rsidR="000B4A3A" w:rsidRPr="00A02941" w:rsidRDefault="000B4A3A" w:rsidP="0027772D">
            <w:pPr>
              <w:widowControl w:val="0"/>
              <w:jc w:val="center"/>
              <w:rPr>
                <w:rFonts w:ascii="Arial Narrow" w:hAnsi="Arial Narrow" w:cs="Arial"/>
                <w:b/>
                <w:snapToGrid w:val="0"/>
                <w:sz w:val="20"/>
                <w:szCs w:val="20"/>
              </w:rPr>
            </w:pPr>
            <w:r w:rsidRPr="00A02941">
              <w:rPr>
                <w:rFonts w:ascii="Arial Narrow" w:hAnsi="Arial Narrow" w:cs="Arial"/>
                <w:b/>
                <w:snapToGrid w:val="0"/>
                <w:sz w:val="20"/>
                <w:szCs w:val="20"/>
              </w:rPr>
              <w:t>Total Billed Charges</w:t>
            </w:r>
          </w:p>
        </w:tc>
        <w:tc>
          <w:tcPr>
            <w:tcW w:w="2340" w:type="dxa"/>
            <w:shd w:val="clear" w:color="auto" w:fill="auto"/>
            <w:vAlign w:val="center"/>
          </w:tcPr>
          <w:p w14:paraId="3996051A" w14:textId="77777777" w:rsidR="000B4A3A" w:rsidRPr="00A02941" w:rsidRDefault="000B4A3A" w:rsidP="0027772D">
            <w:pPr>
              <w:widowControl w:val="0"/>
              <w:jc w:val="center"/>
              <w:rPr>
                <w:rFonts w:ascii="Arial Narrow" w:hAnsi="Arial Narrow" w:cs="Arial"/>
                <w:b/>
                <w:snapToGrid w:val="0"/>
                <w:sz w:val="20"/>
                <w:szCs w:val="20"/>
              </w:rPr>
            </w:pPr>
            <w:r w:rsidRPr="00A02941">
              <w:rPr>
                <w:rFonts w:ascii="Arial Narrow" w:hAnsi="Arial Narrow" w:cs="Arial"/>
                <w:b/>
                <w:snapToGrid w:val="0"/>
                <w:sz w:val="20"/>
                <w:szCs w:val="20"/>
              </w:rPr>
              <w:t>Current % Discount from Billed Charges</w:t>
            </w:r>
          </w:p>
        </w:tc>
      </w:tr>
      <w:tr w:rsidR="000B4A3A" w:rsidRPr="00A02941" w14:paraId="060EBA5C" w14:textId="77777777" w:rsidTr="0027772D">
        <w:tc>
          <w:tcPr>
            <w:tcW w:w="3286" w:type="dxa"/>
            <w:shd w:val="clear" w:color="auto" w:fill="auto"/>
          </w:tcPr>
          <w:p w14:paraId="2021B0C5" w14:textId="77777777" w:rsidR="000B4A3A" w:rsidRPr="00A02941" w:rsidRDefault="000B4A3A" w:rsidP="000B4A3A">
            <w:pPr>
              <w:widowControl w:val="0"/>
              <w:rPr>
                <w:rFonts w:ascii="Arial Narrow" w:hAnsi="Arial Narrow" w:cs="Arial"/>
                <w:snapToGrid w:val="0"/>
                <w:sz w:val="20"/>
                <w:szCs w:val="20"/>
              </w:rPr>
            </w:pPr>
            <w:r w:rsidRPr="00A02941">
              <w:rPr>
                <w:rFonts w:ascii="Arial Narrow" w:hAnsi="Arial Narrow" w:cs="Arial"/>
                <w:snapToGrid w:val="0"/>
                <w:sz w:val="20"/>
                <w:szCs w:val="20"/>
              </w:rPr>
              <w:t xml:space="preserve">Facility </w:t>
            </w:r>
          </w:p>
        </w:tc>
        <w:tc>
          <w:tcPr>
            <w:tcW w:w="3464" w:type="dxa"/>
            <w:shd w:val="clear" w:color="auto" w:fill="auto"/>
          </w:tcPr>
          <w:p w14:paraId="478747FD" w14:textId="586704C5" w:rsidR="000B4A3A" w:rsidRPr="00131E29" w:rsidRDefault="000B4A3A" w:rsidP="000B4A3A">
            <w:pPr>
              <w:widowControl w:val="0"/>
              <w:jc w:val="center"/>
              <w:rPr>
                <w:rFonts w:ascii="Arial Narrow" w:hAnsi="Arial Narrow"/>
                <w:snapToGrid w:val="0"/>
                <w:sz w:val="20"/>
                <w:szCs w:val="20"/>
              </w:rPr>
            </w:pPr>
            <w:r w:rsidRPr="00E507E0">
              <w:rPr>
                <w:rFonts w:ascii="Arial Narrow" w:hAnsi="Arial Narrow"/>
                <w:sz w:val="20"/>
                <w:szCs w:val="20"/>
              </w:rPr>
              <w:t>$21,718,705</w:t>
            </w:r>
          </w:p>
        </w:tc>
        <w:tc>
          <w:tcPr>
            <w:tcW w:w="2340" w:type="dxa"/>
            <w:shd w:val="clear" w:color="auto" w:fill="auto"/>
          </w:tcPr>
          <w:p w14:paraId="2BE18742" w14:textId="77777777" w:rsidR="000B4A3A" w:rsidRPr="00A02941" w:rsidRDefault="000B4A3A" w:rsidP="000B4A3A">
            <w:pPr>
              <w:widowControl w:val="0"/>
              <w:rPr>
                <w:rFonts w:ascii="Arial Narrow" w:hAnsi="Arial Narrow" w:cs="Arial"/>
                <w:snapToGrid w:val="0"/>
                <w:sz w:val="20"/>
                <w:szCs w:val="20"/>
                <w:highlight w:val="yellow"/>
              </w:rPr>
            </w:pPr>
          </w:p>
        </w:tc>
      </w:tr>
      <w:tr w:rsidR="000B4A3A" w:rsidRPr="00A02941" w14:paraId="208FFA1D" w14:textId="77777777" w:rsidTr="0027772D">
        <w:tc>
          <w:tcPr>
            <w:tcW w:w="3286" w:type="dxa"/>
            <w:shd w:val="clear" w:color="auto" w:fill="auto"/>
          </w:tcPr>
          <w:p w14:paraId="7E10048E" w14:textId="77777777" w:rsidR="000B4A3A" w:rsidRPr="00A02941" w:rsidRDefault="000B4A3A" w:rsidP="000B4A3A">
            <w:pPr>
              <w:widowControl w:val="0"/>
              <w:rPr>
                <w:rFonts w:ascii="Arial Narrow" w:hAnsi="Arial Narrow" w:cs="Arial"/>
                <w:snapToGrid w:val="0"/>
                <w:sz w:val="20"/>
                <w:szCs w:val="20"/>
              </w:rPr>
            </w:pPr>
            <w:r w:rsidRPr="00A02941">
              <w:rPr>
                <w:rFonts w:ascii="Arial Narrow" w:hAnsi="Arial Narrow" w:cs="Arial"/>
                <w:snapToGrid w:val="0"/>
                <w:sz w:val="20"/>
                <w:szCs w:val="20"/>
              </w:rPr>
              <w:t>Ancillary</w:t>
            </w:r>
          </w:p>
        </w:tc>
        <w:tc>
          <w:tcPr>
            <w:tcW w:w="3464" w:type="dxa"/>
            <w:shd w:val="clear" w:color="auto" w:fill="auto"/>
          </w:tcPr>
          <w:p w14:paraId="478BB113" w14:textId="38F7D15B" w:rsidR="000B4A3A" w:rsidRPr="00131E29" w:rsidRDefault="000B4A3A" w:rsidP="000B4A3A">
            <w:pPr>
              <w:widowControl w:val="0"/>
              <w:jc w:val="center"/>
              <w:rPr>
                <w:rFonts w:ascii="Arial Narrow" w:hAnsi="Arial Narrow"/>
                <w:snapToGrid w:val="0"/>
                <w:sz w:val="20"/>
                <w:szCs w:val="20"/>
              </w:rPr>
            </w:pPr>
            <w:r w:rsidRPr="00E507E0">
              <w:rPr>
                <w:rFonts w:ascii="Arial Narrow" w:hAnsi="Arial Narrow"/>
                <w:sz w:val="20"/>
                <w:szCs w:val="20"/>
              </w:rPr>
              <w:t>$1,871,180</w:t>
            </w:r>
          </w:p>
        </w:tc>
        <w:tc>
          <w:tcPr>
            <w:tcW w:w="2340" w:type="dxa"/>
            <w:shd w:val="clear" w:color="auto" w:fill="auto"/>
          </w:tcPr>
          <w:p w14:paraId="5514F88C" w14:textId="77777777" w:rsidR="000B4A3A" w:rsidRPr="00A02941" w:rsidRDefault="000B4A3A" w:rsidP="000B4A3A">
            <w:pPr>
              <w:widowControl w:val="0"/>
              <w:rPr>
                <w:rFonts w:ascii="Arial Narrow" w:hAnsi="Arial Narrow" w:cs="Arial"/>
                <w:snapToGrid w:val="0"/>
                <w:sz w:val="20"/>
                <w:szCs w:val="20"/>
                <w:highlight w:val="yellow"/>
              </w:rPr>
            </w:pPr>
          </w:p>
        </w:tc>
      </w:tr>
      <w:tr w:rsidR="000B4A3A" w:rsidRPr="00A02941" w14:paraId="786728E2" w14:textId="77777777" w:rsidTr="0027772D">
        <w:tc>
          <w:tcPr>
            <w:tcW w:w="3286" w:type="dxa"/>
            <w:shd w:val="clear" w:color="auto" w:fill="auto"/>
          </w:tcPr>
          <w:p w14:paraId="4E7AE98D" w14:textId="77777777" w:rsidR="000B4A3A" w:rsidRPr="00A02941" w:rsidRDefault="000B4A3A" w:rsidP="000B4A3A">
            <w:pPr>
              <w:widowControl w:val="0"/>
              <w:rPr>
                <w:rFonts w:ascii="Arial Narrow" w:hAnsi="Arial Narrow" w:cs="Arial"/>
                <w:snapToGrid w:val="0"/>
                <w:sz w:val="20"/>
                <w:szCs w:val="20"/>
              </w:rPr>
            </w:pPr>
            <w:r w:rsidRPr="00A02941">
              <w:rPr>
                <w:rFonts w:ascii="Arial Narrow" w:hAnsi="Arial Narrow" w:cs="Arial"/>
                <w:snapToGrid w:val="0"/>
                <w:sz w:val="20"/>
                <w:szCs w:val="20"/>
              </w:rPr>
              <w:t>Professional</w:t>
            </w:r>
          </w:p>
        </w:tc>
        <w:tc>
          <w:tcPr>
            <w:tcW w:w="3464" w:type="dxa"/>
            <w:shd w:val="clear" w:color="auto" w:fill="auto"/>
          </w:tcPr>
          <w:p w14:paraId="5C5E96D8" w14:textId="000B3143" w:rsidR="000B4A3A" w:rsidRPr="00131E29" w:rsidRDefault="000B4A3A" w:rsidP="000B4A3A">
            <w:pPr>
              <w:widowControl w:val="0"/>
              <w:jc w:val="center"/>
              <w:rPr>
                <w:rFonts w:ascii="Arial Narrow" w:hAnsi="Arial Narrow"/>
                <w:snapToGrid w:val="0"/>
                <w:sz w:val="20"/>
                <w:szCs w:val="20"/>
                <w:u w:val="single"/>
              </w:rPr>
            </w:pPr>
            <w:r w:rsidRPr="00E507E0">
              <w:rPr>
                <w:rFonts w:ascii="Arial Narrow" w:hAnsi="Arial Narrow"/>
                <w:sz w:val="20"/>
                <w:szCs w:val="20"/>
              </w:rPr>
              <w:t>$4,502,054</w:t>
            </w:r>
          </w:p>
        </w:tc>
        <w:tc>
          <w:tcPr>
            <w:tcW w:w="2340" w:type="dxa"/>
            <w:shd w:val="clear" w:color="auto" w:fill="auto"/>
          </w:tcPr>
          <w:p w14:paraId="33CDC764" w14:textId="77777777" w:rsidR="000B4A3A" w:rsidRPr="00A02941" w:rsidRDefault="000B4A3A" w:rsidP="000B4A3A">
            <w:pPr>
              <w:widowControl w:val="0"/>
              <w:rPr>
                <w:rFonts w:ascii="Arial Narrow" w:hAnsi="Arial Narrow" w:cs="Arial"/>
                <w:snapToGrid w:val="0"/>
                <w:sz w:val="20"/>
                <w:szCs w:val="20"/>
                <w:highlight w:val="yellow"/>
              </w:rPr>
            </w:pPr>
          </w:p>
        </w:tc>
      </w:tr>
      <w:tr w:rsidR="000B4A3A" w:rsidRPr="00A02941" w14:paraId="46BBC0B3" w14:textId="77777777" w:rsidTr="0027772D">
        <w:tc>
          <w:tcPr>
            <w:tcW w:w="3286" w:type="dxa"/>
            <w:shd w:val="clear" w:color="auto" w:fill="auto"/>
          </w:tcPr>
          <w:p w14:paraId="289852F9" w14:textId="77777777" w:rsidR="000B4A3A" w:rsidRPr="00A02941" w:rsidRDefault="000B4A3A" w:rsidP="000B4A3A">
            <w:pPr>
              <w:widowControl w:val="0"/>
              <w:rPr>
                <w:rFonts w:ascii="Arial Narrow" w:hAnsi="Arial Narrow" w:cs="Arial"/>
                <w:b/>
                <w:snapToGrid w:val="0"/>
                <w:sz w:val="20"/>
                <w:szCs w:val="20"/>
              </w:rPr>
            </w:pPr>
            <w:r w:rsidRPr="00A02941">
              <w:rPr>
                <w:rFonts w:ascii="Arial Narrow" w:hAnsi="Arial Narrow" w:cs="Arial"/>
                <w:b/>
                <w:snapToGrid w:val="0"/>
                <w:sz w:val="20"/>
                <w:szCs w:val="20"/>
              </w:rPr>
              <w:t>Total Medical Provider Charge</w:t>
            </w:r>
          </w:p>
        </w:tc>
        <w:tc>
          <w:tcPr>
            <w:tcW w:w="3464" w:type="dxa"/>
            <w:shd w:val="clear" w:color="auto" w:fill="auto"/>
          </w:tcPr>
          <w:p w14:paraId="76B3F172" w14:textId="2BF7D6AC" w:rsidR="000B4A3A" w:rsidRPr="00131E29" w:rsidRDefault="000B4A3A" w:rsidP="000B4A3A">
            <w:pPr>
              <w:widowControl w:val="0"/>
              <w:jc w:val="center"/>
              <w:rPr>
                <w:rFonts w:ascii="Arial Narrow" w:hAnsi="Arial Narrow"/>
                <w:snapToGrid w:val="0"/>
                <w:sz w:val="20"/>
                <w:szCs w:val="20"/>
              </w:rPr>
            </w:pPr>
            <w:r w:rsidRPr="00E507E0">
              <w:rPr>
                <w:rFonts w:ascii="Arial Narrow" w:hAnsi="Arial Narrow"/>
                <w:b/>
                <w:bCs/>
                <w:sz w:val="20"/>
                <w:szCs w:val="20"/>
              </w:rPr>
              <w:t>$28,091,939</w:t>
            </w:r>
          </w:p>
        </w:tc>
        <w:tc>
          <w:tcPr>
            <w:tcW w:w="2340" w:type="dxa"/>
            <w:shd w:val="clear" w:color="auto" w:fill="auto"/>
          </w:tcPr>
          <w:p w14:paraId="70429E31" w14:textId="77777777" w:rsidR="000B4A3A" w:rsidRPr="00A02941" w:rsidRDefault="000B4A3A" w:rsidP="000B4A3A">
            <w:pPr>
              <w:widowControl w:val="0"/>
              <w:rPr>
                <w:rFonts w:ascii="Arial Narrow" w:hAnsi="Arial Narrow" w:cs="Arial"/>
                <w:snapToGrid w:val="0"/>
                <w:sz w:val="20"/>
                <w:szCs w:val="20"/>
                <w:highlight w:val="yellow"/>
              </w:rPr>
            </w:pPr>
          </w:p>
        </w:tc>
      </w:tr>
    </w:tbl>
    <w:p w14:paraId="5854DE7F" w14:textId="77777777" w:rsidR="00297E85" w:rsidRPr="00F7385E" w:rsidRDefault="00297E85" w:rsidP="00297E85">
      <w:pPr>
        <w:tabs>
          <w:tab w:val="left" w:pos="360"/>
          <w:tab w:val="left" w:pos="720"/>
        </w:tabs>
        <w:rPr>
          <w:rFonts w:ascii="Arial Narrow" w:hAnsi="Arial Narrow" w:cs="Arial"/>
          <w:sz w:val="20"/>
          <w:szCs w:val="20"/>
        </w:rPr>
      </w:pPr>
    </w:p>
    <w:p w14:paraId="73918483" w14:textId="6E72D8D8" w:rsidR="00297E85" w:rsidRPr="00F7385E" w:rsidRDefault="00297E85" w:rsidP="00B21976">
      <w:pPr>
        <w:numPr>
          <w:ilvl w:val="1"/>
          <w:numId w:val="21"/>
        </w:numPr>
        <w:rPr>
          <w:rFonts w:ascii="Arial Narrow" w:hAnsi="Arial Narrow" w:cs="Arial"/>
          <w:b/>
          <w:bCs/>
          <w:sz w:val="20"/>
          <w:szCs w:val="20"/>
        </w:rPr>
      </w:pPr>
      <w:r w:rsidRPr="00F7385E">
        <w:rPr>
          <w:rFonts w:ascii="Arial Narrow" w:hAnsi="Arial Narrow" w:cs="Arial"/>
          <w:b/>
          <w:bCs/>
          <w:sz w:val="20"/>
          <w:szCs w:val="20"/>
          <w:u w:val="single"/>
        </w:rPr>
        <w:t>Provider Discount Guarantee</w:t>
      </w:r>
      <w:r w:rsidRPr="00F7385E">
        <w:rPr>
          <w:rFonts w:ascii="Arial Narrow" w:hAnsi="Arial Narrow" w:cs="Arial"/>
          <w:sz w:val="20"/>
          <w:szCs w:val="20"/>
        </w:rPr>
        <w:t xml:space="preserve">.  Indicate the minimum discounts Contractor shall guarantee for </w:t>
      </w:r>
      <w:r w:rsidR="000B2153" w:rsidRPr="00F7385E">
        <w:rPr>
          <w:rFonts w:ascii="Arial Narrow" w:hAnsi="Arial Narrow" w:cs="Arial"/>
          <w:sz w:val="20"/>
          <w:szCs w:val="20"/>
        </w:rPr>
        <w:t>20</w:t>
      </w:r>
      <w:r w:rsidR="003219C0">
        <w:rPr>
          <w:rFonts w:ascii="Arial Narrow" w:hAnsi="Arial Narrow" w:cs="Arial"/>
          <w:sz w:val="20"/>
          <w:szCs w:val="20"/>
        </w:rPr>
        <w:t>2</w:t>
      </w:r>
      <w:r w:rsidR="00F069CE">
        <w:rPr>
          <w:rFonts w:ascii="Arial Narrow" w:hAnsi="Arial Narrow" w:cs="Arial"/>
          <w:sz w:val="20"/>
          <w:szCs w:val="20"/>
        </w:rPr>
        <w:t>4</w:t>
      </w:r>
      <w:r w:rsidR="003219C0">
        <w:rPr>
          <w:rFonts w:ascii="Arial Narrow" w:hAnsi="Arial Narrow" w:cs="Arial"/>
          <w:sz w:val="20"/>
          <w:szCs w:val="20"/>
        </w:rPr>
        <w:t>-202</w:t>
      </w:r>
      <w:r w:rsidR="00F069CE">
        <w:rPr>
          <w:rFonts w:ascii="Arial Narrow" w:hAnsi="Arial Narrow" w:cs="Arial"/>
          <w:sz w:val="20"/>
          <w:szCs w:val="20"/>
        </w:rPr>
        <w:t>5</w:t>
      </w:r>
      <w:r w:rsidR="003219C0">
        <w:rPr>
          <w:rFonts w:ascii="Arial Narrow" w:hAnsi="Arial Narrow" w:cs="Arial"/>
          <w:sz w:val="20"/>
          <w:szCs w:val="20"/>
        </w:rPr>
        <w:t>, 202</w:t>
      </w:r>
      <w:r w:rsidR="00F069CE">
        <w:rPr>
          <w:rFonts w:ascii="Arial Narrow" w:hAnsi="Arial Narrow" w:cs="Arial"/>
          <w:sz w:val="20"/>
          <w:szCs w:val="20"/>
        </w:rPr>
        <w:t>5</w:t>
      </w:r>
      <w:r w:rsidR="003219C0">
        <w:rPr>
          <w:rFonts w:ascii="Arial Narrow" w:hAnsi="Arial Narrow" w:cs="Arial"/>
          <w:sz w:val="20"/>
          <w:szCs w:val="20"/>
        </w:rPr>
        <w:t>-202</w:t>
      </w:r>
      <w:r w:rsidR="00F069CE">
        <w:rPr>
          <w:rFonts w:ascii="Arial Narrow" w:hAnsi="Arial Narrow" w:cs="Arial"/>
          <w:sz w:val="20"/>
          <w:szCs w:val="20"/>
        </w:rPr>
        <w:t>6</w:t>
      </w:r>
      <w:r w:rsidR="003219C0">
        <w:rPr>
          <w:rFonts w:ascii="Arial Narrow" w:hAnsi="Arial Narrow" w:cs="Arial"/>
          <w:sz w:val="20"/>
          <w:szCs w:val="20"/>
        </w:rPr>
        <w:t>, 202</w:t>
      </w:r>
      <w:r w:rsidR="00F069CE">
        <w:rPr>
          <w:rFonts w:ascii="Arial Narrow" w:hAnsi="Arial Narrow" w:cs="Arial"/>
          <w:sz w:val="20"/>
          <w:szCs w:val="20"/>
        </w:rPr>
        <w:t>6</w:t>
      </w:r>
      <w:r w:rsidR="003219C0">
        <w:rPr>
          <w:rFonts w:ascii="Arial Narrow" w:hAnsi="Arial Narrow" w:cs="Arial"/>
          <w:sz w:val="20"/>
          <w:szCs w:val="20"/>
        </w:rPr>
        <w:t>-202</w:t>
      </w:r>
      <w:r w:rsidR="00F069CE">
        <w:rPr>
          <w:rFonts w:ascii="Arial Narrow" w:hAnsi="Arial Narrow" w:cs="Arial"/>
          <w:sz w:val="20"/>
          <w:szCs w:val="20"/>
        </w:rPr>
        <w:t>7</w:t>
      </w:r>
      <w:r w:rsidRPr="00F7385E">
        <w:rPr>
          <w:rFonts w:ascii="Arial Narrow" w:hAnsi="Arial Narrow" w:cs="Arial"/>
          <w:sz w:val="20"/>
          <w:szCs w:val="20"/>
        </w:rPr>
        <w:t xml:space="preserve"> </w:t>
      </w:r>
      <w:r w:rsidRPr="00F7385E">
        <w:rPr>
          <w:rFonts w:ascii="Arial Narrow" w:hAnsi="Arial Narrow" w:cs="Arial"/>
          <w:b/>
          <w:sz w:val="20"/>
          <w:szCs w:val="20"/>
        </w:rPr>
        <w:t>with no corridor included in the guarantee</w:t>
      </w:r>
      <w:r w:rsidRPr="00F7385E">
        <w:rPr>
          <w:rFonts w:ascii="Arial Narrow" w:hAnsi="Arial Narrow" w:cs="Arial"/>
          <w:sz w:val="20"/>
          <w:szCs w:val="20"/>
        </w:rPr>
        <w:t xml:space="preserve">.  Performance Guarantees shall be based on the aggregate medical provider discount guarantee.  </w:t>
      </w:r>
    </w:p>
    <w:p w14:paraId="2CA7ADD4" w14:textId="77777777" w:rsidR="00297E85" w:rsidRPr="00F7385E" w:rsidRDefault="00297E85" w:rsidP="00297E85">
      <w:pPr>
        <w:tabs>
          <w:tab w:val="left" w:pos="360"/>
          <w:tab w:val="left" w:pos="720"/>
        </w:tabs>
        <w:rPr>
          <w:rFonts w:ascii="Arial Narrow" w:hAnsi="Arial Narrow" w:cs="Arial"/>
          <w:sz w:val="20"/>
          <w:szCs w:val="20"/>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1934"/>
        <w:gridCol w:w="1935"/>
        <w:gridCol w:w="1935"/>
      </w:tblGrid>
      <w:tr w:rsidR="00297E85" w:rsidRPr="00F7385E" w14:paraId="0DDFF1D5" w14:textId="77777777" w:rsidTr="002A5326">
        <w:tc>
          <w:tcPr>
            <w:tcW w:w="3286" w:type="dxa"/>
            <w:shd w:val="clear" w:color="auto" w:fill="auto"/>
            <w:vAlign w:val="center"/>
          </w:tcPr>
          <w:p w14:paraId="7E9F6CB6" w14:textId="77777777" w:rsidR="00297E85" w:rsidRPr="00F7385E" w:rsidRDefault="00297E85" w:rsidP="007F4FE4">
            <w:pPr>
              <w:rPr>
                <w:rFonts w:ascii="Arial Narrow" w:hAnsi="Arial Narrow" w:cs="Arial"/>
                <w:b/>
                <w:sz w:val="20"/>
                <w:szCs w:val="20"/>
              </w:rPr>
            </w:pPr>
            <w:r w:rsidRPr="00F7385E">
              <w:rPr>
                <w:rFonts w:ascii="Arial Narrow" w:hAnsi="Arial Narrow" w:cs="Arial"/>
                <w:b/>
                <w:sz w:val="20"/>
                <w:szCs w:val="20"/>
              </w:rPr>
              <w:t>Network Provider Category</w:t>
            </w:r>
          </w:p>
        </w:tc>
        <w:tc>
          <w:tcPr>
            <w:tcW w:w="1934" w:type="dxa"/>
            <w:shd w:val="clear" w:color="auto" w:fill="auto"/>
          </w:tcPr>
          <w:p w14:paraId="4F1B7E33" w14:textId="0CA1F417" w:rsidR="00297E85" w:rsidRPr="00F7385E" w:rsidRDefault="00297E85" w:rsidP="002A5326">
            <w:pPr>
              <w:jc w:val="center"/>
              <w:rPr>
                <w:rFonts w:ascii="Arial Narrow" w:hAnsi="Arial Narrow" w:cs="Arial"/>
                <w:b/>
                <w:sz w:val="20"/>
                <w:szCs w:val="20"/>
              </w:rPr>
            </w:pPr>
            <w:r w:rsidRPr="00F7385E">
              <w:rPr>
                <w:rFonts w:ascii="Arial Narrow" w:hAnsi="Arial Narrow" w:cs="Arial"/>
                <w:b/>
                <w:sz w:val="20"/>
                <w:szCs w:val="20"/>
              </w:rPr>
              <w:t xml:space="preserve">Guaranteed % Discount for </w:t>
            </w:r>
            <w:r w:rsidR="000B2153" w:rsidRPr="00F7385E">
              <w:rPr>
                <w:rFonts w:ascii="Arial Narrow" w:hAnsi="Arial Narrow" w:cs="Arial"/>
                <w:b/>
                <w:sz w:val="20"/>
                <w:szCs w:val="20"/>
              </w:rPr>
              <w:t>20</w:t>
            </w:r>
            <w:r w:rsidR="007215A2" w:rsidRPr="00F7385E">
              <w:rPr>
                <w:rFonts w:ascii="Arial Narrow" w:hAnsi="Arial Narrow" w:cs="Arial"/>
                <w:b/>
                <w:sz w:val="20"/>
                <w:szCs w:val="20"/>
              </w:rPr>
              <w:t>2</w:t>
            </w:r>
            <w:r w:rsidR="00F069CE">
              <w:rPr>
                <w:rFonts w:ascii="Arial Narrow" w:hAnsi="Arial Narrow" w:cs="Arial"/>
                <w:b/>
                <w:sz w:val="20"/>
                <w:szCs w:val="20"/>
              </w:rPr>
              <w:t>4</w:t>
            </w:r>
            <w:r w:rsidR="007215A2" w:rsidRPr="00F7385E">
              <w:rPr>
                <w:rFonts w:ascii="Arial Narrow" w:hAnsi="Arial Narrow" w:cs="Arial"/>
                <w:b/>
                <w:sz w:val="20"/>
                <w:szCs w:val="20"/>
              </w:rPr>
              <w:t>-202</w:t>
            </w:r>
            <w:r w:rsidR="00F069CE">
              <w:rPr>
                <w:rFonts w:ascii="Arial Narrow" w:hAnsi="Arial Narrow" w:cs="Arial"/>
                <w:b/>
                <w:sz w:val="20"/>
                <w:szCs w:val="20"/>
              </w:rPr>
              <w:t>5</w:t>
            </w:r>
          </w:p>
        </w:tc>
        <w:tc>
          <w:tcPr>
            <w:tcW w:w="1935" w:type="dxa"/>
            <w:shd w:val="clear" w:color="auto" w:fill="auto"/>
          </w:tcPr>
          <w:p w14:paraId="222C982A" w14:textId="4A0AE00F" w:rsidR="00297E85" w:rsidRPr="00F7385E" w:rsidRDefault="00297E85" w:rsidP="002A5326">
            <w:pPr>
              <w:jc w:val="center"/>
              <w:rPr>
                <w:rFonts w:ascii="Arial Narrow" w:hAnsi="Arial Narrow" w:cs="Arial"/>
                <w:b/>
                <w:sz w:val="20"/>
                <w:szCs w:val="20"/>
              </w:rPr>
            </w:pPr>
            <w:r w:rsidRPr="00F7385E">
              <w:rPr>
                <w:rFonts w:ascii="Arial Narrow" w:hAnsi="Arial Narrow" w:cs="Arial"/>
                <w:b/>
                <w:sz w:val="20"/>
                <w:szCs w:val="20"/>
              </w:rPr>
              <w:t xml:space="preserve">Guaranteed % Discount for </w:t>
            </w:r>
            <w:r w:rsidR="000B2153" w:rsidRPr="00F7385E">
              <w:rPr>
                <w:rFonts w:ascii="Arial Narrow" w:hAnsi="Arial Narrow" w:cs="Arial"/>
                <w:b/>
                <w:sz w:val="20"/>
                <w:szCs w:val="20"/>
              </w:rPr>
              <w:t>20</w:t>
            </w:r>
            <w:r w:rsidR="007215A2" w:rsidRPr="00F7385E">
              <w:rPr>
                <w:rFonts w:ascii="Arial Narrow" w:hAnsi="Arial Narrow" w:cs="Arial"/>
                <w:b/>
                <w:sz w:val="20"/>
                <w:szCs w:val="20"/>
              </w:rPr>
              <w:t>2</w:t>
            </w:r>
            <w:r w:rsidR="00F069CE">
              <w:rPr>
                <w:rFonts w:ascii="Arial Narrow" w:hAnsi="Arial Narrow" w:cs="Arial"/>
                <w:b/>
                <w:sz w:val="20"/>
                <w:szCs w:val="20"/>
              </w:rPr>
              <w:t>5</w:t>
            </w:r>
            <w:r w:rsidR="007215A2" w:rsidRPr="00F7385E">
              <w:rPr>
                <w:rFonts w:ascii="Arial Narrow" w:hAnsi="Arial Narrow" w:cs="Arial"/>
                <w:b/>
                <w:sz w:val="20"/>
                <w:szCs w:val="20"/>
              </w:rPr>
              <w:t>-202</w:t>
            </w:r>
            <w:r w:rsidR="00F069CE">
              <w:rPr>
                <w:rFonts w:ascii="Arial Narrow" w:hAnsi="Arial Narrow" w:cs="Arial"/>
                <w:b/>
                <w:sz w:val="20"/>
                <w:szCs w:val="20"/>
              </w:rPr>
              <w:t>6</w:t>
            </w:r>
          </w:p>
        </w:tc>
        <w:tc>
          <w:tcPr>
            <w:tcW w:w="1935" w:type="dxa"/>
            <w:shd w:val="clear" w:color="auto" w:fill="auto"/>
          </w:tcPr>
          <w:p w14:paraId="16A7E1D2" w14:textId="6F1533CB" w:rsidR="00297E85" w:rsidRPr="00F7385E" w:rsidRDefault="00297E85" w:rsidP="002A5326">
            <w:pPr>
              <w:jc w:val="center"/>
              <w:rPr>
                <w:rFonts w:ascii="Arial Narrow" w:hAnsi="Arial Narrow" w:cs="Arial"/>
                <w:b/>
                <w:sz w:val="20"/>
                <w:szCs w:val="20"/>
              </w:rPr>
            </w:pPr>
            <w:r w:rsidRPr="00F7385E">
              <w:rPr>
                <w:rFonts w:ascii="Arial Narrow" w:hAnsi="Arial Narrow" w:cs="Arial"/>
                <w:b/>
                <w:sz w:val="20"/>
                <w:szCs w:val="20"/>
              </w:rPr>
              <w:t xml:space="preserve">Guaranteed % Discount for </w:t>
            </w:r>
            <w:r w:rsidR="000B2153" w:rsidRPr="00F7385E">
              <w:rPr>
                <w:rFonts w:ascii="Arial Narrow" w:hAnsi="Arial Narrow" w:cs="Arial"/>
                <w:b/>
                <w:sz w:val="20"/>
                <w:szCs w:val="20"/>
              </w:rPr>
              <w:t>20</w:t>
            </w:r>
            <w:r w:rsidR="007215A2" w:rsidRPr="00F7385E">
              <w:rPr>
                <w:rFonts w:ascii="Arial Narrow" w:hAnsi="Arial Narrow" w:cs="Arial"/>
                <w:b/>
                <w:sz w:val="20"/>
                <w:szCs w:val="20"/>
              </w:rPr>
              <w:t>2</w:t>
            </w:r>
            <w:r w:rsidR="00F069CE">
              <w:rPr>
                <w:rFonts w:ascii="Arial Narrow" w:hAnsi="Arial Narrow" w:cs="Arial"/>
                <w:b/>
                <w:sz w:val="20"/>
                <w:szCs w:val="20"/>
              </w:rPr>
              <w:t>6</w:t>
            </w:r>
            <w:r w:rsidR="007215A2" w:rsidRPr="00F7385E">
              <w:rPr>
                <w:rFonts w:ascii="Arial Narrow" w:hAnsi="Arial Narrow" w:cs="Arial"/>
                <w:b/>
                <w:sz w:val="20"/>
                <w:szCs w:val="20"/>
              </w:rPr>
              <w:t>-202</w:t>
            </w:r>
            <w:r w:rsidR="00F069CE">
              <w:rPr>
                <w:rFonts w:ascii="Arial Narrow" w:hAnsi="Arial Narrow" w:cs="Arial"/>
                <w:b/>
                <w:sz w:val="20"/>
                <w:szCs w:val="20"/>
              </w:rPr>
              <w:t>7</w:t>
            </w:r>
          </w:p>
        </w:tc>
      </w:tr>
      <w:tr w:rsidR="00297E85" w:rsidRPr="00F7385E" w14:paraId="1BE7CEE4" w14:textId="77777777" w:rsidTr="002A5326">
        <w:tc>
          <w:tcPr>
            <w:tcW w:w="3286" w:type="dxa"/>
            <w:shd w:val="clear" w:color="auto" w:fill="auto"/>
          </w:tcPr>
          <w:p w14:paraId="7798EC1D" w14:textId="77777777" w:rsidR="00297E85" w:rsidRPr="00F7385E" w:rsidRDefault="00297E85" w:rsidP="007F4FE4">
            <w:pPr>
              <w:rPr>
                <w:rFonts w:ascii="Arial Narrow" w:hAnsi="Arial Narrow" w:cs="Arial"/>
                <w:sz w:val="20"/>
                <w:szCs w:val="20"/>
              </w:rPr>
            </w:pPr>
            <w:r w:rsidRPr="00F7385E">
              <w:rPr>
                <w:rFonts w:ascii="Arial Narrow" w:hAnsi="Arial Narrow" w:cs="Arial"/>
                <w:sz w:val="20"/>
                <w:szCs w:val="20"/>
              </w:rPr>
              <w:t xml:space="preserve">Facility </w:t>
            </w:r>
          </w:p>
        </w:tc>
        <w:tc>
          <w:tcPr>
            <w:tcW w:w="1934" w:type="dxa"/>
            <w:shd w:val="clear" w:color="auto" w:fill="auto"/>
          </w:tcPr>
          <w:p w14:paraId="314EE24A" w14:textId="77777777" w:rsidR="00297E85" w:rsidRPr="00F7385E" w:rsidRDefault="00297E85" w:rsidP="007F4FE4">
            <w:pPr>
              <w:rPr>
                <w:rFonts w:ascii="Arial Narrow" w:hAnsi="Arial Narrow" w:cs="Arial"/>
                <w:sz w:val="20"/>
                <w:szCs w:val="20"/>
              </w:rPr>
            </w:pPr>
          </w:p>
        </w:tc>
        <w:tc>
          <w:tcPr>
            <w:tcW w:w="1935" w:type="dxa"/>
            <w:shd w:val="clear" w:color="auto" w:fill="auto"/>
          </w:tcPr>
          <w:p w14:paraId="76614669" w14:textId="77777777" w:rsidR="00297E85" w:rsidRPr="00F7385E" w:rsidRDefault="00297E85" w:rsidP="007F4FE4">
            <w:pPr>
              <w:rPr>
                <w:rFonts w:ascii="Arial Narrow" w:hAnsi="Arial Narrow" w:cs="Arial"/>
                <w:sz w:val="20"/>
                <w:szCs w:val="20"/>
              </w:rPr>
            </w:pPr>
          </w:p>
        </w:tc>
        <w:tc>
          <w:tcPr>
            <w:tcW w:w="1935" w:type="dxa"/>
            <w:shd w:val="clear" w:color="auto" w:fill="auto"/>
          </w:tcPr>
          <w:p w14:paraId="57590049" w14:textId="77777777" w:rsidR="00297E85" w:rsidRPr="00F7385E" w:rsidRDefault="00297E85" w:rsidP="007F4FE4">
            <w:pPr>
              <w:rPr>
                <w:rFonts w:ascii="Arial Narrow" w:hAnsi="Arial Narrow" w:cs="Arial"/>
                <w:sz w:val="20"/>
                <w:szCs w:val="20"/>
              </w:rPr>
            </w:pPr>
          </w:p>
        </w:tc>
      </w:tr>
      <w:tr w:rsidR="00297E85" w:rsidRPr="00F7385E" w14:paraId="39CB425C" w14:textId="77777777" w:rsidTr="002A5326">
        <w:tc>
          <w:tcPr>
            <w:tcW w:w="3286" w:type="dxa"/>
            <w:shd w:val="clear" w:color="auto" w:fill="auto"/>
          </w:tcPr>
          <w:p w14:paraId="4DE0B2E8" w14:textId="77777777" w:rsidR="00297E85" w:rsidRPr="00F7385E" w:rsidRDefault="00297E85" w:rsidP="007F4FE4">
            <w:pPr>
              <w:rPr>
                <w:rFonts w:ascii="Arial Narrow" w:hAnsi="Arial Narrow" w:cs="Arial"/>
                <w:sz w:val="20"/>
                <w:szCs w:val="20"/>
              </w:rPr>
            </w:pPr>
            <w:r w:rsidRPr="00F7385E">
              <w:rPr>
                <w:rFonts w:ascii="Arial Narrow" w:hAnsi="Arial Narrow" w:cs="Arial"/>
                <w:sz w:val="20"/>
                <w:szCs w:val="20"/>
              </w:rPr>
              <w:t>Ancillary</w:t>
            </w:r>
          </w:p>
        </w:tc>
        <w:tc>
          <w:tcPr>
            <w:tcW w:w="1934" w:type="dxa"/>
            <w:shd w:val="clear" w:color="auto" w:fill="auto"/>
          </w:tcPr>
          <w:p w14:paraId="0C5B615A" w14:textId="77777777" w:rsidR="00297E85" w:rsidRPr="00F7385E" w:rsidRDefault="00297E85" w:rsidP="007F4FE4">
            <w:pPr>
              <w:rPr>
                <w:rFonts w:ascii="Arial Narrow" w:hAnsi="Arial Narrow" w:cs="Arial"/>
                <w:sz w:val="20"/>
                <w:szCs w:val="20"/>
              </w:rPr>
            </w:pPr>
          </w:p>
        </w:tc>
        <w:tc>
          <w:tcPr>
            <w:tcW w:w="1935" w:type="dxa"/>
            <w:shd w:val="clear" w:color="auto" w:fill="auto"/>
          </w:tcPr>
          <w:p w14:paraId="792F1AA2" w14:textId="77777777" w:rsidR="00297E85" w:rsidRPr="00F7385E" w:rsidRDefault="00297E85" w:rsidP="007F4FE4">
            <w:pPr>
              <w:rPr>
                <w:rFonts w:ascii="Arial Narrow" w:hAnsi="Arial Narrow" w:cs="Arial"/>
                <w:sz w:val="20"/>
                <w:szCs w:val="20"/>
              </w:rPr>
            </w:pPr>
          </w:p>
        </w:tc>
        <w:tc>
          <w:tcPr>
            <w:tcW w:w="1935" w:type="dxa"/>
            <w:shd w:val="clear" w:color="auto" w:fill="auto"/>
          </w:tcPr>
          <w:p w14:paraId="1A499DFC" w14:textId="77777777" w:rsidR="00297E85" w:rsidRPr="00F7385E" w:rsidRDefault="00297E85" w:rsidP="007F4FE4">
            <w:pPr>
              <w:rPr>
                <w:rFonts w:ascii="Arial Narrow" w:hAnsi="Arial Narrow" w:cs="Arial"/>
                <w:sz w:val="20"/>
                <w:szCs w:val="20"/>
              </w:rPr>
            </w:pPr>
          </w:p>
        </w:tc>
      </w:tr>
      <w:tr w:rsidR="00297E85" w:rsidRPr="00F7385E" w14:paraId="1DC63DAA" w14:textId="77777777" w:rsidTr="002A5326">
        <w:tc>
          <w:tcPr>
            <w:tcW w:w="3286" w:type="dxa"/>
            <w:shd w:val="clear" w:color="auto" w:fill="auto"/>
          </w:tcPr>
          <w:p w14:paraId="00E1AAA8" w14:textId="77777777" w:rsidR="00297E85" w:rsidRPr="00F7385E" w:rsidRDefault="00297E85" w:rsidP="007F4FE4">
            <w:pPr>
              <w:rPr>
                <w:rFonts w:ascii="Arial Narrow" w:hAnsi="Arial Narrow" w:cs="Arial"/>
                <w:sz w:val="20"/>
                <w:szCs w:val="20"/>
              </w:rPr>
            </w:pPr>
            <w:r w:rsidRPr="00F7385E">
              <w:rPr>
                <w:rFonts w:ascii="Arial Narrow" w:hAnsi="Arial Narrow" w:cs="Arial"/>
                <w:sz w:val="20"/>
                <w:szCs w:val="20"/>
              </w:rPr>
              <w:t>Professional</w:t>
            </w:r>
          </w:p>
        </w:tc>
        <w:tc>
          <w:tcPr>
            <w:tcW w:w="1934" w:type="dxa"/>
            <w:shd w:val="clear" w:color="auto" w:fill="auto"/>
          </w:tcPr>
          <w:p w14:paraId="5E7E3C41" w14:textId="77777777" w:rsidR="00297E85" w:rsidRPr="00F7385E" w:rsidRDefault="00297E85" w:rsidP="007F4FE4">
            <w:pPr>
              <w:rPr>
                <w:rFonts w:ascii="Arial Narrow" w:hAnsi="Arial Narrow" w:cs="Arial"/>
                <w:sz w:val="20"/>
                <w:szCs w:val="20"/>
              </w:rPr>
            </w:pPr>
          </w:p>
        </w:tc>
        <w:tc>
          <w:tcPr>
            <w:tcW w:w="1935" w:type="dxa"/>
            <w:shd w:val="clear" w:color="auto" w:fill="auto"/>
          </w:tcPr>
          <w:p w14:paraId="03F828E4" w14:textId="77777777" w:rsidR="00297E85" w:rsidRPr="00F7385E" w:rsidRDefault="00297E85" w:rsidP="007F4FE4">
            <w:pPr>
              <w:rPr>
                <w:rFonts w:ascii="Arial Narrow" w:hAnsi="Arial Narrow" w:cs="Arial"/>
                <w:sz w:val="20"/>
                <w:szCs w:val="20"/>
              </w:rPr>
            </w:pPr>
          </w:p>
        </w:tc>
        <w:tc>
          <w:tcPr>
            <w:tcW w:w="1935" w:type="dxa"/>
            <w:shd w:val="clear" w:color="auto" w:fill="auto"/>
          </w:tcPr>
          <w:p w14:paraId="2AC57CB0" w14:textId="77777777" w:rsidR="00297E85" w:rsidRPr="00F7385E" w:rsidRDefault="00297E85" w:rsidP="007F4FE4">
            <w:pPr>
              <w:rPr>
                <w:rFonts w:ascii="Arial Narrow" w:hAnsi="Arial Narrow" w:cs="Arial"/>
                <w:sz w:val="20"/>
                <w:szCs w:val="20"/>
              </w:rPr>
            </w:pPr>
          </w:p>
        </w:tc>
      </w:tr>
      <w:tr w:rsidR="00297E85" w:rsidRPr="00F7385E" w14:paraId="53370E8A" w14:textId="77777777" w:rsidTr="002A5326">
        <w:tc>
          <w:tcPr>
            <w:tcW w:w="3286" w:type="dxa"/>
            <w:shd w:val="clear" w:color="auto" w:fill="auto"/>
          </w:tcPr>
          <w:p w14:paraId="3DB51B89" w14:textId="77777777" w:rsidR="00297E85" w:rsidRPr="00F7385E" w:rsidRDefault="00297E85" w:rsidP="007F4FE4">
            <w:pPr>
              <w:rPr>
                <w:rFonts w:ascii="Arial Narrow" w:hAnsi="Arial Narrow" w:cs="Arial"/>
                <w:b/>
                <w:sz w:val="20"/>
                <w:szCs w:val="20"/>
              </w:rPr>
            </w:pPr>
            <w:r w:rsidRPr="00F7385E">
              <w:rPr>
                <w:rFonts w:ascii="Arial Narrow" w:hAnsi="Arial Narrow" w:cs="Arial"/>
                <w:b/>
                <w:sz w:val="20"/>
                <w:szCs w:val="20"/>
              </w:rPr>
              <w:t>Aggregate Medical Provider Discount</w:t>
            </w:r>
          </w:p>
        </w:tc>
        <w:tc>
          <w:tcPr>
            <w:tcW w:w="1934" w:type="dxa"/>
            <w:shd w:val="clear" w:color="auto" w:fill="auto"/>
          </w:tcPr>
          <w:p w14:paraId="5186B13D" w14:textId="77777777" w:rsidR="00297E85" w:rsidRPr="00F7385E" w:rsidRDefault="00297E85" w:rsidP="007F4FE4">
            <w:pPr>
              <w:rPr>
                <w:rFonts w:ascii="Arial Narrow" w:hAnsi="Arial Narrow" w:cs="Arial"/>
                <w:b/>
                <w:bCs/>
                <w:sz w:val="20"/>
                <w:szCs w:val="20"/>
              </w:rPr>
            </w:pPr>
          </w:p>
        </w:tc>
        <w:tc>
          <w:tcPr>
            <w:tcW w:w="1935" w:type="dxa"/>
            <w:shd w:val="clear" w:color="auto" w:fill="auto"/>
          </w:tcPr>
          <w:p w14:paraId="6C57C439" w14:textId="77777777" w:rsidR="00297E85" w:rsidRPr="00F7385E" w:rsidRDefault="00297E85" w:rsidP="007F4FE4">
            <w:pPr>
              <w:rPr>
                <w:rFonts w:ascii="Arial Narrow" w:hAnsi="Arial Narrow" w:cs="Arial"/>
                <w:b/>
                <w:bCs/>
                <w:sz w:val="20"/>
                <w:szCs w:val="20"/>
              </w:rPr>
            </w:pPr>
          </w:p>
        </w:tc>
        <w:tc>
          <w:tcPr>
            <w:tcW w:w="1935" w:type="dxa"/>
            <w:shd w:val="clear" w:color="auto" w:fill="auto"/>
          </w:tcPr>
          <w:p w14:paraId="3D404BC9" w14:textId="77777777" w:rsidR="00297E85" w:rsidRPr="00F7385E" w:rsidRDefault="00297E85" w:rsidP="007F4FE4">
            <w:pPr>
              <w:rPr>
                <w:rFonts w:ascii="Arial Narrow" w:hAnsi="Arial Narrow" w:cs="Arial"/>
                <w:b/>
                <w:bCs/>
                <w:sz w:val="20"/>
                <w:szCs w:val="20"/>
              </w:rPr>
            </w:pPr>
          </w:p>
        </w:tc>
      </w:tr>
    </w:tbl>
    <w:p w14:paraId="61319B8A" w14:textId="77777777" w:rsidR="00297E85" w:rsidRPr="00F7385E" w:rsidRDefault="00297E85" w:rsidP="00297E85">
      <w:pPr>
        <w:rPr>
          <w:rFonts w:ascii="Arial Narrow" w:hAnsi="Arial Narrow" w:cs="Arial"/>
          <w:sz w:val="20"/>
          <w:szCs w:val="20"/>
        </w:rPr>
      </w:pPr>
    </w:p>
    <w:tbl>
      <w:tblPr>
        <w:tblW w:w="1310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4"/>
        <w:gridCol w:w="6321"/>
      </w:tblGrid>
      <w:tr w:rsidR="00A13241" w:rsidRPr="00F7385E" w14:paraId="4467A2ED" w14:textId="04A20BE7" w:rsidTr="00A13241">
        <w:tc>
          <w:tcPr>
            <w:tcW w:w="6784" w:type="dxa"/>
            <w:shd w:val="clear" w:color="auto" w:fill="auto"/>
            <w:vAlign w:val="center"/>
          </w:tcPr>
          <w:p w14:paraId="0D9B2097" w14:textId="77777777" w:rsidR="00A13241" w:rsidRPr="00F7385E" w:rsidRDefault="00A13241" w:rsidP="007F4FE4">
            <w:pPr>
              <w:rPr>
                <w:rFonts w:ascii="Arial Narrow" w:hAnsi="Arial Narrow" w:cs="Arial"/>
                <w:bCs/>
                <w:sz w:val="20"/>
                <w:szCs w:val="20"/>
              </w:rPr>
            </w:pPr>
            <w:r w:rsidRPr="00F7385E">
              <w:rPr>
                <w:rFonts w:ascii="Arial Narrow" w:hAnsi="Arial Narrow" w:cs="Arial"/>
                <w:b/>
                <w:sz w:val="20"/>
                <w:szCs w:val="20"/>
              </w:rPr>
              <w:t xml:space="preserve">Aggregate Medical Provider Discount Guarantee Limitations and Conditions:  </w:t>
            </w:r>
            <w:r w:rsidRPr="00F7385E">
              <w:rPr>
                <w:rFonts w:ascii="Arial Narrow" w:hAnsi="Arial Narrow" w:cs="Arial"/>
                <w:bCs/>
                <w:sz w:val="20"/>
                <w:szCs w:val="20"/>
              </w:rPr>
              <w:t>List any limitations and conditions that will apply to your Contractor’s Performance Guarantee.</w:t>
            </w:r>
          </w:p>
        </w:tc>
        <w:tc>
          <w:tcPr>
            <w:tcW w:w="6321" w:type="dxa"/>
          </w:tcPr>
          <w:p w14:paraId="57AF4827" w14:textId="77777777" w:rsidR="00A13241" w:rsidRPr="00F7385E" w:rsidRDefault="00A13241" w:rsidP="007F4FE4">
            <w:pPr>
              <w:rPr>
                <w:rFonts w:ascii="Arial Narrow" w:hAnsi="Arial Narrow" w:cs="Arial"/>
                <w:b/>
                <w:sz w:val="20"/>
                <w:szCs w:val="20"/>
              </w:rPr>
            </w:pPr>
          </w:p>
        </w:tc>
      </w:tr>
    </w:tbl>
    <w:p w14:paraId="0E1EB153" w14:textId="4A857A85" w:rsidR="00A13241" w:rsidRDefault="00A13241" w:rsidP="00A13241">
      <w:pPr>
        <w:pStyle w:val="ListParagraph"/>
        <w:ind w:left="1440"/>
        <w:rPr>
          <w:rFonts w:ascii="Arial Narrow" w:hAnsi="Arial Narrow" w:cs="Arial"/>
          <w:sz w:val="20"/>
          <w:szCs w:val="20"/>
        </w:rPr>
      </w:pPr>
    </w:p>
    <w:p w14:paraId="7DBA1116" w14:textId="77777777" w:rsidR="00A13241" w:rsidRPr="00A13241" w:rsidRDefault="00A13241" w:rsidP="00A13241">
      <w:pPr>
        <w:pStyle w:val="ListParagraph"/>
        <w:ind w:left="1440"/>
        <w:rPr>
          <w:rFonts w:ascii="Arial Narrow" w:hAnsi="Arial Narrow" w:cs="Arial"/>
          <w:sz w:val="20"/>
          <w:szCs w:val="20"/>
        </w:rPr>
      </w:pPr>
    </w:p>
    <w:p w14:paraId="0B9B3CB2" w14:textId="65AF38B0" w:rsidR="00297E85" w:rsidRPr="00F7385E" w:rsidRDefault="00297E85" w:rsidP="00B21976">
      <w:pPr>
        <w:pStyle w:val="ListParagraph"/>
        <w:numPr>
          <w:ilvl w:val="1"/>
          <w:numId w:val="21"/>
        </w:numPr>
        <w:rPr>
          <w:rFonts w:ascii="Arial Narrow" w:hAnsi="Arial Narrow" w:cs="Arial"/>
          <w:sz w:val="20"/>
          <w:szCs w:val="20"/>
        </w:rPr>
      </w:pPr>
      <w:r w:rsidRPr="00F7385E">
        <w:rPr>
          <w:rFonts w:ascii="Arial Narrow" w:hAnsi="Arial Narrow" w:cs="Arial"/>
          <w:b/>
          <w:bCs/>
          <w:sz w:val="20"/>
          <w:szCs w:val="20"/>
          <w:u w:val="single"/>
        </w:rPr>
        <w:lastRenderedPageBreak/>
        <w:t>Medical and Prescription Drug Trend</w:t>
      </w:r>
      <w:r w:rsidRPr="00F7385E">
        <w:rPr>
          <w:rFonts w:ascii="Arial Narrow" w:hAnsi="Arial Narrow" w:cs="Arial"/>
          <w:sz w:val="20"/>
          <w:szCs w:val="20"/>
          <w:u w:val="single"/>
        </w:rPr>
        <w:t>.</w:t>
      </w:r>
      <w:r w:rsidRPr="00F7385E">
        <w:rPr>
          <w:rFonts w:ascii="Arial Narrow" w:hAnsi="Arial Narrow" w:cs="Arial"/>
          <w:sz w:val="20"/>
          <w:szCs w:val="20"/>
        </w:rPr>
        <w:t xml:space="preserve">   List Contractor’s medical and prescription drug trends for the </w:t>
      </w:r>
      <w:r w:rsidR="007215A2" w:rsidRPr="00F7385E">
        <w:rPr>
          <w:rFonts w:ascii="Arial Narrow" w:hAnsi="Arial Narrow" w:cs="Arial"/>
          <w:sz w:val="20"/>
          <w:szCs w:val="20"/>
        </w:rPr>
        <w:t>Lake</w:t>
      </w:r>
      <w:r w:rsidR="002D3A9D" w:rsidRPr="00F7385E">
        <w:rPr>
          <w:rFonts w:ascii="Arial Narrow" w:hAnsi="Arial Narrow" w:cs="Arial"/>
          <w:sz w:val="20"/>
          <w:szCs w:val="20"/>
        </w:rPr>
        <w:t xml:space="preserve"> </w:t>
      </w:r>
      <w:r w:rsidRPr="00F7385E">
        <w:rPr>
          <w:rFonts w:ascii="Arial Narrow" w:hAnsi="Arial Narrow" w:cs="Arial"/>
          <w:sz w:val="20"/>
          <w:szCs w:val="20"/>
        </w:rPr>
        <w:t>County area in the following calendar year.</w:t>
      </w:r>
    </w:p>
    <w:p w14:paraId="1728B4D0" w14:textId="77777777" w:rsidR="00297E85" w:rsidRPr="00F7385E" w:rsidRDefault="00297E85" w:rsidP="00297E85">
      <w:pPr>
        <w:rPr>
          <w:rFonts w:ascii="Arial Narrow" w:hAnsi="Arial Narrow" w:cs="Arial"/>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890"/>
        <w:gridCol w:w="1890"/>
        <w:gridCol w:w="1890"/>
      </w:tblGrid>
      <w:tr w:rsidR="00297E85" w:rsidRPr="00F7385E" w14:paraId="239EADED" w14:textId="77777777" w:rsidTr="002A5326">
        <w:tc>
          <w:tcPr>
            <w:tcW w:w="3330" w:type="dxa"/>
            <w:shd w:val="clear" w:color="auto" w:fill="auto"/>
            <w:vAlign w:val="center"/>
          </w:tcPr>
          <w:p w14:paraId="5BB50F26" w14:textId="77777777" w:rsidR="00297E85" w:rsidRPr="00F7385E" w:rsidRDefault="00297E85" w:rsidP="002A5326">
            <w:pPr>
              <w:jc w:val="center"/>
              <w:rPr>
                <w:rFonts w:ascii="Arial Narrow" w:hAnsi="Arial Narrow" w:cs="Arial"/>
                <w:b/>
                <w:sz w:val="20"/>
                <w:szCs w:val="20"/>
              </w:rPr>
            </w:pPr>
            <w:r w:rsidRPr="00F7385E">
              <w:rPr>
                <w:rFonts w:ascii="Arial Narrow" w:hAnsi="Arial Narrow" w:cs="Arial"/>
                <w:b/>
                <w:sz w:val="20"/>
                <w:szCs w:val="20"/>
              </w:rPr>
              <w:t>Medical Trend</w:t>
            </w:r>
          </w:p>
        </w:tc>
        <w:tc>
          <w:tcPr>
            <w:tcW w:w="1890" w:type="dxa"/>
            <w:shd w:val="clear" w:color="auto" w:fill="auto"/>
            <w:vAlign w:val="center"/>
          </w:tcPr>
          <w:p w14:paraId="418E5DAC" w14:textId="77777777" w:rsidR="00297E85" w:rsidRPr="00F7385E" w:rsidRDefault="00297E85" w:rsidP="002A5326">
            <w:pPr>
              <w:jc w:val="center"/>
              <w:rPr>
                <w:rFonts w:ascii="Arial Narrow" w:hAnsi="Arial Narrow" w:cs="Arial"/>
                <w:b/>
                <w:sz w:val="20"/>
                <w:szCs w:val="20"/>
              </w:rPr>
            </w:pPr>
            <w:r w:rsidRPr="00F7385E">
              <w:rPr>
                <w:rFonts w:ascii="Arial Narrow" w:hAnsi="Arial Narrow" w:cs="Arial"/>
                <w:b/>
                <w:sz w:val="20"/>
                <w:szCs w:val="20"/>
              </w:rPr>
              <w:t>Medical Cost Increase (Medical Trend)</w:t>
            </w:r>
          </w:p>
        </w:tc>
        <w:tc>
          <w:tcPr>
            <w:tcW w:w="1890" w:type="dxa"/>
            <w:shd w:val="clear" w:color="auto" w:fill="auto"/>
          </w:tcPr>
          <w:p w14:paraId="45CD1319" w14:textId="77777777" w:rsidR="00297E85" w:rsidRPr="00F7385E" w:rsidRDefault="00297E85" w:rsidP="002A5326">
            <w:pPr>
              <w:jc w:val="center"/>
              <w:rPr>
                <w:rFonts w:ascii="Arial Narrow" w:hAnsi="Arial Narrow" w:cs="Arial"/>
                <w:b/>
                <w:sz w:val="20"/>
                <w:szCs w:val="20"/>
              </w:rPr>
            </w:pPr>
            <w:r w:rsidRPr="00F7385E">
              <w:rPr>
                <w:rFonts w:ascii="Arial Narrow" w:hAnsi="Arial Narrow" w:cs="Arial"/>
                <w:b/>
                <w:sz w:val="20"/>
                <w:szCs w:val="20"/>
              </w:rPr>
              <w:t>Prescription Drug Cost Increase</w:t>
            </w:r>
          </w:p>
          <w:p w14:paraId="65684A88" w14:textId="77777777" w:rsidR="00297E85" w:rsidRPr="00F7385E" w:rsidRDefault="00297E85" w:rsidP="002A5326">
            <w:pPr>
              <w:jc w:val="center"/>
              <w:rPr>
                <w:rFonts w:ascii="Arial Narrow" w:hAnsi="Arial Narrow" w:cs="Arial"/>
                <w:b/>
                <w:sz w:val="20"/>
                <w:szCs w:val="20"/>
              </w:rPr>
            </w:pPr>
            <w:r w:rsidRPr="00F7385E">
              <w:rPr>
                <w:rFonts w:ascii="Arial Narrow" w:hAnsi="Arial Narrow" w:cs="Arial"/>
                <w:b/>
                <w:sz w:val="20"/>
                <w:szCs w:val="20"/>
              </w:rPr>
              <w:t>(Rx Trend)</w:t>
            </w:r>
          </w:p>
        </w:tc>
        <w:tc>
          <w:tcPr>
            <w:tcW w:w="1890" w:type="dxa"/>
            <w:shd w:val="clear" w:color="auto" w:fill="auto"/>
          </w:tcPr>
          <w:p w14:paraId="754246FE" w14:textId="77777777" w:rsidR="00297E85" w:rsidRPr="00F7385E" w:rsidRDefault="00297E85" w:rsidP="002A5326">
            <w:pPr>
              <w:jc w:val="center"/>
              <w:rPr>
                <w:rFonts w:ascii="Arial Narrow" w:hAnsi="Arial Narrow" w:cs="Arial"/>
                <w:b/>
                <w:sz w:val="20"/>
                <w:szCs w:val="20"/>
              </w:rPr>
            </w:pPr>
            <w:r w:rsidRPr="00F7385E">
              <w:rPr>
                <w:rFonts w:ascii="Arial Narrow" w:hAnsi="Arial Narrow" w:cs="Arial"/>
                <w:b/>
                <w:sz w:val="20"/>
                <w:szCs w:val="20"/>
              </w:rPr>
              <w:t>Overall Cost Increase</w:t>
            </w:r>
          </w:p>
          <w:p w14:paraId="2E31577C" w14:textId="77777777" w:rsidR="00297E85" w:rsidRPr="00F7385E" w:rsidRDefault="00297E85" w:rsidP="002A5326">
            <w:pPr>
              <w:jc w:val="center"/>
              <w:rPr>
                <w:rFonts w:ascii="Arial Narrow" w:hAnsi="Arial Narrow" w:cs="Arial"/>
                <w:b/>
                <w:sz w:val="20"/>
                <w:szCs w:val="20"/>
              </w:rPr>
            </w:pPr>
            <w:r w:rsidRPr="00F7385E">
              <w:rPr>
                <w:rFonts w:ascii="Arial Narrow" w:hAnsi="Arial Narrow" w:cs="Arial"/>
                <w:b/>
                <w:sz w:val="20"/>
                <w:szCs w:val="20"/>
              </w:rPr>
              <w:t>(Overall Trend)</w:t>
            </w:r>
          </w:p>
        </w:tc>
      </w:tr>
      <w:tr w:rsidR="00297E85" w:rsidRPr="00F7385E" w14:paraId="4AB1E5B3" w14:textId="77777777" w:rsidTr="002A5326">
        <w:tc>
          <w:tcPr>
            <w:tcW w:w="3330" w:type="dxa"/>
            <w:shd w:val="clear" w:color="auto" w:fill="auto"/>
            <w:vAlign w:val="center"/>
          </w:tcPr>
          <w:p w14:paraId="4510BFCF" w14:textId="77777777" w:rsidR="00297E85" w:rsidRPr="00F7385E" w:rsidRDefault="000B2153" w:rsidP="007F4FE4">
            <w:pPr>
              <w:rPr>
                <w:rFonts w:ascii="Arial Narrow" w:hAnsi="Arial Narrow" w:cs="Arial"/>
                <w:sz w:val="20"/>
                <w:szCs w:val="20"/>
              </w:rPr>
            </w:pPr>
            <w:r w:rsidRPr="00F7385E">
              <w:rPr>
                <w:rFonts w:ascii="Arial Narrow" w:hAnsi="Arial Narrow" w:cs="Arial"/>
                <w:sz w:val="20"/>
                <w:szCs w:val="20"/>
              </w:rPr>
              <w:t>20</w:t>
            </w:r>
            <w:r w:rsidR="007215A2" w:rsidRPr="00F7385E">
              <w:rPr>
                <w:rFonts w:ascii="Arial Narrow" w:hAnsi="Arial Narrow" w:cs="Arial"/>
                <w:sz w:val="20"/>
                <w:szCs w:val="20"/>
              </w:rPr>
              <w:t>22</w:t>
            </w:r>
            <w:r w:rsidR="00297E85" w:rsidRPr="00F7385E">
              <w:rPr>
                <w:rFonts w:ascii="Arial Narrow" w:hAnsi="Arial Narrow" w:cs="Arial"/>
                <w:sz w:val="20"/>
                <w:szCs w:val="20"/>
              </w:rPr>
              <w:t xml:space="preserve"> Anticipated</w:t>
            </w:r>
          </w:p>
        </w:tc>
        <w:tc>
          <w:tcPr>
            <w:tcW w:w="1890" w:type="dxa"/>
            <w:shd w:val="clear" w:color="auto" w:fill="auto"/>
            <w:vAlign w:val="center"/>
          </w:tcPr>
          <w:p w14:paraId="34959D4B" w14:textId="77777777" w:rsidR="00297E85" w:rsidRPr="00F7385E" w:rsidRDefault="00297E85" w:rsidP="007F4FE4">
            <w:pPr>
              <w:rPr>
                <w:rFonts w:ascii="Arial Narrow" w:hAnsi="Arial Narrow" w:cs="Arial"/>
                <w:sz w:val="20"/>
                <w:szCs w:val="20"/>
              </w:rPr>
            </w:pPr>
          </w:p>
        </w:tc>
        <w:tc>
          <w:tcPr>
            <w:tcW w:w="1890" w:type="dxa"/>
            <w:shd w:val="clear" w:color="auto" w:fill="auto"/>
          </w:tcPr>
          <w:p w14:paraId="7BD58BA2" w14:textId="77777777" w:rsidR="00297E85" w:rsidRPr="00F7385E" w:rsidRDefault="00297E85" w:rsidP="007F4FE4">
            <w:pPr>
              <w:rPr>
                <w:rFonts w:ascii="Arial Narrow" w:hAnsi="Arial Narrow" w:cs="Arial"/>
                <w:sz w:val="20"/>
                <w:szCs w:val="20"/>
              </w:rPr>
            </w:pPr>
          </w:p>
        </w:tc>
        <w:tc>
          <w:tcPr>
            <w:tcW w:w="1890" w:type="dxa"/>
            <w:shd w:val="clear" w:color="auto" w:fill="auto"/>
          </w:tcPr>
          <w:p w14:paraId="4357A966" w14:textId="77777777" w:rsidR="00297E85" w:rsidRPr="00F7385E" w:rsidRDefault="00297E85" w:rsidP="007F4FE4">
            <w:pPr>
              <w:rPr>
                <w:rFonts w:ascii="Arial Narrow" w:hAnsi="Arial Narrow" w:cs="Arial"/>
                <w:sz w:val="20"/>
                <w:szCs w:val="20"/>
              </w:rPr>
            </w:pPr>
          </w:p>
        </w:tc>
      </w:tr>
    </w:tbl>
    <w:p w14:paraId="227D1C1D" w14:textId="77777777" w:rsidR="00A13241" w:rsidRPr="00A13241" w:rsidRDefault="00A13241" w:rsidP="00A13241">
      <w:pPr>
        <w:ind w:left="720"/>
        <w:rPr>
          <w:rFonts w:ascii="Arial Narrow" w:hAnsi="Arial Narrow" w:cs="Arial"/>
          <w:sz w:val="20"/>
          <w:szCs w:val="20"/>
        </w:rPr>
      </w:pPr>
    </w:p>
    <w:p w14:paraId="77B14ADA" w14:textId="5FDBDC7E" w:rsidR="00297E85" w:rsidRPr="00F7385E" w:rsidRDefault="00297E85" w:rsidP="00AA5A1C">
      <w:pPr>
        <w:numPr>
          <w:ilvl w:val="0"/>
          <w:numId w:val="1"/>
        </w:numPr>
        <w:rPr>
          <w:rFonts w:ascii="Arial Narrow" w:hAnsi="Arial Narrow" w:cs="Arial"/>
          <w:sz w:val="20"/>
          <w:szCs w:val="20"/>
        </w:rPr>
      </w:pPr>
      <w:r w:rsidRPr="00F7385E">
        <w:rPr>
          <w:rFonts w:ascii="Arial Narrow" w:hAnsi="Arial Narrow" w:cs="Arial"/>
          <w:b/>
          <w:bCs/>
          <w:sz w:val="20"/>
          <w:szCs w:val="20"/>
          <w:u w:val="single"/>
        </w:rPr>
        <w:t>Pharmacy Guarantees</w:t>
      </w:r>
      <w:r w:rsidRPr="00F7385E">
        <w:rPr>
          <w:rFonts w:ascii="Arial Narrow" w:hAnsi="Arial Narrow" w:cs="Arial"/>
          <w:sz w:val="20"/>
          <w:szCs w:val="20"/>
        </w:rPr>
        <w:t>.</w:t>
      </w:r>
      <w:r w:rsidRPr="00F7385E">
        <w:rPr>
          <w:rFonts w:ascii="Arial Narrow" w:hAnsi="Arial Narrow" w:cs="Arial"/>
          <w:b/>
          <w:sz w:val="20"/>
          <w:szCs w:val="20"/>
        </w:rPr>
        <w:t xml:space="preserve">  </w:t>
      </w:r>
      <w:r w:rsidRPr="00F7385E">
        <w:rPr>
          <w:rFonts w:ascii="Arial Narrow" w:hAnsi="Arial Narrow" w:cs="Arial"/>
          <w:sz w:val="20"/>
          <w:szCs w:val="20"/>
        </w:rPr>
        <w:t xml:space="preserve"> </w:t>
      </w:r>
      <w:r w:rsidRPr="00F7385E">
        <w:rPr>
          <w:rFonts w:ascii="Arial Narrow" w:hAnsi="Arial Narrow" w:cs="Arial"/>
          <w:b/>
          <w:bCs/>
          <w:sz w:val="20"/>
          <w:szCs w:val="20"/>
        </w:rPr>
        <w:t>Pharmacy guarantees are required for all ASO self-funded proposals</w:t>
      </w:r>
      <w:r w:rsidRPr="00F7385E">
        <w:rPr>
          <w:rFonts w:ascii="Arial Narrow" w:hAnsi="Arial Narrow" w:cs="Arial"/>
          <w:sz w:val="20"/>
          <w:szCs w:val="20"/>
        </w:rPr>
        <w:t xml:space="preserve">.  </w:t>
      </w:r>
      <w:r w:rsidR="00DA5B50" w:rsidRPr="00F7385E">
        <w:rPr>
          <w:rFonts w:ascii="Arial Narrow" w:hAnsi="Arial Narrow" w:cs="Arial"/>
          <w:b/>
          <w:bCs/>
          <w:sz w:val="20"/>
          <w:szCs w:val="20"/>
        </w:rPr>
        <w:t>Pharmacy Guarantees are required for all proposals</w:t>
      </w:r>
      <w:r w:rsidR="00DA5B50" w:rsidRPr="00F7385E">
        <w:rPr>
          <w:rFonts w:ascii="Arial Narrow" w:hAnsi="Arial Narrow" w:cs="Arial"/>
          <w:sz w:val="20"/>
          <w:szCs w:val="20"/>
        </w:rPr>
        <w:t xml:space="preserve">.  </w:t>
      </w:r>
      <w:r w:rsidR="00AA5A1C" w:rsidRPr="00F7385E">
        <w:rPr>
          <w:rFonts w:ascii="Arial Narrow" w:hAnsi="Arial Narrow" w:cs="Arial"/>
          <w:sz w:val="20"/>
          <w:szCs w:val="20"/>
        </w:rPr>
        <w:t xml:space="preserve">Complete the following sections using the claims data found in </w:t>
      </w:r>
      <w:r w:rsidR="00AA5A1C" w:rsidRPr="006C36AC">
        <w:rPr>
          <w:rFonts w:ascii="Arial Narrow" w:hAnsi="Arial Narrow" w:cs="Arial"/>
          <w:b/>
          <w:bCs/>
          <w:sz w:val="20"/>
          <w:szCs w:val="20"/>
        </w:rPr>
        <w:t xml:space="preserve">Pharmacy Claims Pricing File </w:t>
      </w:r>
      <w:r w:rsidR="006C36AC" w:rsidRPr="006C36AC">
        <w:rPr>
          <w:rFonts w:ascii="Arial Narrow" w:hAnsi="Arial Narrow" w:cs="Arial"/>
          <w:b/>
          <w:bCs/>
          <w:sz w:val="20"/>
          <w:szCs w:val="20"/>
        </w:rPr>
        <w:t>(</w:t>
      </w:r>
      <w:r w:rsidR="00AA5A1C" w:rsidRPr="006C36AC">
        <w:rPr>
          <w:rFonts w:ascii="Arial Narrow" w:hAnsi="Arial Narrow" w:cs="Arial"/>
          <w:b/>
          <w:bCs/>
          <w:sz w:val="20"/>
          <w:szCs w:val="20"/>
        </w:rPr>
        <w:t xml:space="preserve">Exhibit </w:t>
      </w:r>
      <w:r w:rsidR="00386455" w:rsidRPr="006C36AC">
        <w:rPr>
          <w:rFonts w:ascii="Arial Narrow" w:hAnsi="Arial Narrow" w:cs="Arial"/>
          <w:b/>
          <w:bCs/>
          <w:sz w:val="20"/>
          <w:szCs w:val="20"/>
        </w:rPr>
        <w:t>J</w:t>
      </w:r>
      <w:r w:rsidR="006C36AC" w:rsidRPr="006C36AC">
        <w:rPr>
          <w:rFonts w:ascii="Arial Narrow" w:hAnsi="Arial Narrow" w:cs="Arial"/>
          <w:b/>
          <w:bCs/>
          <w:sz w:val="20"/>
          <w:szCs w:val="20"/>
        </w:rPr>
        <w:t>)</w:t>
      </w:r>
      <w:r w:rsidR="006C36AC">
        <w:rPr>
          <w:rFonts w:ascii="Arial Narrow" w:hAnsi="Arial Narrow" w:cs="Arial"/>
          <w:sz w:val="20"/>
          <w:szCs w:val="20"/>
        </w:rPr>
        <w:t xml:space="preserve"> </w:t>
      </w:r>
      <w:r w:rsidR="00AA5A1C" w:rsidRPr="00F7385E">
        <w:rPr>
          <w:rFonts w:ascii="Arial Narrow" w:hAnsi="Arial Narrow" w:cs="Arial"/>
          <w:sz w:val="20"/>
          <w:szCs w:val="20"/>
        </w:rPr>
        <w:t xml:space="preserve">to the RFP.  All amounts, summaries, reports, and discounts listed will be subject to verification.  </w:t>
      </w:r>
      <w:r w:rsidR="00DA5B50" w:rsidRPr="00F7385E">
        <w:rPr>
          <w:rFonts w:ascii="Arial Narrow" w:hAnsi="Arial Narrow" w:cs="Arial"/>
          <w:sz w:val="20"/>
          <w:szCs w:val="20"/>
        </w:rPr>
        <w:t>Your Company’s pharmacy discounts, rebates and dispensing fees are to be guaranteed for at least 20</w:t>
      </w:r>
      <w:r w:rsidR="00F13D75" w:rsidRPr="00F7385E">
        <w:rPr>
          <w:rFonts w:ascii="Arial Narrow" w:hAnsi="Arial Narrow" w:cs="Arial"/>
          <w:sz w:val="20"/>
          <w:szCs w:val="20"/>
        </w:rPr>
        <w:t>2</w:t>
      </w:r>
      <w:r w:rsidR="00F069CE">
        <w:rPr>
          <w:rFonts w:ascii="Arial Narrow" w:hAnsi="Arial Narrow" w:cs="Arial"/>
          <w:sz w:val="20"/>
          <w:szCs w:val="20"/>
        </w:rPr>
        <w:t>4</w:t>
      </w:r>
      <w:r w:rsidR="00F13D75" w:rsidRPr="00F7385E">
        <w:rPr>
          <w:rFonts w:ascii="Arial Narrow" w:hAnsi="Arial Narrow" w:cs="Arial"/>
          <w:sz w:val="20"/>
          <w:szCs w:val="20"/>
        </w:rPr>
        <w:t>-202</w:t>
      </w:r>
      <w:r w:rsidR="00F069CE">
        <w:rPr>
          <w:rFonts w:ascii="Arial Narrow" w:hAnsi="Arial Narrow" w:cs="Arial"/>
          <w:sz w:val="20"/>
          <w:szCs w:val="20"/>
        </w:rPr>
        <w:t>5</w:t>
      </w:r>
      <w:r w:rsidR="00DA5B50" w:rsidRPr="00F7385E">
        <w:rPr>
          <w:rFonts w:ascii="Arial Narrow" w:hAnsi="Arial Narrow" w:cs="Arial"/>
          <w:sz w:val="20"/>
          <w:szCs w:val="20"/>
        </w:rPr>
        <w:t>, 20</w:t>
      </w:r>
      <w:r w:rsidR="00F13D75" w:rsidRPr="00F7385E">
        <w:rPr>
          <w:rFonts w:ascii="Arial Narrow" w:hAnsi="Arial Narrow" w:cs="Arial"/>
          <w:sz w:val="20"/>
          <w:szCs w:val="20"/>
        </w:rPr>
        <w:t>2</w:t>
      </w:r>
      <w:r w:rsidR="00F069CE">
        <w:rPr>
          <w:rFonts w:ascii="Arial Narrow" w:hAnsi="Arial Narrow" w:cs="Arial"/>
          <w:sz w:val="20"/>
          <w:szCs w:val="20"/>
        </w:rPr>
        <w:t>5</w:t>
      </w:r>
      <w:r w:rsidR="00F13D75" w:rsidRPr="00F7385E">
        <w:rPr>
          <w:rFonts w:ascii="Arial Narrow" w:hAnsi="Arial Narrow" w:cs="Arial"/>
          <w:sz w:val="20"/>
          <w:szCs w:val="20"/>
        </w:rPr>
        <w:t>-202</w:t>
      </w:r>
      <w:r w:rsidR="00F069CE">
        <w:rPr>
          <w:rFonts w:ascii="Arial Narrow" w:hAnsi="Arial Narrow" w:cs="Arial"/>
          <w:sz w:val="20"/>
          <w:szCs w:val="20"/>
        </w:rPr>
        <w:t>6</w:t>
      </w:r>
      <w:r w:rsidR="00DA5B50" w:rsidRPr="00F7385E">
        <w:rPr>
          <w:rFonts w:ascii="Arial Narrow" w:hAnsi="Arial Narrow" w:cs="Arial"/>
          <w:sz w:val="20"/>
          <w:szCs w:val="20"/>
        </w:rPr>
        <w:t>, and 202</w:t>
      </w:r>
      <w:r w:rsidR="00F069CE">
        <w:rPr>
          <w:rFonts w:ascii="Arial Narrow" w:hAnsi="Arial Narrow" w:cs="Arial"/>
          <w:sz w:val="20"/>
          <w:szCs w:val="20"/>
        </w:rPr>
        <w:t>6</w:t>
      </w:r>
      <w:r w:rsidR="00F13D75" w:rsidRPr="00F7385E">
        <w:rPr>
          <w:rFonts w:ascii="Arial Narrow" w:hAnsi="Arial Narrow" w:cs="Arial"/>
          <w:sz w:val="20"/>
          <w:szCs w:val="20"/>
        </w:rPr>
        <w:t>-202</w:t>
      </w:r>
      <w:r w:rsidR="00F069CE">
        <w:rPr>
          <w:rFonts w:ascii="Arial Narrow" w:hAnsi="Arial Narrow" w:cs="Arial"/>
          <w:sz w:val="20"/>
          <w:szCs w:val="20"/>
        </w:rPr>
        <w:t>7</w:t>
      </w:r>
      <w:r w:rsidR="00DA5B50" w:rsidRPr="00F7385E">
        <w:rPr>
          <w:rFonts w:ascii="Arial Narrow" w:hAnsi="Arial Narrow" w:cs="Arial"/>
          <w:sz w:val="20"/>
          <w:szCs w:val="20"/>
        </w:rPr>
        <w:t>.  Additional guarantees for years 4 and 5 (202</w:t>
      </w:r>
      <w:r w:rsidR="00F069CE">
        <w:rPr>
          <w:rFonts w:ascii="Arial Narrow" w:hAnsi="Arial Narrow" w:cs="Arial"/>
          <w:sz w:val="20"/>
          <w:szCs w:val="20"/>
        </w:rPr>
        <w:t>7</w:t>
      </w:r>
      <w:r w:rsidR="00F13D75" w:rsidRPr="00F7385E">
        <w:rPr>
          <w:rFonts w:ascii="Arial Narrow" w:hAnsi="Arial Narrow" w:cs="Arial"/>
          <w:sz w:val="20"/>
          <w:szCs w:val="20"/>
        </w:rPr>
        <w:t>-202</w:t>
      </w:r>
      <w:r w:rsidR="00F069CE">
        <w:rPr>
          <w:rFonts w:ascii="Arial Narrow" w:hAnsi="Arial Narrow" w:cs="Arial"/>
          <w:sz w:val="20"/>
          <w:szCs w:val="20"/>
        </w:rPr>
        <w:t>8</w:t>
      </w:r>
      <w:r w:rsidR="00DA5B50" w:rsidRPr="00F7385E">
        <w:rPr>
          <w:rFonts w:ascii="Arial Narrow" w:hAnsi="Arial Narrow" w:cs="Arial"/>
          <w:sz w:val="20"/>
          <w:szCs w:val="20"/>
        </w:rPr>
        <w:t xml:space="preserve"> and 202</w:t>
      </w:r>
      <w:r w:rsidR="00F069CE">
        <w:rPr>
          <w:rFonts w:ascii="Arial Narrow" w:hAnsi="Arial Narrow" w:cs="Arial"/>
          <w:sz w:val="20"/>
          <w:szCs w:val="20"/>
        </w:rPr>
        <w:t>8</w:t>
      </w:r>
      <w:r w:rsidR="00F13D75" w:rsidRPr="00F7385E">
        <w:rPr>
          <w:rFonts w:ascii="Arial Narrow" w:hAnsi="Arial Narrow" w:cs="Arial"/>
          <w:sz w:val="20"/>
          <w:szCs w:val="20"/>
        </w:rPr>
        <w:t>-202</w:t>
      </w:r>
      <w:r w:rsidR="00F069CE">
        <w:rPr>
          <w:rFonts w:ascii="Arial Narrow" w:hAnsi="Arial Narrow" w:cs="Arial"/>
          <w:sz w:val="20"/>
          <w:szCs w:val="20"/>
        </w:rPr>
        <w:t>9</w:t>
      </w:r>
      <w:r w:rsidR="00DA5B50" w:rsidRPr="00F7385E">
        <w:rPr>
          <w:rFonts w:ascii="Arial Narrow" w:hAnsi="Arial Narrow" w:cs="Arial"/>
          <w:sz w:val="20"/>
          <w:szCs w:val="20"/>
        </w:rPr>
        <w:t xml:space="preserve">) are requested and desired but not mandatory. No administrative fees are to be charged.  Single Source Generics are generic drugs in the first 6-month exclusivity period following a Brand drug losing its patent.  Single Source Generic discount guarantees are to be included in the Generic Discount/Rx from AWP.  Discounts are to be applied to zero balance claims, where the member copayment equals to total cost of the </w:t>
      </w:r>
      <w:proofErr w:type="gramStart"/>
      <w:r w:rsidR="00DA5B50" w:rsidRPr="00F7385E">
        <w:rPr>
          <w:rFonts w:ascii="Arial Narrow" w:hAnsi="Arial Narrow" w:cs="Arial"/>
          <w:sz w:val="20"/>
          <w:szCs w:val="20"/>
        </w:rPr>
        <w:t>drug, but</w:t>
      </w:r>
      <w:proofErr w:type="gramEnd"/>
      <w:r w:rsidR="00DA5B50" w:rsidRPr="00F7385E">
        <w:rPr>
          <w:rFonts w:ascii="Arial Narrow" w:hAnsi="Arial Narrow" w:cs="Arial"/>
          <w:sz w:val="20"/>
          <w:szCs w:val="20"/>
        </w:rPr>
        <w:t xml:space="preserve"> are to be excluded from the guarantees.  100% of the rebates received should be shared with the </w:t>
      </w:r>
      <w:r w:rsidR="00260A9F" w:rsidRPr="00F7385E">
        <w:rPr>
          <w:rFonts w:ascii="Arial Narrow" w:hAnsi="Arial Narrow" w:cs="Arial"/>
          <w:sz w:val="20"/>
          <w:szCs w:val="20"/>
        </w:rPr>
        <w:t>County</w:t>
      </w:r>
      <w:r w:rsidR="00DA5B50" w:rsidRPr="00F7385E">
        <w:rPr>
          <w:rFonts w:ascii="Arial Narrow" w:hAnsi="Arial Narrow" w:cs="Arial"/>
          <w:sz w:val="20"/>
          <w:szCs w:val="20"/>
        </w:rPr>
        <w:t>.  The lesser of Usual and Customary fees, or the guaranteed discounts, are to apply.  Guarantees will be separated into the following three (3) categories: 1. Generic and Brand, at Retail and Mail Order; 2. Specialty Pharmacy; and 3. Rebate Guarantees.</w:t>
      </w:r>
    </w:p>
    <w:p w14:paraId="74539910" w14:textId="77777777" w:rsidR="00297E85" w:rsidRPr="00F7385E" w:rsidRDefault="00297E85" w:rsidP="00297E85">
      <w:pPr>
        <w:rPr>
          <w:rFonts w:ascii="Arial Narrow" w:hAnsi="Arial Narrow" w:cs="Arial"/>
          <w:sz w:val="20"/>
          <w:szCs w:val="20"/>
        </w:rPr>
      </w:pPr>
    </w:p>
    <w:p w14:paraId="00B171F8" w14:textId="77777777" w:rsidR="000731C3" w:rsidRPr="00A02941" w:rsidRDefault="000731C3" w:rsidP="000731C3">
      <w:pPr>
        <w:widowControl w:val="0"/>
        <w:numPr>
          <w:ilvl w:val="0"/>
          <w:numId w:val="22"/>
        </w:numPr>
        <w:tabs>
          <w:tab w:val="left" w:pos="360"/>
        </w:tabs>
        <w:contextualSpacing/>
        <w:rPr>
          <w:rFonts w:ascii="Arial Narrow" w:hAnsi="Arial Narrow" w:cs="Arial"/>
          <w:b/>
          <w:snapToGrid w:val="0"/>
          <w:sz w:val="20"/>
          <w:szCs w:val="20"/>
          <w:u w:val="single"/>
        </w:rPr>
      </w:pPr>
      <w:r w:rsidRPr="00A02941">
        <w:rPr>
          <w:rFonts w:ascii="Arial Narrow" w:hAnsi="Arial Narrow" w:cs="Arial"/>
          <w:b/>
          <w:snapToGrid w:val="0"/>
          <w:sz w:val="20"/>
          <w:szCs w:val="20"/>
          <w:u w:val="single"/>
        </w:rPr>
        <w:t>Pharmacy Cost Guarantee Worksheet</w:t>
      </w:r>
    </w:p>
    <w:p w14:paraId="326DE301" w14:textId="77777777" w:rsidR="000731C3" w:rsidRPr="00A02941" w:rsidRDefault="000731C3" w:rsidP="000731C3">
      <w:pPr>
        <w:widowControl w:val="0"/>
        <w:tabs>
          <w:tab w:val="left" w:pos="360"/>
        </w:tabs>
        <w:ind w:left="1080"/>
        <w:rPr>
          <w:rFonts w:ascii="Arial Narrow" w:hAnsi="Arial Narrow" w:cs="Arial"/>
          <w:b/>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4"/>
        <w:gridCol w:w="6549"/>
      </w:tblGrid>
      <w:tr w:rsidR="000731C3" w:rsidRPr="00A02941" w14:paraId="14887816" w14:textId="77777777" w:rsidTr="0027772D">
        <w:tc>
          <w:tcPr>
            <w:tcW w:w="6674" w:type="dxa"/>
            <w:shd w:val="clear" w:color="auto" w:fill="auto"/>
          </w:tcPr>
          <w:p w14:paraId="3CAA61C6" w14:textId="4A1ADE42" w:rsidR="000731C3" w:rsidRPr="00A02941" w:rsidRDefault="000731C3" w:rsidP="0027772D">
            <w:pPr>
              <w:widowControl w:val="0"/>
              <w:tabs>
                <w:tab w:val="left" w:pos="360"/>
              </w:tabs>
              <w:rPr>
                <w:rFonts w:ascii="Arial Narrow" w:hAnsi="Arial Narrow" w:cs="Arial"/>
                <w:snapToGrid w:val="0"/>
                <w:sz w:val="20"/>
                <w:szCs w:val="20"/>
              </w:rPr>
            </w:pPr>
            <w:r w:rsidRPr="00A02941">
              <w:rPr>
                <w:rFonts w:ascii="Arial Narrow" w:hAnsi="Arial Narrow" w:cs="Arial"/>
                <w:snapToGrid w:val="0"/>
                <w:sz w:val="20"/>
                <w:szCs w:val="20"/>
              </w:rPr>
              <w:t xml:space="preserve">Confirm that Contractor has completed </w:t>
            </w:r>
            <w:r>
              <w:rPr>
                <w:rFonts w:ascii="Arial Narrow" w:hAnsi="Arial Narrow" w:cs="Arial"/>
                <w:b/>
                <w:bCs/>
                <w:snapToGrid w:val="0"/>
                <w:sz w:val="20"/>
                <w:szCs w:val="20"/>
              </w:rPr>
              <w:t xml:space="preserve">Attachment 5 </w:t>
            </w:r>
            <w:r w:rsidRPr="000731C3">
              <w:rPr>
                <w:rFonts w:ascii="Arial Narrow" w:hAnsi="Arial Narrow" w:cs="Arial"/>
                <w:b/>
                <w:bCs/>
                <w:snapToGrid w:val="0"/>
                <w:sz w:val="20"/>
                <w:szCs w:val="20"/>
              </w:rPr>
              <w:t>Pharmacy Network, Formulary, and Cost Guarantees Worksheet</w:t>
            </w:r>
            <w:r w:rsidRPr="00A02941">
              <w:rPr>
                <w:rFonts w:ascii="Arial Narrow" w:hAnsi="Arial Narrow" w:cs="Arial"/>
                <w:snapToGrid w:val="0"/>
                <w:sz w:val="20"/>
                <w:szCs w:val="20"/>
              </w:rPr>
              <w:t xml:space="preserve">, and </w:t>
            </w:r>
            <w:r>
              <w:rPr>
                <w:rFonts w:ascii="Arial Narrow" w:hAnsi="Arial Narrow" w:cs="Arial"/>
                <w:snapToGrid w:val="0"/>
                <w:sz w:val="20"/>
                <w:szCs w:val="20"/>
              </w:rPr>
              <w:t>that they are</w:t>
            </w:r>
            <w:r w:rsidRPr="00A02941">
              <w:rPr>
                <w:rFonts w:ascii="Arial Narrow" w:hAnsi="Arial Narrow" w:cs="Arial"/>
                <w:snapToGrid w:val="0"/>
                <w:sz w:val="20"/>
                <w:szCs w:val="20"/>
              </w:rPr>
              <w:t xml:space="preserve"> included with the response. </w:t>
            </w:r>
          </w:p>
        </w:tc>
        <w:tc>
          <w:tcPr>
            <w:tcW w:w="6664" w:type="dxa"/>
            <w:shd w:val="clear" w:color="auto" w:fill="auto"/>
          </w:tcPr>
          <w:p w14:paraId="6F75C80C" w14:textId="77777777" w:rsidR="000731C3" w:rsidRPr="00A02941" w:rsidRDefault="000731C3" w:rsidP="0027772D">
            <w:pPr>
              <w:widowControl w:val="0"/>
              <w:tabs>
                <w:tab w:val="left" w:pos="360"/>
              </w:tabs>
              <w:rPr>
                <w:rFonts w:ascii="Arial Narrow" w:hAnsi="Arial Narrow" w:cs="Arial"/>
                <w:snapToGrid w:val="0"/>
                <w:sz w:val="20"/>
                <w:szCs w:val="20"/>
              </w:rPr>
            </w:pPr>
          </w:p>
        </w:tc>
      </w:tr>
    </w:tbl>
    <w:p w14:paraId="0A6959E7" w14:textId="69B46894" w:rsidR="00297E85" w:rsidRPr="000731C3" w:rsidRDefault="00297E85" w:rsidP="00A54059">
      <w:pPr>
        <w:pStyle w:val="ListParagraph"/>
        <w:tabs>
          <w:tab w:val="left" w:pos="360"/>
        </w:tabs>
        <w:ind w:left="0"/>
        <w:rPr>
          <w:rFonts w:ascii="Arial Narrow" w:hAnsi="Arial Narrow" w:cs="Arial"/>
          <w:b/>
          <w:bCs/>
          <w:sz w:val="20"/>
          <w:szCs w:val="20"/>
        </w:rPr>
      </w:pPr>
    </w:p>
    <w:p w14:paraId="56CC298E" w14:textId="77777777" w:rsidR="00297E85" w:rsidRPr="00F7385E" w:rsidRDefault="00297E85" w:rsidP="00B21976">
      <w:pPr>
        <w:pStyle w:val="ListParagraph"/>
        <w:numPr>
          <w:ilvl w:val="0"/>
          <w:numId w:val="22"/>
        </w:numPr>
        <w:tabs>
          <w:tab w:val="left" w:pos="360"/>
        </w:tabs>
        <w:rPr>
          <w:rFonts w:ascii="Arial Narrow" w:hAnsi="Arial Narrow" w:cs="Arial"/>
          <w:sz w:val="20"/>
          <w:szCs w:val="20"/>
        </w:rPr>
      </w:pPr>
      <w:r w:rsidRPr="00F7385E">
        <w:rPr>
          <w:rFonts w:ascii="Arial Narrow" w:hAnsi="Arial Narrow" w:cs="Arial"/>
          <w:b/>
          <w:sz w:val="20"/>
          <w:szCs w:val="20"/>
          <w:u w:val="single"/>
        </w:rPr>
        <w:t>Generic Fill Rate Guarantee.</w:t>
      </w:r>
      <w:r w:rsidRPr="00F7385E">
        <w:rPr>
          <w:rFonts w:ascii="Arial Narrow" w:hAnsi="Arial Narrow" w:cs="Arial"/>
          <w:b/>
          <w:sz w:val="20"/>
          <w:szCs w:val="20"/>
        </w:rPr>
        <w:t xml:space="preserve"> </w:t>
      </w:r>
      <w:r w:rsidRPr="00F7385E">
        <w:rPr>
          <w:rFonts w:ascii="Arial Narrow" w:hAnsi="Arial Narrow" w:cs="Arial"/>
          <w:sz w:val="20"/>
          <w:szCs w:val="20"/>
        </w:rPr>
        <w:t xml:space="preserve">  Indicate the generic fill rate Contractor shall guarantee for the following years.  Guarantees shall be factored on a </w:t>
      </w:r>
      <w:proofErr w:type="gramStart"/>
      <w:r w:rsidRPr="00F7385E">
        <w:rPr>
          <w:rFonts w:ascii="Arial Narrow" w:hAnsi="Arial Narrow" w:cs="Arial"/>
          <w:sz w:val="20"/>
          <w:szCs w:val="20"/>
        </w:rPr>
        <w:t>dollar for dollar</w:t>
      </w:r>
      <w:proofErr w:type="gramEnd"/>
      <w:r w:rsidRPr="00F7385E">
        <w:rPr>
          <w:rFonts w:ascii="Arial Narrow" w:hAnsi="Arial Narrow" w:cs="Arial"/>
          <w:sz w:val="20"/>
          <w:szCs w:val="20"/>
        </w:rPr>
        <w:t xml:space="preserve"> basis for any shortfall.</w:t>
      </w:r>
    </w:p>
    <w:p w14:paraId="4DC2ECC6" w14:textId="77777777" w:rsidR="00297E85" w:rsidRPr="00F7385E" w:rsidRDefault="00297E85" w:rsidP="00297E85">
      <w:pPr>
        <w:ind w:left="360" w:hanging="360"/>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530"/>
        <w:gridCol w:w="1710"/>
        <w:gridCol w:w="1890"/>
        <w:gridCol w:w="1800"/>
        <w:gridCol w:w="2340"/>
      </w:tblGrid>
      <w:tr w:rsidR="00297E85" w:rsidRPr="00F7385E" w14:paraId="61BF81B8" w14:textId="77777777" w:rsidTr="002A5326">
        <w:tc>
          <w:tcPr>
            <w:tcW w:w="4068" w:type="dxa"/>
            <w:tcBorders>
              <w:right w:val="single" w:sz="24" w:space="0" w:color="auto"/>
            </w:tcBorders>
            <w:shd w:val="clear" w:color="auto" w:fill="auto"/>
            <w:vAlign w:val="center"/>
          </w:tcPr>
          <w:p w14:paraId="79796693" w14:textId="77777777" w:rsidR="00297E85" w:rsidRPr="00F7385E" w:rsidRDefault="00297E85" w:rsidP="002A5326">
            <w:pPr>
              <w:jc w:val="center"/>
              <w:rPr>
                <w:rFonts w:ascii="Arial Narrow" w:hAnsi="Arial Narrow" w:cs="Arial"/>
                <w:b/>
                <w:sz w:val="20"/>
                <w:szCs w:val="20"/>
              </w:rPr>
            </w:pPr>
          </w:p>
        </w:tc>
        <w:tc>
          <w:tcPr>
            <w:tcW w:w="5130" w:type="dxa"/>
            <w:gridSpan w:val="3"/>
            <w:tcBorders>
              <w:left w:val="single" w:sz="24" w:space="0" w:color="auto"/>
              <w:right w:val="single" w:sz="24" w:space="0" w:color="auto"/>
            </w:tcBorders>
            <w:shd w:val="clear" w:color="auto" w:fill="auto"/>
            <w:vAlign w:val="center"/>
          </w:tcPr>
          <w:p w14:paraId="3EFA43F2" w14:textId="77777777" w:rsidR="00297E85" w:rsidRPr="00F7385E" w:rsidRDefault="00297E85" w:rsidP="002A5326">
            <w:pPr>
              <w:jc w:val="center"/>
              <w:rPr>
                <w:rFonts w:ascii="Arial Narrow" w:hAnsi="Arial Narrow" w:cs="Arial"/>
                <w:b/>
                <w:sz w:val="20"/>
                <w:szCs w:val="20"/>
              </w:rPr>
            </w:pPr>
            <w:r w:rsidRPr="00F7385E">
              <w:rPr>
                <w:rFonts w:ascii="Arial Narrow" w:hAnsi="Arial Narrow" w:cs="Arial"/>
                <w:b/>
                <w:sz w:val="20"/>
                <w:szCs w:val="20"/>
              </w:rPr>
              <w:t xml:space="preserve">Required </w:t>
            </w:r>
          </w:p>
        </w:tc>
        <w:tc>
          <w:tcPr>
            <w:tcW w:w="4140" w:type="dxa"/>
            <w:gridSpan w:val="2"/>
            <w:tcBorders>
              <w:left w:val="single" w:sz="24" w:space="0" w:color="auto"/>
            </w:tcBorders>
            <w:shd w:val="clear" w:color="auto" w:fill="auto"/>
            <w:vAlign w:val="center"/>
          </w:tcPr>
          <w:p w14:paraId="67E7386F" w14:textId="77777777" w:rsidR="00297E85" w:rsidRPr="00F7385E" w:rsidRDefault="00297E85" w:rsidP="002A5326">
            <w:pPr>
              <w:jc w:val="center"/>
              <w:rPr>
                <w:rFonts w:ascii="Arial Narrow" w:hAnsi="Arial Narrow" w:cs="Arial"/>
                <w:b/>
                <w:sz w:val="20"/>
                <w:szCs w:val="20"/>
              </w:rPr>
            </w:pPr>
            <w:r w:rsidRPr="00F7385E">
              <w:rPr>
                <w:rFonts w:ascii="Arial Narrow" w:hAnsi="Arial Narrow" w:cs="Arial"/>
                <w:b/>
                <w:sz w:val="20"/>
                <w:szCs w:val="20"/>
              </w:rPr>
              <w:t>Optional</w:t>
            </w:r>
          </w:p>
        </w:tc>
      </w:tr>
      <w:tr w:rsidR="00315400" w:rsidRPr="00F7385E" w14:paraId="551239FE" w14:textId="77777777" w:rsidTr="002A5326">
        <w:tc>
          <w:tcPr>
            <w:tcW w:w="4068" w:type="dxa"/>
            <w:tcBorders>
              <w:right w:val="single" w:sz="24" w:space="0" w:color="auto"/>
            </w:tcBorders>
            <w:shd w:val="clear" w:color="auto" w:fill="auto"/>
            <w:vAlign w:val="center"/>
          </w:tcPr>
          <w:p w14:paraId="47297C67" w14:textId="77777777" w:rsidR="00315400" w:rsidRPr="00F7385E" w:rsidRDefault="00315400" w:rsidP="00315400">
            <w:pPr>
              <w:jc w:val="center"/>
              <w:rPr>
                <w:rFonts w:ascii="Arial Narrow" w:hAnsi="Arial Narrow" w:cs="Arial"/>
                <w:b/>
                <w:sz w:val="20"/>
                <w:szCs w:val="20"/>
              </w:rPr>
            </w:pPr>
          </w:p>
        </w:tc>
        <w:tc>
          <w:tcPr>
            <w:tcW w:w="1530" w:type="dxa"/>
            <w:tcBorders>
              <w:left w:val="single" w:sz="24" w:space="0" w:color="auto"/>
            </w:tcBorders>
            <w:shd w:val="clear" w:color="auto" w:fill="auto"/>
            <w:vAlign w:val="center"/>
          </w:tcPr>
          <w:p w14:paraId="4A78320E" w14:textId="20BE6DB9" w:rsidR="00315400" w:rsidRPr="00F7385E" w:rsidRDefault="00315400" w:rsidP="00315400">
            <w:pPr>
              <w:jc w:val="center"/>
              <w:rPr>
                <w:rFonts w:ascii="Arial Narrow" w:hAnsi="Arial Narrow" w:cs="Arial"/>
                <w:b/>
                <w:sz w:val="20"/>
                <w:szCs w:val="20"/>
              </w:rPr>
            </w:pPr>
            <w:r w:rsidRPr="00F7385E">
              <w:rPr>
                <w:rFonts w:ascii="Arial Narrow" w:hAnsi="Arial Narrow" w:cs="Arial"/>
                <w:b/>
                <w:sz w:val="20"/>
                <w:szCs w:val="20"/>
              </w:rPr>
              <w:t>202</w:t>
            </w:r>
            <w:r w:rsidR="00F069CE">
              <w:rPr>
                <w:rFonts w:ascii="Arial Narrow" w:hAnsi="Arial Narrow" w:cs="Arial"/>
                <w:b/>
                <w:sz w:val="20"/>
                <w:szCs w:val="20"/>
              </w:rPr>
              <w:t>4</w:t>
            </w:r>
            <w:r w:rsidRPr="00F7385E">
              <w:rPr>
                <w:rFonts w:ascii="Arial Narrow" w:hAnsi="Arial Narrow" w:cs="Arial"/>
                <w:b/>
                <w:sz w:val="20"/>
                <w:szCs w:val="20"/>
              </w:rPr>
              <w:t>-202</w:t>
            </w:r>
            <w:r w:rsidR="00F069CE">
              <w:rPr>
                <w:rFonts w:ascii="Arial Narrow" w:hAnsi="Arial Narrow" w:cs="Arial"/>
                <w:b/>
                <w:sz w:val="20"/>
                <w:szCs w:val="20"/>
              </w:rPr>
              <w:t>5</w:t>
            </w:r>
          </w:p>
        </w:tc>
        <w:tc>
          <w:tcPr>
            <w:tcW w:w="1710" w:type="dxa"/>
            <w:shd w:val="clear" w:color="auto" w:fill="auto"/>
            <w:vAlign w:val="center"/>
          </w:tcPr>
          <w:p w14:paraId="1A4D5137" w14:textId="760EE2BE" w:rsidR="00315400" w:rsidRPr="00F7385E" w:rsidRDefault="00315400" w:rsidP="00315400">
            <w:pPr>
              <w:jc w:val="center"/>
              <w:rPr>
                <w:rFonts w:ascii="Arial Narrow" w:hAnsi="Arial Narrow" w:cs="Arial"/>
                <w:b/>
                <w:sz w:val="20"/>
                <w:szCs w:val="20"/>
              </w:rPr>
            </w:pPr>
            <w:r w:rsidRPr="00F7385E">
              <w:rPr>
                <w:rFonts w:ascii="Arial Narrow" w:hAnsi="Arial Narrow" w:cs="Arial"/>
                <w:b/>
                <w:sz w:val="20"/>
                <w:szCs w:val="20"/>
              </w:rPr>
              <w:t>202</w:t>
            </w:r>
            <w:r w:rsidR="00F069CE">
              <w:rPr>
                <w:rFonts w:ascii="Arial Narrow" w:hAnsi="Arial Narrow" w:cs="Arial"/>
                <w:b/>
                <w:sz w:val="20"/>
                <w:szCs w:val="20"/>
              </w:rPr>
              <w:t>5</w:t>
            </w:r>
            <w:r w:rsidRPr="00F7385E">
              <w:rPr>
                <w:rFonts w:ascii="Arial Narrow" w:hAnsi="Arial Narrow" w:cs="Arial"/>
                <w:b/>
                <w:sz w:val="20"/>
                <w:szCs w:val="20"/>
              </w:rPr>
              <w:t>-202</w:t>
            </w:r>
            <w:r w:rsidR="00F069CE">
              <w:rPr>
                <w:rFonts w:ascii="Arial Narrow" w:hAnsi="Arial Narrow" w:cs="Arial"/>
                <w:b/>
                <w:sz w:val="20"/>
                <w:szCs w:val="20"/>
              </w:rPr>
              <w:t>6</w:t>
            </w:r>
          </w:p>
        </w:tc>
        <w:tc>
          <w:tcPr>
            <w:tcW w:w="1890" w:type="dxa"/>
            <w:tcBorders>
              <w:right w:val="single" w:sz="24" w:space="0" w:color="auto"/>
            </w:tcBorders>
            <w:shd w:val="clear" w:color="auto" w:fill="auto"/>
            <w:vAlign w:val="center"/>
          </w:tcPr>
          <w:p w14:paraId="0A2C7092" w14:textId="74723AD1" w:rsidR="00315400" w:rsidRPr="00F7385E" w:rsidRDefault="00315400" w:rsidP="00315400">
            <w:pPr>
              <w:jc w:val="center"/>
              <w:rPr>
                <w:rFonts w:ascii="Arial Narrow" w:hAnsi="Arial Narrow" w:cs="Arial"/>
                <w:b/>
                <w:sz w:val="20"/>
                <w:szCs w:val="20"/>
              </w:rPr>
            </w:pPr>
            <w:r w:rsidRPr="00F7385E">
              <w:rPr>
                <w:rFonts w:ascii="Arial Narrow" w:hAnsi="Arial Narrow" w:cs="Arial"/>
                <w:b/>
                <w:sz w:val="20"/>
                <w:szCs w:val="20"/>
              </w:rPr>
              <w:t>202</w:t>
            </w:r>
            <w:r w:rsidR="00F069CE">
              <w:rPr>
                <w:rFonts w:ascii="Arial Narrow" w:hAnsi="Arial Narrow" w:cs="Arial"/>
                <w:b/>
                <w:sz w:val="20"/>
                <w:szCs w:val="20"/>
              </w:rPr>
              <w:t>6</w:t>
            </w:r>
            <w:r w:rsidRPr="00F7385E">
              <w:rPr>
                <w:rFonts w:ascii="Arial Narrow" w:hAnsi="Arial Narrow" w:cs="Arial"/>
                <w:b/>
                <w:sz w:val="20"/>
                <w:szCs w:val="20"/>
              </w:rPr>
              <w:t>-202</w:t>
            </w:r>
            <w:r w:rsidR="00F069CE">
              <w:rPr>
                <w:rFonts w:ascii="Arial Narrow" w:hAnsi="Arial Narrow" w:cs="Arial"/>
                <w:b/>
                <w:sz w:val="20"/>
                <w:szCs w:val="20"/>
              </w:rPr>
              <w:t>7</w:t>
            </w:r>
          </w:p>
        </w:tc>
        <w:tc>
          <w:tcPr>
            <w:tcW w:w="1800" w:type="dxa"/>
            <w:tcBorders>
              <w:left w:val="single" w:sz="24" w:space="0" w:color="auto"/>
            </w:tcBorders>
            <w:shd w:val="clear" w:color="auto" w:fill="auto"/>
            <w:vAlign w:val="center"/>
          </w:tcPr>
          <w:p w14:paraId="249DE054" w14:textId="17DD8F4B" w:rsidR="00315400" w:rsidRPr="00F7385E" w:rsidRDefault="00315400" w:rsidP="00315400">
            <w:pPr>
              <w:jc w:val="center"/>
              <w:rPr>
                <w:rFonts w:ascii="Arial Narrow" w:hAnsi="Arial Narrow" w:cs="Arial"/>
                <w:b/>
                <w:sz w:val="20"/>
                <w:szCs w:val="20"/>
              </w:rPr>
            </w:pPr>
            <w:r w:rsidRPr="00F7385E">
              <w:rPr>
                <w:rFonts w:ascii="Arial Narrow" w:hAnsi="Arial Narrow" w:cs="Arial"/>
                <w:b/>
                <w:sz w:val="20"/>
                <w:szCs w:val="20"/>
              </w:rPr>
              <w:t>202</w:t>
            </w:r>
            <w:r w:rsidR="00F069CE">
              <w:rPr>
                <w:rFonts w:ascii="Arial Narrow" w:hAnsi="Arial Narrow" w:cs="Arial"/>
                <w:b/>
                <w:sz w:val="20"/>
                <w:szCs w:val="20"/>
              </w:rPr>
              <w:t>7</w:t>
            </w:r>
            <w:r w:rsidRPr="00F7385E">
              <w:rPr>
                <w:rFonts w:ascii="Arial Narrow" w:hAnsi="Arial Narrow" w:cs="Arial"/>
                <w:b/>
                <w:sz w:val="20"/>
                <w:szCs w:val="20"/>
              </w:rPr>
              <w:t>-202</w:t>
            </w:r>
            <w:r w:rsidR="00F069CE">
              <w:rPr>
                <w:rFonts w:ascii="Arial Narrow" w:hAnsi="Arial Narrow" w:cs="Arial"/>
                <w:b/>
                <w:sz w:val="20"/>
                <w:szCs w:val="20"/>
              </w:rPr>
              <w:t>8</w:t>
            </w:r>
          </w:p>
        </w:tc>
        <w:tc>
          <w:tcPr>
            <w:tcW w:w="2340" w:type="dxa"/>
            <w:shd w:val="clear" w:color="auto" w:fill="auto"/>
            <w:vAlign w:val="center"/>
          </w:tcPr>
          <w:p w14:paraId="68208EE5" w14:textId="332C3F1E" w:rsidR="00315400" w:rsidRPr="00F7385E" w:rsidRDefault="00315400" w:rsidP="00315400">
            <w:pPr>
              <w:jc w:val="center"/>
              <w:rPr>
                <w:rFonts w:ascii="Arial Narrow" w:hAnsi="Arial Narrow" w:cs="Arial"/>
                <w:b/>
                <w:sz w:val="20"/>
                <w:szCs w:val="20"/>
              </w:rPr>
            </w:pPr>
            <w:r w:rsidRPr="00F7385E">
              <w:rPr>
                <w:rFonts w:ascii="Arial Narrow" w:hAnsi="Arial Narrow" w:cs="Arial"/>
                <w:b/>
                <w:sz w:val="20"/>
                <w:szCs w:val="20"/>
              </w:rPr>
              <w:t>202</w:t>
            </w:r>
            <w:r w:rsidR="00F069CE">
              <w:rPr>
                <w:rFonts w:ascii="Arial Narrow" w:hAnsi="Arial Narrow" w:cs="Arial"/>
                <w:b/>
                <w:sz w:val="20"/>
                <w:szCs w:val="20"/>
              </w:rPr>
              <w:t>8</w:t>
            </w:r>
            <w:r w:rsidRPr="00F7385E">
              <w:rPr>
                <w:rFonts w:ascii="Arial Narrow" w:hAnsi="Arial Narrow" w:cs="Arial"/>
                <w:b/>
                <w:sz w:val="20"/>
                <w:szCs w:val="20"/>
              </w:rPr>
              <w:t>-202</w:t>
            </w:r>
            <w:r w:rsidR="00F069CE">
              <w:rPr>
                <w:rFonts w:ascii="Arial Narrow" w:hAnsi="Arial Narrow" w:cs="Arial"/>
                <w:b/>
                <w:sz w:val="20"/>
                <w:szCs w:val="20"/>
              </w:rPr>
              <w:t>9</w:t>
            </w:r>
          </w:p>
        </w:tc>
      </w:tr>
      <w:tr w:rsidR="00315400" w:rsidRPr="00F7385E" w14:paraId="1C342342" w14:textId="77777777" w:rsidTr="002A5326">
        <w:tc>
          <w:tcPr>
            <w:tcW w:w="4068" w:type="dxa"/>
            <w:tcBorders>
              <w:right w:val="single" w:sz="24" w:space="0" w:color="auto"/>
            </w:tcBorders>
            <w:shd w:val="clear" w:color="auto" w:fill="auto"/>
          </w:tcPr>
          <w:p w14:paraId="253E4BA0" w14:textId="77777777" w:rsidR="00315400" w:rsidRPr="00F7385E" w:rsidRDefault="00315400" w:rsidP="00315400">
            <w:pPr>
              <w:rPr>
                <w:rFonts w:ascii="Arial Narrow" w:hAnsi="Arial Narrow" w:cs="Arial"/>
                <w:sz w:val="20"/>
                <w:szCs w:val="20"/>
              </w:rPr>
            </w:pPr>
            <w:r w:rsidRPr="00F7385E">
              <w:rPr>
                <w:rFonts w:ascii="Arial Narrow" w:hAnsi="Arial Narrow" w:cs="Arial"/>
                <w:sz w:val="20"/>
                <w:szCs w:val="20"/>
              </w:rPr>
              <w:t>Generic Fill Rate</w:t>
            </w:r>
          </w:p>
        </w:tc>
        <w:tc>
          <w:tcPr>
            <w:tcW w:w="1530" w:type="dxa"/>
            <w:tcBorders>
              <w:left w:val="single" w:sz="24" w:space="0" w:color="auto"/>
            </w:tcBorders>
            <w:shd w:val="clear" w:color="auto" w:fill="auto"/>
          </w:tcPr>
          <w:p w14:paraId="6462C093" w14:textId="77777777" w:rsidR="00315400" w:rsidRPr="00F7385E" w:rsidRDefault="00315400" w:rsidP="00315400">
            <w:pPr>
              <w:jc w:val="center"/>
              <w:rPr>
                <w:rFonts w:ascii="Arial Narrow" w:hAnsi="Arial Narrow" w:cs="Arial"/>
                <w:sz w:val="20"/>
                <w:szCs w:val="20"/>
              </w:rPr>
            </w:pPr>
            <w:r w:rsidRPr="00F7385E">
              <w:rPr>
                <w:rFonts w:ascii="Arial Narrow" w:hAnsi="Arial Narrow" w:cs="Arial"/>
                <w:sz w:val="20"/>
                <w:szCs w:val="20"/>
              </w:rPr>
              <w:t>%</w:t>
            </w:r>
          </w:p>
        </w:tc>
        <w:tc>
          <w:tcPr>
            <w:tcW w:w="1710" w:type="dxa"/>
            <w:shd w:val="clear" w:color="auto" w:fill="auto"/>
          </w:tcPr>
          <w:p w14:paraId="5E50E1C8" w14:textId="77777777" w:rsidR="00315400" w:rsidRPr="00F7385E" w:rsidRDefault="00315400" w:rsidP="00315400">
            <w:pPr>
              <w:jc w:val="center"/>
              <w:rPr>
                <w:rFonts w:ascii="Arial Narrow" w:hAnsi="Arial Narrow" w:cs="Arial"/>
                <w:sz w:val="20"/>
                <w:szCs w:val="20"/>
              </w:rPr>
            </w:pPr>
            <w:r w:rsidRPr="00F7385E">
              <w:rPr>
                <w:rFonts w:ascii="Arial Narrow" w:hAnsi="Arial Narrow" w:cs="Arial"/>
                <w:sz w:val="20"/>
                <w:szCs w:val="20"/>
              </w:rPr>
              <w:t>%</w:t>
            </w:r>
          </w:p>
        </w:tc>
        <w:tc>
          <w:tcPr>
            <w:tcW w:w="1890" w:type="dxa"/>
            <w:tcBorders>
              <w:right w:val="single" w:sz="24" w:space="0" w:color="auto"/>
            </w:tcBorders>
            <w:shd w:val="clear" w:color="auto" w:fill="auto"/>
          </w:tcPr>
          <w:p w14:paraId="5D52869B" w14:textId="77777777" w:rsidR="00315400" w:rsidRPr="00F7385E" w:rsidRDefault="00315400" w:rsidP="00315400">
            <w:pPr>
              <w:jc w:val="center"/>
              <w:rPr>
                <w:rFonts w:ascii="Arial Narrow" w:hAnsi="Arial Narrow" w:cs="Arial"/>
                <w:sz w:val="20"/>
                <w:szCs w:val="20"/>
              </w:rPr>
            </w:pPr>
            <w:r w:rsidRPr="00F7385E">
              <w:rPr>
                <w:rFonts w:ascii="Arial Narrow" w:hAnsi="Arial Narrow" w:cs="Arial"/>
                <w:sz w:val="20"/>
                <w:szCs w:val="20"/>
              </w:rPr>
              <w:t>%</w:t>
            </w:r>
          </w:p>
        </w:tc>
        <w:tc>
          <w:tcPr>
            <w:tcW w:w="1800" w:type="dxa"/>
            <w:tcBorders>
              <w:left w:val="single" w:sz="24" w:space="0" w:color="auto"/>
            </w:tcBorders>
            <w:shd w:val="clear" w:color="auto" w:fill="auto"/>
          </w:tcPr>
          <w:p w14:paraId="4617B7B6" w14:textId="77777777" w:rsidR="00315400" w:rsidRPr="00F7385E" w:rsidRDefault="00315400" w:rsidP="00315400">
            <w:pPr>
              <w:jc w:val="center"/>
              <w:rPr>
                <w:rFonts w:ascii="Arial Narrow" w:hAnsi="Arial Narrow" w:cs="Arial"/>
                <w:sz w:val="20"/>
                <w:szCs w:val="20"/>
              </w:rPr>
            </w:pPr>
            <w:r w:rsidRPr="00F7385E">
              <w:rPr>
                <w:rFonts w:ascii="Arial Narrow" w:hAnsi="Arial Narrow" w:cs="Arial"/>
                <w:sz w:val="20"/>
                <w:szCs w:val="20"/>
              </w:rPr>
              <w:t>%</w:t>
            </w:r>
          </w:p>
        </w:tc>
        <w:tc>
          <w:tcPr>
            <w:tcW w:w="2340" w:type="dxa"/>
            <w:shd w:val="clear" w:color="auto" w:fill="auto"/>
          </w:tcPr>
          <w:p w14:paraId="2E92153E" w14:textId="77777777" w:rsidR="00315400" w:rsidRPr="00F7385E" w:rsidRDefault="00315400" w:rsidP="00315400">
            <w:pPr>
              <w:jc w:val="center"/>
              <w:rPr>
                <w:rFonts w:ascii="Arial Narrow" w:hAnsi="Arial Narrow" w:cs="Arial"/>
                <w:sz w:val="20"/>
                <w:szCs w:val="20"/>
              </w:rPr>
            </w:pPr>
            <w:r w:rsidRPr="00F7385E">
              <w:rPr>
                <w:rFonts w:ascii="Arial Narrow" w:hAnsi="Arial Narrow" w:cs="Arial"/>
                <w:sz w:val="20"/>
                <w:szCs w:val="20"/>
              </w:rPr>
              <w:t>%</w:t>
            </w:r>
          </w:p>
        </w:tc>
      </w:tr>
      <w:tr w:rsidR="00315400" w:rsidRPr="00F7385E" w14:paraId="5158F63A" w14:textId="77777777" w:rsidTr="002A5326">
        <w:tc>
          <w:tcPr>
            <w:tcW w:w="4068" w:type="dxa"/>
            <w:tcBorders>
              <w:right w:val="single" w:sz="24" w:space="0" w:color="auto"/>
            </w:tcBorders>
            <w:shd w:val="clear" w:color="auto" w:fill="auto"/>
          </w:tcPr>
          <w:p w14:paraId="3E9126B9" w14:textId="77777777" w:rsidR="00315400" w:rsidRPr="00F7385E" w:rsidRDefault="00315400" w:rsidP="00315400">
            <w:pPr>
              <w:rPr>
                <w:rFonts w:ascii="Arial Narrow" w:hAnsi="Arial Narrow" w:cs="Arial"/>
                <w:sz w:val="20"/>
                <w:szCs w:val="20"/>
              </w:rPr>
            </w:pPr>
            <w:r w:rsidRPr="00F7385E">
              <w:rPr>
                <w:rFonts w:ascii="Arial Narrow" w:hAnsi="Arial Narrow" w:cs="Arial"/>
                <w:sz w:val="20"/>
                <w:szCs w:val="20"/>
              </w:rPr>
              <w:t>Amount of Guarantee</w:t>
            </w:r>
          </w:p>
        </w:tc>
        <w:tc>
          <w:tcPr>
            <w:tcW w:w="1530" w:type="dxa"/>
            <w:tcBorders>
              <w:left w:val="single" w:sz="24" w:space="0" w:color="auto"/>
            </w:tcBorders>
            <w:shd w:val="clear" w:color="auto" w:fill="auto"/>
          </w:tcPr>
          <w:p w14:paraId="048740F3" w14:textId="77777777" w:rsidR="00315400" w:rsidRPr="00F7385E" w:rsidRDefault="00315400" w:rsidP="00315400">
            <w:pPr>
              <w:rPr>
                <w:rFonts w:ascii="Arial Narrow" w:hAnsi="Arial Narrow" w:cs="Arial"/>
                <w:sz w:val="20"/>
                <w:szCs w:val="20"/>
              </w:rPr>
            </w:pPr>
          </w:p>
        </w:tc>
        <w:tc>
          <w:tcPr>
            <w:tcW w:w="1710" w:type="dxa"/>
            <w:shd w:val="clear" w:color="auto" w:fill="auto"/>
          </w:tcPr>
          <w:p w14:paraId="51371A77" w14:textId="77777777" w:rsidR="00315400" w:rsidRPr="00F7385E" w:rsidRDefault="00315400" w:rsidP="00315400">
            <w:pPr>
              <w:rPr>
                <w:rFonts w:ascii="Arial Narrow" w:hAnsi="Arial Narrow" w:cs="Arial"/>
                <w:sz w:val="20"/>
                <w:szCs w:val="20"/>
              </w:rPr>
            </w:pPr>
          </w:p>
        </w:tc>
        <w:tc>
          <w:tcPr>
            <w:tcW w:w="1890" w:type="dxa"/>
            <w:tcBorders>
              <w:right w:val="single" w:sz="24" w:space="0" w:color="auto"/>
            </w:tcBorders>
            <w:shd w:val="clear" w:color="auto" w:fill="auto"/>
          </w:tcPr>
          <w:p w14:paraId="732434A0" w14:textId="77777777" w:rsidR="00315400" w:rsidRPr="00F7385E" w:rsidRDefault="00315400" w:rsidP="00315400">
            <w:pPr>
              <w:rPr>
                <w:rFonts w:ascii="Arial Narrow" w:hAnsi="Arial Narrow" w:cs="Arial"/>
                <w:sz w:val="20"/>
                <w:szCs w:val="20"/>
              </w:rPr>
            </w:pPr>
          </w:p>
        </w:tc>
        <w:tc>
          <w:tcPr>
            <w:tcW w:w="1800" w:type="dxa"/>
            <w:tcBorders>
              <w:left w:val="single" w:sz="24" w:space="0" w:color="auto"/>
            </w:tcBorders>
            <w:shd w:val="clear" w:color="auto" w:fill="auto"/>
          </w:tcPr>
          <w:p w14:paraId="2328BB07" w14:textId="77777777" w:rsidR="00315400" w:rsidRPr="00F7385E" w:rsidRDefault="00315400" w:rsidP="00315400">
            <w:pPr>
              <w:rPr>
                <w:rFonts w:ascii="Arial Narrow" w:hAnsi="Arial Narrow" w:cs="Arial"/>
                <w:sz w:val="20"/>
                <w:szCs w:val="20"/>
              </w:rPr>
            </w:pPr>
          </w:p>
        </w:tc>
        <w:tc>
          <w:tcPr>
            <w:tcW w:w="2340" w:type="dxa"/>
            <w:shd w:val="clear" w:color="auto" w:fill="auto"/>
          </w:tcPr>
          <w:p w14:paraId="256AC6DA" w14:textId="77777777" w:rsidR="00315400" w:rsidRPr="00F7385E" w:rsidRDefault="00315400" w:rsidP="00315400">
            <w:pPr>
              <w:rPr>
                <w:rFonts w:ascii="Arial Narrow" w:hAnsi="Arial Narrow" w:cs="Arial"/>
                <w:sz w:val="20"/>
                <w:szCs w:val="20"/>
              </w:rPr>
            </w:pPr>
          </w:p>
        </w:tc>
      </w:tr>
    </w:tbl>
    <w:p w14:paraId="38AA98D6" w14:textId="77777777" w:rsidR="00297E85" w:rsidRPr="00F7385E" w:rsidRDefault="00297E85" w:rsidP="00297E85">
      <w:pPr>
        <w:rPr>
          <w:rFonts w:ascii="Arial Narrow" w:hAnsi="Arial Narrow" w:cs="Arial"/>
          <w:sz w:val="20"/>
          <w:szCs w:val="20"/>
        </w:rPr>
      </w:pPr>
    </w:p>
    <w:p w14:paraId="7B7626D4" w14:textId="77777777" w:rsidR="00297E85" w:rsidRPr="00F7385E" w:rsidRDefault="00297E85" w:rsidP="0040693D">
      <w:pPr>
        <w:pStyle w:val="ListParagraph"/>
        <w:numPr>
          <w:ilvl w:val="0"/>
          <w:numId w:val="1"/>
        </w:numPr>
        <w:rPr>
          <w:rFonts w:ascii="Arial Narrow" w:hAnsi="Arial Narrow" w:cs="Arial"/>
          <w:sz w:val="20"/>
          <w:szCs w:val="20"/>
        </w:rPr>
      </w:pPr>
      <w:r w:rsidRPr="00F7385E">
        <w:rPr>
          <w:rFonts w:ascii="Arial Narrow" w:hAnsi="Arial Narrow" w:cs="Arial"/>
          <w:b/>
          <w:bCs/>
          <w:sz w:val="20"/>
          <w:szCs w:val="20"/>
        </w:rPr>
        <w:t xml:space="preserve">Services Included and Cost.  </w:t>
      </w:r>
      <w:r w:rsidRPr="00F7385E">
        <w:rPr>
          <w:rFonts w:ascii="Arial Narrow" w:hAnsi="Arial Narrow" w:cs="Arial"/>
          <w:sz w:val="20"/>
          <w:szCs w:val="20"/>
        </w:rPr>
        <w:t xml:space="preserve">Indicate whether the following services are included in the proposed </w:t>
      </w:r>
      <w:r w:rsidR="009854D2" w:rsidRPr="00F7385E">
        <w:rPr>
          <w:rFonts w:ascii="Arial Narrow" w:hAnsi="Arial Narrow" w:cs="Arial"/>
          <w:sz w:val="20"/>
          <w:szCs w:val="20"/>
        </w:rPr>
        <w:t xml:space="preserve">self- funded </w:t>
      </w:r>
      <w:r w:rsidRPr="00F7385E">
        <w:rPr>
          <w:rFonts w:ascii="Arial Narrow" w:hAnsi="Arial Narrow" w:cs="Arial"/>
          <w:sz w:val="20"/>
          <w:szCs w:val="20"/>
        </w:rPr>
        <w:t xml:space="preserve">ASO fee:  </w:t>
      </w:r>
    </w:p>
    <w:p w14:paraId="665A1408" w14:textId="77777777" w:rsidR="00297E85" w:rsidRPr="00F7385E" w:rsidRDefault="00297E85" w:rsidP="00297E85">
      <w:pPr>
        <w:rPr>
          <w:rFonts w:ascii="Arial Narrow" w:hAnsi="Arial Narrow" w:cs="Arial"/>
          <w:sz w:val="20"/>
          <w:szCs w:val="20"/>
        </w:rPr>
      </w:pPr>
    </w:p>
    <w:tbl>
      <w:tblPr>
        <w:tblW w:w="133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gridCol w:w="1530"/>
        <w:gridCol w:w="4500"/>
      </w:tblGrid>
      <w:tr w:rsidR="00500C89" w:rsidRPr="00F7385E" w14:paraId="3DDF90FB" w14:textId="77777777" w:rsidTr="649C0A67">
        <w:trPr>
          <w:trHeight w:val="467"/>
          <w:tblHeader/>
        </w:trPr>
        <w:tc>
          <w:tcPr>
            <w:tcW w:w="7290" w:type="dxa"/>
            <w:shd w:val="clear" w:color="auto" w:fill="auto"/>
            <w:vAlign w:val="center"/>
          </w:tcPr>
          <w:p w14:paraId="08D49549" w14:textId="77777777" w:rsidR="00500C89" w:rsidRPr="00F7385E" w:rsidRDefault="00500C89" w:rsidP="002A5326">
            <w:pPr>
              <w:jc w:val="center"/>
              <w:rPr>
                <w:rFonts w:ascii="Arial Narrow" w:hAnsi="Arial Narrow" w:cs="Arial"/>
                <w:b/>
                <w:sz w:val="20"/>
                <w:szCs w:val="20"/>
              </w:rPr>
            </w:pPr>
            <w:r w:rsidRPr="00F7385E">
              <w:rPr>
                <w:rFonts w:ascii="Arial Narrow" w:hAnsi="Arial Narrow" w:cs="Arial"/>
                <w:b/>
                <w:sz w:val="20"/>
                <w:szCs w:val="20"/>
              </w:rPr>
              <w:t>Service</w:t>
            </w:r>
          </w:p>
        </w:tc>
        <w:tc>
          <w:tcPr>
            <w:tcW w:w="1530" w:type="dxa"/>
            <w:shd w:val="clear" w:color="auto" w:fill="auto"/>
            <w:vAlign w:val="center"/>
          </w:tcPr>
          <w:p w14:paraId="624D7375" w14:textId="77777777" w:rsidR="00500C89" w:rsidRPr="00F7385E" w:rsidRDefault="00500C89" w:rsidP="002A5326">
            <w:pPr>
              <w:ind w:left="-108" w:right="-108"/>
              <w:jc w:val="center"/>
              <w:rPr>
                <w:rFonts w:ascii="Arial Narrow" w:hAnsi="Arial Narrow" w:cs="Arial"/>
                <w:b/>
                <w:sz w:val="20"/>
                <w:szCs w:val="20"/>
              </w:rPr>
            </w:pPr>
            <w:r w:rsidRPr="00F7385E">
              <w:rPr>
                <w:rFonts w:ascii="Arial Narrow" w:hAnsi="Arial Narrow" w:cs="Arial"/>
                <w:b/>
                <w:sz w:val="20"/>
                <w:szCs w:val="20"/>
              </w:rPr>
              <w:t>Included in Proposal (Yes/No)</w:t>
            </w:r>
          </w:p>
        </w:tc>
        <w:tc>
          <w:tcPr>
            <w:tcW w:w="4500" w:type="dxa"/>
            <w:shd w:val="clear" w:color="auto" w:fill="auto"/>
            <w:vAlign w:val="center"/>
          </w:tcPr>
          <w:p w14:paraId="10CF5353" w14:textId="77777777" w:rsidR="00500C89" w:rsidRPr="00F7385E" w:rsidRDefault="00500C89" w:rsidP="002A5326">
            <w:pPr>
              <w:jc w:val="center"/>
              <w:rPr>
                <w:rFonts w:ascii="Arial Narrow" w:hAnsi="Arial Narrow" w:cs="Arial"/>
                <w:b/>
                <w:sz w:val="20"/>
                <w:szCs w:val="20"/>
              </w:rPr>
            </w:pPr>
            <w:r w:rsidRPr="00F7385E">
              <w:rPr>
                <w:rFonts w:ascii="Arial Narrow" w:hAnsi="Arial Narrow" w:cs="Arial"/>
                <w:b/>
                <w:sz w:val="20"/>
                <w:szCs w:val="20"/>
              </w:rPr>
              <w:t>Additional Cost and/or Limitations (must be disclosed)</w:t>
            </w:r>
          </w:p>
        </w:tc>
      </w:tr>
      <w:tr w:rsidR="00500C89" w:rsidRPr="00F7385E" w14:paraId="7F6B4884" w14:textId="77777777" w:rsidTr="649C0A67">
        <w:trPr>
          <w:trHeight w:val="233"/>
        </w:trPr>
        <w:tc>
          <w:tcPr>
            <w:tcW w:w="7290" w:type="dxa"/>
            <w:shd w:val="clear" w:color="auto" w:fill="auto"/>
          </w:tcPr>
          <w:p w14:paraId="4ED5028B" w14:textId="77777777" w:rsidR="00500C89" w:rsidRPr="00F7385E" w:rsidRDefault="00500C89" w:rsidP="007F4FE4">
            <w:pPr>
              <w:rPr>
                <w:rFonts w:ascii="Arial Narrow" w:hAnsi="Arial Narrow" w:cs="Arial"/>
                <w:sz w:val="20"/>
                <w:szCs w:val="20"/>
              </w:rPr>
            </w:pPr>
            <w:r w:rsidRPr="00F7385E">
              <w:rPr>
                <w:rFonts w:ascii="Arial Narrow" w:hAnsi="Arial Narrow" w:cs="Arial"/>
                <w:sz w:val="20"/>
                <w:szCs w:val="20"/>
              </w:rPr>
              <w:t>Current plan design administration</w:t>
            </w:r>
          </w:p>
        </w:tc>
        <w:tc>
          <w:tcPr>
            <w:tcW w:w="1530" w:type="dxa"/>
            <w:shd w:val="clear" w:color="auto" w:fill="auto"/>
          </w:tcPr>
          <w:p w14:paraId="71049383" w14:textId="77777777" w:rsidR="00500C89" w:rsidRPr="00F7385E" w:rsidRDefault="00500C89" w:rsidP="002A5326">
            <w:pPr>
              <w:jc w:val="center"/>
              <w:rPr>
                <w:rFonts w:ascii="Arial Narrow" w:hAnsi="Arial Narrow" w:cs="Arial"/>
                <w:sz w:val="20"/>
                <w:szCs w:val="20"/>
              </w:rPr>
            </w:pPr>
          </w:p>
        </w:tc>
        <w:tc>
          <w:tcPr>
            <w:tcW w:w="4500" w:type="dxa"/>
            <w:shd w:val="clear" w:color="auto" w:fill="auto"/>
          </w:tcPr>
          <w:p w14:paraId="4D16AC41" w14:textId="77777777" w:rsidR="00500C89" w:rsidRPr="00F7385E" w:rsidRDefault="00500C89" w:rsidP="007F4FE4">
            <w:pPr>
              <w:rPr>
                <w:rFonts w:ascii="Arial Narrow" w:hAnsi="Arial Narrow" w:cs="Arial"/>
                <w:sz w:val="20"/>
                <w:szCs w:val="20"/>
              </w:rPr>
            </w:pPr>
          </w:p>
        </w:tc>
      </w:tr>
      <w:tr w:rsidR="00D20412" w:rsidRPr="00F7385E" w14:paraId="68B81DA4" w14:textId="77777777" w:rsidTr="649C0A67">
        <w:trPr>
          <w:trHeight w:val="233"/>
        </w:trPr>
        <w:tc>
          <w:tcPr>
            <w:tcW w:w="7290" w:type="dxa"/>
            <w:shd w:val="clear" w:color="auto" w:fill="auto"/>
          </w:tcPr>
          <w:p w14:paraId="60A4CD0D" w14:textId="77777777" w:rsidR="00D20412" w:rsidRPr="00F7385E" w:rsidRDefault="00D20412" w:rsidP="00D20412">
            <w:pPr>
              <w:rPr>
                <w:rFonts w:ascii="Arial Narrow" w:hAnsi="Arial Narrow" w:cs="Arial"/>
                <w:sz w:val="20"/>
                <w:szCs w:val="20"/>
              </w:rPr>
            </w:pPr>
            <w:r w:rsidRPr="00F7385E">
              <w:rPr>
                <w:rFonts w:ascii="Arial Narrow" w:hAnsi="Arial Narrow"/>
                <w:sz w:val="20"/>
                <w:szCs w:val="20"/>
              </w:rPr>
              <w:t>Plan design options that outline deviations</w:t>
            </w:r>
          </w:p>
        </w:tc>
        <w:tc>
          <w:tcPr>
            <w:tcW w:w="1530" w:type="dxa"/>
            <w:shd w:val="clear" w:color="auto" w:fill="auto"/>
          </w:tcPr>
          <w:p w14:paraId="12A4EA11"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5A1EA135" w14:textId="77777777" w:rsidR="00D20412" w:rsidRPr="00F7385E" w:rsidRDefault="00D20412" w:rsidP="00D20412">
            <w:pPr>
              <w:rPr>
                <w:rFonts w:ascii="Arial Narrow" w:hAnsi="Arial Narrow" w:cs="Arial"/>
                <w:sz w:val="20"/>
                <w:szCs w:val="20"/>
              </w:rPr>
            </w:pPr>
          </w:p>
        </w:tc>
      </w:tr>
      <w:tr w:rsidR="00D20412" w:rsidRPr="00F7385E" w14:paraId="2D650E03" w14:textId="77777777" w:rsidTr="649C0A67">
        <w:tc>
          <w:tcPr>
            <w:tcW w:w="7290" w:type="dxa"/>
            <w:shd w:val="clear" w:color="auto" w:fill="auto"/>
          </w:tcPr>
          <w:p w14:paraId="1854BFF9"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Dedicated account management team</w:t>
            </w:r>
          </w:p>
        </w:tc>
        <w:tc>
          <w:tcPr>
            <w:tcW w:w="1530" w:type="dxa"/>
            <w:shd w:val="clear" w:color="auto" w:fill="auto"/>
          </w:tcPr>
          <w:p w14:paraId="58717D39"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5338A720" w14:textId="77777777" w:rsidR="00D20412" w:rsidRPr="00F7385E" w:rsidRDefault="00D20412" w:rsidP="00D20412">
            <w:pPr>
              <w:rPr>
                <w:rFonts w:ascii="Arial Narrow" w:hAnsi="Arial Narrow" w:cs="Arial"/>
                <w:sz w:val="20"/>
                <w:szCs w:val="20"/>
              </w:rPr>
            </w:pPr>
          </w:p>
        </w:tc>
      </w:tr>
      <w:tr w:rsidR="00D20412" w:rsidRPr="00F7385E" w14:paraId="6B2C7C5D" w14:textId="77777777" w:rsidTr="649C0A67">
        <w:tc>
          <w:tcPr>
            <w:tcW w:w="7290" w:type="dxa"/>
            <w:shd w:val="clear" w:color="auto" w:fill="auto"/>
          </w:tcPr>
          <w:p w14:paraId="5B052458"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 xml:space="preserve">At minimum, attendance at semi-annual administrative and Plan management meetings </w:t>
            </w:r>
          </w:p>
        </w:tc>
        <w:tc>
          <w:tcPr>
            <w:tcW w:w="1530" w:type="dxa"/>
            <w:shd w:val="clear" w:color="auto" w:fill="auto"/>
          </w:tcPr>
          <w:p w14:paraId="61DAA4D5"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2AEAF47F" w14:textId="77777777" w:rsidR="00D20412" w:rsidRPr="00F7385E" w:rsidRDefault="00D20412" w:rsidP="00D20412">
            <w:pPr>
              <w:rPr>
                <w:rFonts w:ascii="Arial Narrow" w:hAnsi="Arial Narrow" w:cs="Arial"/>
                <w:sz w:val="20"/>
                <w:szCs w:val="20"/>
              </w:rPr>
            </w:pPr>
          </w:p>
        </w:tc>
      </w:tr>
      <w:tr w:rsidR="00D20412" w:rsidRPr="00F7385E" w14:paraId="637DAFDD" w14:textId="77777777" w:rsidTr="649C0A67">
        <w:tc>
          <w:tcPr>
            <w:tcW w:w="7290" w:type="dxa"/>
            <w:shd w:val="clear" w:color="auto" w:fill="auto"/>
          </w:tcPr>
          <w:p w14:paraId="509D1626"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Medical and Pharmacy Clinical Director attendance at annual utilization review meetings</w:t>
            </w:r>
          </w:p>
        </w:tc>
        <w:tc>
          <w:tcPr>
            <w:tcW w:w="1530" w:type="dxa"/>
            <w:shd w:val="clear" w:color="auto" w:fill="auto"/>
          </w:tcPr>
          <w:p w14:paraId="281B37BA"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2E500C74" w14:textId="77777777" w:rsidR="00D20412" w:rsidRPr="00F7385E" w:rsidRDefault="00D20412" w:rsidP="00D20412">
            <w:pPr>
              <w:rPr>
                <w:rFonts w:ascii="Arial Narrow" w:hAnsi="Arial Narrow" w:cs="Arial"/>
                <w:sz w:val="20"/>
                <w:szCs w:val="20"/>
              </w:rPr>
            </w:pPr>
          </w:p>
        </w:tc>
      </w:tr>
      <w:tr w:rsidR="00D20412" w:rsidRPr="00F7385E" w14:paraId="400548F3" w14:textId="77777777" w:rsidTr="649C0A67">
        <w:tc>
          <w:tcPr>
            <w:tcW w:w="7290" w:type="dxa"/>
            <w:shd w:val="clear" w:color="auto" w:fill="auto"/>
          </w:tcPr>
          <w:p w14:paraId="0A9D8E5C"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Annual enrollment training and on-site enrollment meeting participation as outlined in RFP</w:t>
            </w:r>
          </w:p>
        </w:tc>
        <w:tc>
          <w:tcPr>
            <w:tcW w:w="1530" w:type="dxa"/>
            <w:shd w:val="clear" w:color="auto" w:fill="auto"/>
          </w:tcPr>
          <w:p w14:paraId="74CD1D1F"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1C5BEDD8" w14:textId="77777777" w:rsidR="00D20412" w:rsidRPr="00F7385E" w:rsidRDefault="00D20412" w:rsidP="00D20412">
            <w:pPr>
              <w:rPr>
                <w:rFonts w:ascii="Arial Narrow" w:hAnsi="Arial Narrow" w:cs="Arial"/>
                <w:sz w:val="20"/>
                <w:szCs w:val="20"/>
              </w:rPr>
            </w:pPr>
          </w:p>
        </w:tc>
      </w:tr>
      <w:tr w:rsidR="000731C3" w:rsidRPr="00F7385E" w14:paraId="68F76430" w14:textId="77777777" w:rsidTr="649C0A67">
        <w:tc>
          <w:tcPr>
            <w:tcW w:w="7290" w:type="dxa"/>
            <w:shd w:val="clear" w:color="auto" w:fill="auto"/>
          </w:tcPr>
          <w:p w14:paraId="70C7FC2B" w14:textId="31238609" w:rsidR="000731C3" w:rsidRPr="00F7385E" w:rsidRDefault="000731C3" w:rsidP="00D20412">
            <w:pPr>
              <w:rPr>
                <w:rFonts w:ascii="Arial Narrow" w:hAnsi="Arial Narrow" w:cs="Arial"/>
                <w:sz w:val="20"/>
                <w:szCs w:val="20"/>
              </w:rPr>
            </w:pPr>
            <w:r>
              <w:rPr>
                <w:rFonts w:ascii="Arial Narrow" w:hAnsi="Arial Narrow" w:cs="Arial"/>
                <w:sz w:val="20"/>
                <w:szCs w:val="20"/>
              </w:rPr>
              <w:t xml:space="preserve">Pre-enrollment customer service line </w:t>
            </w:r>
          </w:p>
        </w:tc>
        <w:tc>
          <w:tcPr>
            <w:tcW w:w="1530" w:type="dxa"/>
            <w:shd w:val="clear" w:color="auto" w:fill="auto"/>
          </w:tcPr>
          <w:p w14:paraId="4321E27A" w14:textId="77777777" w:rsidR="000731C3" w:rsidRPr="00F7385E" w:rsidRDefault="000731C3" w:rsidP="00D20412">
            <w:pPr>
              <w:jc w:val="center"/>
              <w:rPr>
                <w:rFonts w:ascii="Arial Narrow" w:hAnsi="Arial Narrow" w:cs="Arial"/>
                <w:sz w:val="20"/>
                <w:szCs w:val="20"/>
              </w:rPr>
            </w:pPr>
          </w:p>
        </w:tc>
        <w:tc>
          <w:tcPr>
            <w:tcW w:w="4500" w:type="dxa"/>
            <w:shd w:val="clear" w:color="auto" w:fill="auto"/>
          </w:tcPr>
          <w:p w14:paraId="05FA28AF" w14:textId="77777777" w:rsidR="000731C3" w:rsidRPr="00F7385E" w:rsidRDefault="000731C3" w:rsidP="00D20412">
            <w:pPr>
              <w:rPr>
                <w:rFonts w:ascii="Arial Narrow" w:hAnsi="Arial Narrow" w:cs="Arial"/>
                <w:sz w:val="20"/>
                <w:szCs w:val="20"/>
              </w:rPr>
            </w:pPr>
          </w:p>
        </w:tc>
      </w:tr>
      <w:tr w:rsidR="00D20412" w:rsidRPr="00F7385E" w14:paraId="17FD7CBE" w14:textId="77777777" w:rsidTr="649C0A67">
        <w:tc>
          <w:tcPr>
            <w:tcW w:w="7290" w:type="dxa"/>
            <w:shd w:val="clear" w:color="auto" w:fill="auto"/>
          </w:tcPr>
          <w:p w14:paraId="5B41A7F6"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 xml:space="preserve">Master accumulator for medical and pharmacy deductible and out of pocket maximums </w:t>
            </w:r>
          </w:p>
        </w:tc>
        <w:tc>
          <w:tcPr>
            <w:tcW w:w="1530" w:type="dxa"/>
            <w:shd w:val="clear" w:color="auto" w:fill="auto"/>
          </w:tcPr>
          <w:p w14:paraId="02915484"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03B94F49" w14:textId="77777777" w:rsidR="00D20412" w:rsidRPr="00F7385E" w:rsidRDefault="00D20412" w:rsidP="00D20412">
            <w:pPr>
              <w:rPr>
                <w:rFonts w:ascii="Arial Narrow" w:hAnsi="Arial Narrow" w:cs="Arial"/>
                <w:sz w:val="20"/>
                <w:szCs w:val="20"/>
              </w:rPr>
            </w:pPr>
          </w:p>
        </w:tc>
      </w:tr>
      <w:tr w:rsidR="00D20412" w:rsidRPr="00F7385E" w14:paraId="38405414" w14:textId="77777777" w:rsidTr="649C0A67">
        <w:tc>
          <w:tcPr>
            <w:tcW w:w="7290" w:type="dxa"/>
            <w:shd w:val="clear" w:color="auto" w:fill="auto"/>
          </w:tcPr>
          <w:p w14:paraId="573CEC47" w14:textId="77777777" w:rsidR="00D20412" w:rsidRPr="00F7385E" w:rsidRDefault="00D20412" w:rsidP="00D20412">
            <w:pPr>
              <w:rPr>
                <w:rFonts w:ascii="Arial Narrow" w:hAnsi="Arial Narrow" w:cs="Arial"/>
                <w:sz w:val="20"/>
                <w:szCs w:val="20"/>
              </w:rPr>
            </w:pPr>
            <w:proofErr w:type="gramStart"/>
            <w:r w:rsidRPr="00F7385E">
              <w:rPr>
                <w:rFonts w:ascii="Arial Narrow" w:hAnsi="Arial Narrow" w:cs="Arial"/>
                <w:sz w:val="20"/>
                <w:szCs w:val="20"/>
              </w:rPr>
              <w:t>Run-out</w:t>
            </w:r>
            <w:proofErr w:type="gramEnd"/>
            <w:r w:rsidRPr="00F7385E">
              <w:rPr>
                <w:rFonts w:ascii="Arial Narrow" w:hAnsi="Arial Narrow" w:cs="Arial"/>
                <w:sz w:val="20"/>
                <w:szCs w:val="20"/>
              </w:rPr>
              <w:t xml:space="preserve"> claims administration following termination of Contract for a minimum of 12 months </w:t>
            </w:r>
          </w:p>
        </w:tc>
        <w:tc>
          <w:tcPr>
            <w:tcW w:w="1530" w:type="dxa"/>
            <w:shd w:val="clear" w:color="auto" w:fill="auto"/>
          </w:tcPr>
          <w:p w14:paraId="6D846F5D"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62F015AF" w14:textId="77777777" w:rsidR="00D20412" w:rsidRPr="00F7385E" w:rsidRDefault="00D20412" w:rsidP="00D20412">
            <w:pPr>
              <w:rPr>
                <w:rFonts w:ascii="Arial Narrow" w:hAnsi="Arial Narrow" w:cs="Arial"/>
                <w:sz w:val="20"/>
                <w:szCs w:val="20"/>
              </w:rPr>
            </w:pPr>
          </w:p>
        </w:tc>
      </w:tr>
      <w:tr w:rsidR="00D20412" w:rsidRPr="00F7385E" w14:paraId="569AF11C" w14:textId="77777777" w:rsidTr="649C0A67">
        <w:tc>
          <w:tcPr>
            <w:tcW w:w="7290" w:type="dxa"/>
            <w:shd w:val="clear" w:color="auto" w:fill="auto"/>
          </w:tcPr>
          <w:p w14:paraId="4946A6AC"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lastRenderedPageBreak/>
              <w:t>Provide run out claims data following termination of contract</w:t>
            </w:r>
          </w:p>
        </w:tc>
        <w:tc>
          <w:tcPr>
            <w:tcW w:w="1530" w:type="dxa"/>
            <w:shd w:val="clear" w:color="auto" w:fill="auto"/>
          </w:tcPr>
          <w:p w14:paraId="1B15DD1D"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6E681184" w14:textId="77777777" w:rsidR="00D20412" w:rsidRPr="00F7385E" w:rsidRDefault="00D20412" w:rsidP="00D20412">
            <w:pPr>
              <w:rPr>
                <w:rFonts w:ascii="Arial Narrow" w:hAnsi="Arial Narrow" w:cs="Arial"/>
                <w:sz w:val="20"/>
                <w:szCs w:val="20"/>
              </w:rPr>
            </w:pPr>
          </w:p>
        </w:tc>
      </w:tr>
      <w:tr w:rsidR="00D20412" w:rsidRPr="00F7385E" w14:paraId="63A44869" w14:textId="77777777" w:rsidTr="649C0A67">
        <w:tc>
          <w:tcPr>
            <w:tcW w:w="7290" w:type="dxa"/>
            <w:shd w:val="clear" w:color="auto" w:fill="auto"/>
          </w:tcPr>
          <w:p w14:paraId="4C8BF546"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 xml:space="preserve">On-line capability for eligibility additions, </w:t>
            </w:r>
            <w:proofErr w:type="gramStart"/>
            <w:r w:rsidRPr="00F7385E">
              <w:rPr>
                <w:rFonts w:ascii="Arial Narrow" w:hAnsi="Arial Narrow" w:cs="Arial"/>
                <w:sz w:val="20"/>
                <w:szCs w:val="20"/>
              </w:rPr>
              <w:t>changes</w:t>
            </w:r>
            <w:proofErr w:type="gramEnd"/>
            <w:r w:rsidRPr="00F7385E">
              <w:rPr>
                <w:rFonts w:ascii="Arial Narrow" w:hAnsi="Arial Narrow" w:cs="Arial"/>
                <w:sz w:val="20"/>
                <w:szCs w:val="20"/>
              </w:rPr>
              <w:t xml:space="preserve"> and deletions (prospective and retroactive)</w:t>
            </w:r>
          </w:p>
        </w:tc>
        <w:tc>
          <w:tcPr>
            <w:tcW w:w="1530" w:type="dxa"/>
            <w:shd w:val="clear" w:color="auto" w:fill="auto"/>
          </w:tcPr>
          <w:p w14:paraId="230165FA"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7CB33CA5" w14:textId="77777777" w:rsidR="00D20412" w:rsidRPr="00F7385E" w:rsidRDefault="00D20412" w:rsidP="00D20412">
            <w:pPr>
              <w:rPr>
                <w:rFonts w:ascii="Arial Narrow" w:hAnsi="Arial Narrow" w:cs="Arial"/>
                <w:sz w:val="20"/>
                <w:szCs w:val="20"/>
              </w:rPr>
            </w:pPr>
          </w:p>
        </w:tc>
      </w:tr>
      <w:tr w:rsidR="00D20412" w:rsidRPr="00F7385E" w14:paraId="271BCF67" w14:textId="77777777" w:rsidTr="649C0A67">
        <w:trPr>
          <w:cantSplit/>
        </w:trPr>
        <w:tc>
          <w:tcPr>
            <w:tcW w:w="7290" w:type="dxa"/>
            <w:shd w:val="clear" w:color="auto" w:fill="auto"/>
          </w:tcPr>
          <w:p w14:paraId="4AE7A329"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 xml:space="preserve">Weekly eligibility discrepancy reports </w:t>
            </w:r>
          </w:p>
        </w:tc>
        <w:tc>
          <w:tcPr>
            <w:tcW w:w="1530" w:type="dxa"/>
            <w:shd w:val="clear" w:color="auto" w:fill="auto"/>
          </w:tcPr>
          <w:p w14:paraId="17414610"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781DF2CB" w14:textId="77777777" w:rsidR="00D20412" w:rsidRPr="00F7385E" w:rsidRDefault="00D20412" w:rsidP="00D20412">
            <w:pPr>
              <w:rPr>
                <w:rFonts w:ascii="Arial Narrow" w:hAnsi="Arial Narrow" w:cs="Arial"/>
                <w:sz w:val="20"/>
                <w:szCs w:val="20"/>
              </w:rPr>
            </w:pPr>
          </w:p>
        </w:tc>
      </w:tr>
      <w:tr w:rsidR="00D20412" w:rsidRPr="00F7385E" w14:paraId="0DC5613D" w14:textId="77777777" w:rsidTr="649C0A67">
        <w:trPr>
          <w:trHeight w:val="350"/>
        </w:trPr>
        <w:tc>
          <w:tcPr>
            <w:tcW w:w="7290" w:type="dxa"/>
            <w:shd w:val="clear" w:color="auto" w:fill="auto"/>
          </w:tcPr>
          <w:p w14:paraId="59B9C33B"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Eligibility data interface with the County and its contracted vendor for retiree and COBRA participants on an ongoing basis</w:t>
            </w:r>
          </w:p>
        </w:tc>
        <w:tc>
          <w:tcPr>
            <w:tcW w:w="1530" w:type="dxa"/>
            <w:shd w:val="clear" w:color="auto" w:fill="auto"/>
          </w:tcPr>
          <w:p w14:paraId="16788234"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57A6A0F0" w14:textId="77777777" w:rsidR="00D20412" w:rsidRPr="00F7385E" w:rsidRDefault="00D20412" w:rsidP="00D20412">
            <w:pPr>
              <w:rPr>
                <w:rFonts w:ascii="Arial Narrow" w:hAnsi="Arial Narrow" w:cs="Arial"/>
                <w:sz w:val="20"/>
                <w:szCs w:val="20"/>
              </w:rPr>
            </w:pPr>
          </w:p>
        </w:tc>
      </w:tr>
      <w:tr w:rsidR="649C0A67" w14:paraId="2D0F2053" w14:textId="77777777" w:rsidTr="00602D0D">
        <w:trPr>
          <w:trHeight w:val="56"/>
        </w:trPr>
        <w:tc>
          <w:tcPr>
            <w:tcW w:w="7290" w:type="dxa"/>
            <w:shd w:val="clear" w:color="auto" w:fill="auto"/>
          </w:tcPr>
          <w:p w14:paraId="405BE2FD" w14:textId="6F364009" w:rsidR="38D82478" w:rsidRPr="00602D0D" w:rsidRDefault="38D82478" w:rsidP="649C0A67">
            <w:pPr>
              <w:rPr>
                <w:rFonts w:ascii="Arial Narrow" w:hAnsi="Arial Narrow" w:cs="Arial"/>
                <w:sz w:val="20"/>
                <w:szCs w:val="20"/>
              </w:rPr>
            </w:pPr>
            <w:r w:rsidRPr="00602D0D">
              <w:rPr>
                <w:rFonts w:ascii="Arial Narrow" w:hAnsi="Arial Narrow" w:cs="Arial"/>
                <w:sz w:val="20"/>
                <w:szCs w:val="20"/>
              </w:rPr>
              <w:t xml:space="preserve">Debit card substantiation file interface with the County’s Flexible Spending Account vendor </w:t>
            </w:r>
          </w:p>
        </w:tc>
        <w:tc>
          <w:tcPr>
            <w:tcW w:w="1530" w:type="dxa"/>
            <w:shd w:val="clear" w:color="auto" w:fill="auto"/>
          </w:tcPr>
          <w:p w14:paraId="3DB3DA0A" w14:textId="624E8978" w:rsidR="649C0A67" w:rsidRDefault="649C0A67" w:rsidP="649C0A67">
            <w:pPr>
              <w:jc w:val="center"/>
              <w:rPr>
                <w:rFonts w:ascii="Arial Narrow" w:hAnsi="Arial Narrow" w:cs="Arial"/>
              </w:rPr>
            </w:pPr>
          </w:p>
        </w:tc>
        <w:tc>
          <w:tcPr>
            <w:tcW w:w="4500" w:type="dxa"/>
            <w:shd w:val="clear" w:color="auto" w:fill="auto"/>
          </w:tcPr>
          <w:p w14:paraId="08E000A9" w14:textId="1CCB2A55" w:rsidR="649C0A67" w:rsidRDefault="649C0A67" w:rsidP="649C0A67">
            <w:pPr>
              <w:rPr>
                <w:rFonts w:ascii="Arial Narrow" w:hAnsi="Arial Narrow" w:cs="Arial"/>
              </w:rPr>
            </w:pPr>
          </w:p>
        </w:tc>
      </w:tr>
      <w:tr w:rsidR="00D20412" w:rsidRPr="00F7385E" w14:paraId="5DF2AA2E" w14:textId="77777777" w:rsidTr="649C0A67">
        <w:tc>
          <w:tcPr>
            <w:tcW w:w="7290" w:type="dxa"/>
            <w:shd w:val="clear" w:color="auto" w:fill="auto"/>
          </w:tcPr>
          <w:p w14:paraId="6DE072FD"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Monthly comprehensive eligibility, claims and utilization experience downloads</w:t>
            </w:r>
          </w:p>
        </w:tc>
        <w:tc>
          <w:tcPr>
            <w:tcW w:w="1530" w:type="dxa"/>
            <w:shd w:val="clear" w:color="auto" w:fill="auto"/>
          </w:tcPr>
          <w:p w14:paraId="7DF0CA62"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44BA3426" w14:textId="77777777" w:rsidR="00D20412" w:rsidRPr="00F7385E" w:rsidRDefault="00D20412" w:rsidP="00D20412">
            <w:pPr>
              <w:rPr>
                <w:rFonts w:ascii="Arial Narrow" w:hAnsi="Arial Narrow" w:cs="Arial"/>
                <w:sz w:val="20"/>
                <w:szCs w:val="20"/>
              </w:rPr>
            </w:pPr>
          </w:p>
        </w:tc>
      </w:tr>
      <w:tr w:rsidR="00D20412" w:rsidRPr="00F7385E" w14:paraId="2D56515D" w14:textId="77777777" w:rsidTr="649C0A67">
        <w:tc>
          <w:tcPr>
            <w:tcW w:w="7290" w:type="dxa"/>
            <w:shd w:val="clear" w:color="auto" w:fill="auto"/>
          </w:tcPr>
          <w:p w14:paraId="31CF0A48"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Retroactive eligibility and claims reprocessing</w:t>
            </w:r>
          </w:p>
        </w:tc>
        <w:tc>
          <w:tcPr>
            <w:tcW w:w="1530" w:type="dxa"/>
            <w:shd w:val="clear" w:color="auto" w:fill="auto"/>
          </w:tcPr>
          <w:p w14:paraId="175D53C2"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7DB1D1D4" w14:textId="77777777" w:rsidR="00D20412" w:rsidRPr="00F7385E" w:rsidRDefault="00D20412" w:rsidP="00D20412">
            <w:pPr>
              <w:rPr>
                <w:rFonts w:ascii="Arial Narrow" w:hAnsi="Arial Narrow" w:cs="Arial"/>
                <w:sz w:val="20"/>
                <w:szCs w:val="20"/>
              </w:rPr>
            </w:pPr>
          </w:p>
        </w:tc>
      </w:tr>
      <w:tr w:rsidR="00D20412" w:rsidRPr="00F7385E" w14:paraId="0E7537B7" w14:textId="77777777" w:rsidTr="649C0A67">
        <w:tc>
          <w:tcPr>
            <w:tcW w:w="7290" w:type="dxa"/>
            <w:shd w:val="clear" w:color="auto" w:fill="auto"/>
          </w:tcPr>
          <w:p w14:paraId="2448C95C"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Printing and distribution of ID cards initially and when Plan deductibles, co-pays, and co-insurance changes are made and when replacement cards are issued</w:t>
            </w:r>
          </w:p>
        </w:tc>
        <w:tc>
          <w:tcPr>
            <w:tcW w:w="1530" w:type="dxa"/>
            <w:shd w:val="clear" w:color="auto" w:fill="auto"/>
          </w:tcPr>
          <w:p w14:paraId="0841E4F5"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711A9A35" w14:textId="77777777" w:rsidR="00D20412" w:rsidRPr="00F7385E" w:rsidRDefault="00D20412" w:rsidP="00D20412">
            <w:pPr>
              <w:rPr>
                <w:rFonts w:ascii="Arial Narrow" w:hAnsi="Arial Narrow" w:cs="Arial"/>
                <w:sz w:val="20"/>
                <w:szCs w:val="20"/>
              </w:rPr>
            </w:pPr>
          </w:p>
        </w:tc>
      </w:tr>
      <w:tr w:rsidR="00D20412" w:rsidRPr="00F7385E" w14:paraId="501ACDE8" w14:textId="77777777" w:rsidTr="649C0A67">
        <w:tc>
          <w:tcPr>
            <w:tcW w:w="7290" w:type="dxa"/>
            <w:shd w:val="clear" w:color="auto" w:fill="auto"/>
          </w:tcPr>
          <w:p w14:paraId="3472A398"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Customize ID card to include applicable plan copays including carve out pharmacy if applicable</w:t>
            </w:r>
          </w:p>
        </w:tc>
        <w:tc>
          <w:tcPr>
            <w:tcW w:w="1530" w:type="dxa"/>
            <w:shd w:val="clear" w:color="auto" w:fill="auto"/>
          </w:tcPr>
          <w:p w14:paraId="4EE333D4"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0D6BC734" w14:textId="77777777" w:rsidR="00D20412" w:rsidRPr="00F7385E" w:rsidRDefault="00D20412" w:rsidP="00D20412">
            <w:pPr>
              <w:rPr>
                <w:rFonts w:ascii="Arial Narrow" w:hAnsi="Arial Narrow" w:cs="Arial"/>
                <w:sz w:val="20"/>
                <w:szCs w:val="20"/>
              </w:rPr>
            </w:pPr>
          </w:p>
        </w:tc>
      </w:tr>
      <w:tr w:rsidR="00D20412" w:rsidRPr="00F7385E" w14:paraId="4ED19CE5" w14:textId="77777777" w:rsidTr="649C0A67">
        <w:tc>
          <w:tcPr>
            <w:tcW w:w="7290" w:type="dxa"/>
            <w:shd w:val="clear" w:color="auto" w:fill="auto"/>
          </w:tcPr>
          <w:p w14:paraId="4DA5EC8D"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 xml:space="preserve">On- line access to provider Network directory </w:t>
            </w:r>
          </w:p>
        </w:tc>
        <w:tc>
          <w:tcPr>
            <w:tcW w:w="1530" w:type="dxa"/>
            <w:shd w:val="clear" w:color="auto" w:fill="auto"/>
          </w:tcPr>
          <w:p w14:paraId="34A104AC"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114B4F84" w14:textId="77777777" w:rsidR="00D20412" w:rsidRPr="00F7385E" w:rsidRDefault="00D20412" w:rsidP="00D20412">
            <w:pPr>
              <w:rPr>
                <w:rFonts w:ascii="Arial Narrow" w:hAnsi="Arial Narrow" w:cs="Arial"/>
                <w:sz w:val="20"/>
                <w:szCs w:val="20"/>
              </w:rPr>
            </w:pPr>
          </w:p>
        </w:tc>
      </w:tr>
      <w:tr w:rsidR="00D20412" w:rsidRPr="00F7385E" w14:paraId="61566D35" w14:textId="77777777" w:rsidTr="649C0A67">
        <w:tc>
          <w:tcPr>
            <w:tcW w:w="7290" w:type="dxa"/>
            <w:shd w:val="clear" w:color="auto" w:fill="auto"/>
          </w:tcPr>
          <w:p w14:paraId="3474C639"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 xml:space="preserve">Development and maintenance of Summary Plan Description (SPD) and Summary of Benefits and Coverage (SBC)  </w:t>
            </w:r>
          </w:p>
        </w:tc>
        <w:tc>
          <w:tcPr>
            <w:tcW w:w="1530" w:type="dxa"/>
            <w:shd w:val="clear" w:color="auto" w:fill="auto"/>
          </w:tcPr>
          <w:p w14:paraId="1AABDC09"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3F82752B" w14:textId="77777777" w:rsidR="00D20412" w:rsidRPr="00F7385E" w:rsidRDefault="00D20412" w:rsidP="00D20412">
            <w:pPr>
              <w:rPr>
                <w:rFonts w:ascii="Arial Narrow" w:hAnsi="Arial Narrow" w:cs="Arial"/>
                <w:sz w:val="20"/>
                <w:szCs w:val="20"/>
              </w:rPr>
            </w:pPr>
          </w:p>
        </w:tc>
      </w:tr>
      <w:tr w:rsidR="00D20412" w:rsidRPr="00F7385E" w14:paraId="7107B42D" w14:textId="77777777" w:rsidTr="649C0A67">
        <w:tc>
          <w:tcPr>
            <w:tcW w:w="7290" w:type="dxa"/>
            <w:shd w:val="clear" w:color="auto" w:fill="auto"/>
          </w:tcPr>
          <w:p w14:paraId="22CD6E99"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Posting of the Plan SPD and SBC on your Company website for Member access</w:t>
            </w:r>
          </w:p>
        </w:tc>
        <w:tc>
          <w:tcPr>
            <w:tcW w:w="1530" w:type="dxa"/>
            <w:shd w:val="clear" w:color="auto" w:fill="auto"/>
          </w:tcPr>
          <w:p w14:paraId="6CA203BD"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1EEB5C65" w14:textId="77777777" w:rsidR="00D20412" w:rsidRPr="00F7385E" w:rsidRDefault="00D20412" w:rsidP="00D20412">
            <w:pPr>
              <w:rPr>
                <w:rFonts w:ascii="Arial Narrow" w:hAnsi="Arial Narrow" w:cs="Arial"/>
                <w:sz w:val="20"/>
                <w:szCs w:val="20"/>
              </w:rPr>
            </w:pPr>
          </w:p>
        </w:tc>
      </w:tr>
      <w:tr w:rsidR="00D20412" w:rsidRPr="00F7385E" w14:paraId="39394CF4" w14:textId="77777777" w:rsidTr="649C0A67">
        <w:tc>
          <w:tcPr>
            <w:tcW w:w="7290" w:type="dxa"/>
            <w:shd w:val="clear" w:color="auto" w:fill="auto"/>
          </w:tcPr>
          <w:p w14:paraId="6C135EEE"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Printed Summary Plan Description (SPD) for hard copy requests (approx. fifty (50) per year)</w:t>
            </w:r>
          </w:p>
        </w:tc>
        <w:tc>
          <w:tcPr>
            <w:tcW w:w="1530" w:type="dxa"/>
            <w:shd w:val="clear" w:color="auto" w:fill="auto"/>
          </w:tcPr>
          <w:p w14:paraId="27EFE50A"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44D1216F" w14:textId="77777777" w:rsidR="00D20412" w:rsidRPr="00F7385E" w:rsidRDefault="00D20412" w:rsidP="00D20412">
            <w:pPr>
              <w:rPr>
                <w:rFonts w:ascii="Arial Narrow" w:hAnsi="Arial Narrow" w:cs="Arial"/>
                <w:sz w:val="20"/>
                <w:szCs w:val="20"/>
              </w:rPr>
            </w:pPr>
          </w:p>
        </w:tc>
      </w:tr>
      <w:tr w:rsidR="00D20412" w:rsidRPr="00F7385E" w14:paraId="0C56DFA8" w14:textId="77777777" w:rsidTr="649C0A67">
        <w:tc>
          <w:tcPr>
            <w:tcW w:w="7290" w:type="dxa"/>
            <w:shd w:val="clear" w:color="auto" w:fill="auto"/>
          </w:tcPr>
          <w:p w14:paraId="0F151A8A"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Web-based access to administrative tools for Network providers to access Member coverage details</w:t>
            </w:r>
          </w:p>
        </w:tc>
        <w:tc>
          <w:tcPr>
            <w:tcW w:w="1530" w:type="dxa"/>
            <w:shd w:val="clear" w:color="auto" w:fill="auto"/>
          </w:tcPr>
          <w:p w14:paraId="3517F98F"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34223B45" w14:textId="77777777" w:rsidR="00D20412" w:rsidRPr="00F7385E" w:rsidRDefault="00D20412" w:rsidP="00D20412">
            <w:pPr>
              <w:rPr>
                <w:rFonts w:ascii="Arial Narrow" w:hAnsi="Arial Narrow" w:cs="Arial"/>
                <w:sz w:val="20"/>
                <w:szCs w:val="20"/>
              </w:rPr>
            </w:pPr>
          </w:p>
        </w:tc>
      </w:tr>
      <w:tr w:rsidR="00D20412" w:rsidRPr="00F7385E" w14:paraId="77EAE43E" w14:textId="77777777" w:rsidTr="649C0A67">
        <w:tc>
          <w:tcPr>
            <w:tcW w:w="7290" w:type="dxa"/>
            <w:shd w:val="clear" w:color="auto" w:fill="auto"/>
          </w:tcPr>
          <w:p w14:paraId="15A63433"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Web-based administrative tools for Members to view specific Plan information and access claims history and educational tools on provider Network, cost comparisons and wellness issues</w:t>
            </w:r>
          </w:p>
        </w:tc>
        <w:tc>
          <w:tcPr>
            <w:tcW w:w="1530" w:type="dxa"/>
            <w:shd w:val="clear" w:color="auto" w:fill="auto"/>
          </w:tcPr>
          <w:p w14:paraId="539CD7A1"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6A9A2604" w14:textId="77777777" w:rsidR="00D20412" w:rsidRPr="00F7385E" w:rsidRDefault="00D20412" w:rsidP="00D20412">
            <w:pPr>
              <w:rPr>
                <w:rFonts w:ascii="Arial Narrow" w:hAnsi="Arial Narrow" w:cs="Arial"/>
                <w:sz w:val="20"/>
                <w:szCs w:val="20"/>
              </w:rPr>
            </w:pPr>
          </w:p>
        </w:tc>
      </w:tr>
      <w:tr w:rsidR="00D20412" w:rsidRPr="00F7385E" w14:paraId="4E64E3C1" w14:textId="77777777" w:rsidTr="649C0A67">
        <w:tc>
          <w:tcPr>
            <w:tcW w:w="7290" w:type="dxa"/>
            <w:shd w:val="clear" w:color="auto" w:fill="auto"/>
          </w:tcPr>
          <w:p w14:paraId="7A5D01A8"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Provider Network administration and access to a local and national Network of providers, including Centers of Excellence</w:t>
            </w:r>
          </w:p>
        </w:tc>
        <w:tc>
          <w:tcPr>
            <w:tcW w:w="1530" w:type="dxa"/>
            <w:shd w:val="clear" w:color="auto" w:fill="auto"/>
          </w:tcPr>
          <w:p w14:paraId="3DD220FA"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7B186A81" w14:textId="77777777" w:rsidR="00D20412" w:rsidRPr="00F7385E" w:rsidRDefault="00D20412" w:rsidP="00D20412">
            <w:pPr>
              <w:rPr>
                <w:rFonts w:ascii="Arial Narrow" w:hAnsi="Arial Narrow" w:cs="Arial"/>
                <w:sz w:val="20"/>
                <w:szCs w:val="20"/>
              </w:rPr>
            </w:pPr>
          </w:p>
        </w:tc>
      </w:tr>
      <w:tr w:rsidR="00D20412" w:rsidRPr="00F7385E" w14:paraId="19C2D4C5" w14:textId="77777777" w:rsidTr="649C0A67">
        <w:tc>
          <w:tcPr>
            <w:tcW w:w="7290" w:type="dxa"/>
            <w:shd w:val="clear" w:color="auto" w:fill="auto"/>
          </w:tcPr>
          <w:p w14:paraId="7A7FA78E"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Claims adjudication, including review and defense of appealed claims, up to the external claims review</w:t>
            </w:r>
          </w:p>
        </w:tc>
        <w:tc>
          <w:tcPr>
            <w:tcW w:w="1530" w:type="dxa"/>
            <w:shd w:val="clear" w:color="auto" w:fill="auto"/>
          </w:tcPr>
          <w:p w14:paraId="4F24943C"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6AD9664E" w14:textId="77777777" w:rsidR="00D20412" w:rsidRPr="00F7385E" w:rsidRDefault="00D20412" w:rsidP="00D20412">
            <w:pPr>
              <w:rPr>
                <w:rFonts w:ascii="Arial Narrow" w:hAnsi="Arial Narrow" w:cs="Arial"/>
                <w:sz w:val="20"/>
                <w:szCs w:val="20"/>
              </w:rPr>
            </w:pPr>
          </w:p>
        </w:tc>
      </w:tr>
      <w:tr w:rsidR="00D20412" w:rsidRPr="00F7385E" w14:paraId="10E31B3C" w14:textId="77777777" w:rsidTr="649C0A67">
        <w:tc>
          <w:tcPr>
            <w:tcW w:w="7290" w:type="dxa"/>
            <w:shd w:val="clear" w:color="auto" w:fill="auto"/>
          </w:tcPr>
          <w:p w14:paraId="0A7DE7EC"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Physician and Pharmacy claims adjudication and benefit appeals</w:t>
            </w:r>
          </w:p>
        </w:tc>
        <w:tc>
          <w:tcPr>
            <w:tcW w:w="1530" w:type="dxa"/>
            <w:shd w:val="clear" w:color="auto" w:fill="auto"/>
          </w:tcPr>
          <w:p w14:paraId="6BF7610E"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25DC539F" w14:textId="77777777" w:rsidR="00D20412" w:rsidRPr="00F7385E" w:rsidRDefault="00D20412" w:rsidP="00D20412">
            <w:pPr>
              <w:rPr>
                <w:rFonts w:ascii="Arial Narrow" w:hAnsi="Arial Narrow" w:cs="Arial"/>
                <w:sz w:val="20"/>
                <w:szCs w:val="20"/>
              </w:rPr>
            </w:pPr>
          </w:p>
        </w:tc>
      </w:tr>
      <w:tr w:rsidR="00FD67A5" w:rsidRPr="00F7385E" w14:paraId="64BD2C87" w14:textId="77777777" w:rsidTr="649C0A67">
        <w:tc>
          <w:tcPr>
            <w:tcW w:w="7290" w:type="dxa"/>
            <w:shd w:val="clear" w:color="auto" w:fill="auto"/>
          </w:tcPr>
          <w:p w14:paraId="2D7DFAE3" w14:textId="77777777" w:rsidR="00FD67A5" w:rsidRPr="00F7385E" w:rsidRDefault="004E258C" w:rsidP="00D20412">
            <w:pPr>
              <w:rPr>
                <w:rFonts w:ascii="Arial Narrow" w:hAnsi="Arial Narrow" w:cs="Arial"/>
                <w:sz w:val="20"/>
                <w:szCs w:val="20"/>
              </w:rPr>
            </w:pPr>
            <w:r w:rsidRPr="00F7385E">
              <w:rPr>
                <w:rFonts w:ascii="Arial Narrow" w:hAnsi="Arial Narrow" w:cs="Arial"/>
                <w:sz w:val="20"/>
                <w:szCs w:val="20"/>
              </w:rPr>
              <w:t>Employee health clinic</w:t>
            </w:r>
            <w:r w:rsidR="00D31229" w:rsidRPr="00F7385E">
              <w:rPr>
                <w:rFonts w:ascii="Arial Narrow" w:hAnsi="Arial Narrow" w:cs="Arial"/>
                <w:sz w:val="20"/>
                <w:szCs w:val="20"/>
              </w:rPr>
              <w:t xml:space="preserve"> providers can be designated as a primary care provider within your network.  </w:t>
            </w:r>
          </w:p>
        </w:tc>
        <w:tc>
          <w:tcPr>
            <w:tcW w:w="1530" w:type="dxa"/>
            <w:shd w:val="clear" w:color="auto" w:fill="auto"/>
          </w:tcPr>
          <w:p w14:paraId="63E83F18" w14:textId="77777777" w:rsidR="00FD67A5" w:rsidRPr="00F7385E" w:rsidRDefault="00FD67A5" w:rsidP="00D20412">
            <w:pPr>
              <w:jc w:val="center"/>
              <w:rPr>
                <w:rFonts w:ascii="Arial Narrow" w:hAnsi="Arial Narrow" w:cs="Arial"/>
                <w:sz w:val="20"/>
                <w:szCs w:val="20"/>
              </w:rPr>
            </w:pPr>
          </w:p>
        </w:tc>
        <w:tc>
          <w:tcPr>
            <w:tcW w:w="4500" w:type="dxa"/>
            <w:shd w:val="clear" w:color="auto" w:fill="auto"/>
          </w:tcPr>
          <w:p w14:paraId="6FBAD364" w14:textId="77777777" w:rsidR="00FD67A5" w:rsidRPr="00F7385E" w:rsidRDefault="00FD67A5" w:rsidP="00D20412">
            <w:pPr>
              <w:rPr>
                <w:rFonts w:ascii="Arial Narrow" w:hAnsi="Arial Narrow" w:cs="Arial"/>
                <w:sz w:val="20"/>
                <w:szCs w:val="20"/>
              </w:rPr>
            </w:pPr>
          </w:p>
        </w:tc>
      </w:tr>
      <w:tr w:rsidR="00D31229" w:rsidRPr="00F7385E" w14:paraId="3FA844AB" w14:textId="77777777" w:rsidTr="649C0A67">
        <w:tc>
          <w:tcPr>
            <w:tcW w:w="7290" w:type="dxa"/>
            <w:shd w:val="clear" w:color="auto" w:fill="auto"/>
          </w:tcPr>
          <w:p w14:paraId="28259979" w14:textId="77777777" w:rsidR="00D31229" w:rsidRPr="00F7385E" w:rsidRDefault="004E258C" w:rsidP="00D20412">
            <w:pPr>
              <w:rPr>
                <w:rFonts w:ascii="Arial Narrow" w:hAnsi="Arial Narrow" w:cs="Arial"/>
                <w:sz w:val="20"/>
                <w:szCs w:val="20"/>
              </w:rPr>
            </w:pPr>
            <w:r w:rsidRPr="00F7385E">
              <w:rPr>
                <w:rFonts w:ascii="Arial Narrow" w:hAnsi="Arial Narrow" w:cs="Arial"/>
                <w:sz w:val="20"/>
                <w:szCs w:val="20"/>
              </w:rPr>
              <w:t xml:space="preserve">Acceptance and incorporation </w:t>
            </w:r>
            <w:r w:rsidR="00D31229" w:rsidRPr="00F7385E">
              <w:rPr>
                <w:rFonts w:ascii="Arial Narrow" w:hAnsi="Arial Narrow" w:cs="Arial"/>
                <w:sz w:val="20"/>
                <w:szCs w:val="20"/>
              </w:rPr>
              <w:t xml:space="preserve">of encounter data from County’s </w:t>
            </w:r>
            <w:r w:rsidRPr="00F7385E">
              <w:rPr>
                <w:rFonts w:ascii="Arial Narrow" w:hAnsi="Arial Narrow" w:cs="Arial"/>
                <w:sz w:val="20"/>
                <w:szCs w:val="20"/>
              </w:rPr>
              <w:t xml:space="preserve">employee health clinic provider </w:t>
            </w:r>
          </w:p>
        </w:tc>
        <w:tc>
          <w:tcPr>
            <w:tcW w:w="1530" w:type="dxa"/>
            <w:shd w:val="clear" w:color="auto" w:fill="auto"/>
          </w:tcPr>
          <w:p w14:paraId="5DC4596E" w14:textId="77777777" w:rsidR="00D31229" w:rsidRPr="00F7385E" w:rsidRDefault="00D31229" w:rsidP="00D20412">
            <w:pPr>
              <w:jc w:val="center"/>
              <w:rPr>
                <w:rFonts w:ascii="Arial Narrow" w:hAnsi="Arial Narrow" w:cs="Arial"/>
                <w:sz w:val="20"/>
                <w:szCs w:val="20"/>
              </w:rPr>
            </w:pPr>
          </w:p>
        </w:tc>
        <w:tc>
          <w:tcPr>
            <w:tcW w:w="4500" w:type="dxa"/>
            <w:shd w:val="clear" w:color="auto" w:fill="auto"/>
          </w:tcPr>
          <w:p w14:paraId="71E9947C" w14:textId="77777777" w:rsidR="00D31229" w:rsidRPr="00F7385E" w:rsidRDefault="00D31229" w:rsidP="00D20412">
            <w:pPr>
              <w:rPr>
                <w:rFonts w:ascii="Arial Narrow" w:hAnsi="Arial Narrow" w:cs="Arial"/>
                <w:sz w:val="20"/>
                <w:szCs w:val="20"/>
              </w:rPr>
            </w:pPr>
          </w:p>
        </w:tc>
      </w:tr>
      <w:tr w:rsidR="004E258C" w:rsidRPr="00F7385E" w14:paraId="4E5C829C" w14:textId="77777777" w:rsidTr="649C0A67">
        <w:tc>
          <w:tcPr>
            <w:tcW w:w="7290" w:type="dxa"/>
            <w:shd w:val="clear" w:color="auto" w:fill="auto"/>
          </w:tcPr>
          <w:p w14:paraId="430C214D" w14:textId="77777777" w:rsidR="004E258C" w:rsidRPr="00F7385E" w:rsidRDefault="004E258C" w:rsidP="00D20412">
            <w:pPr>
              <w:rPr>
                <w:rFonts w:ascii="Arial Narrow" w:hAnsi="Arial Narrow" w:cs="Arial"/>
                <w:sz w:val="20"/>
                <w:szCs w:val="20"/>
              </w:rPr>
            </w:pPr>
            <w:r w:rsidRPr="00F7385E">
              <w:rPr>
                <w:rFonts w:ascii="Arial Narrow" w:hAnsi="Arial Narrow" w:cs="Arial"/>
                <w:sz w:val="20"/>
                <w:szCs w:val="20"/>
              </w:rPr>
              <w:t xml:space="preserve">Exchange of claims data with the County’s employee health clinic provider </w:t>
            </w:r>
          </w:p>
        </w:tc>
        <w:tc>
          <w:tcPr>
            <w:tcW w:w="1530" w:type="dxa"/>
            <w:shd w:val="clear" w:color="auto" w:fill="auto"/>
          </w:tcPr>
          <w:p w14:paraId="1413D853" w14:textId="77777777" w:rsidR="004E258C" w:rsidRPr="00F7385E" w:rsidRDefault="004E258C" w:rsidP="00D20412">
            <w:pPr>
              <w:jc w:val="center"/>
              <w:rPr>
                <w:rFonts w:ascii="Arial Narrow" w:hAnsi="Arial Narrow" w:cs="Arial"/>
                <w:sz w:val="20"/>
                <w:szCs w:val="20"/>
              </w:rPr>
            </w:pPr>
          </w:p>
        </w:tc>
        <w:tc>
          <w:tcPr>
            <w:tcW w:w="4500" w:type="dxa"/>
            <w:shd w:val="clear" w:color="auto" w:fill="auto"/>
          </w:tcPr>
          <w:p w14:paraId="2A7A9836" w14:textId="77777777" w:rsidR="004E258C" w:rsidRPr="00F7385E" w:rsidRDefault="004E258C" w:rsidP="00D20412">
            <w:pPr>
              <w:rPr>
                <w:rFonts w:ascii="Arial Narrow" w:hAnsi="Arial Narrow" w:cs="Arial"/>
                <w:sz w:val="20"/>
                <w:szCs w:val="20"/>
              </w:rPr>
            </w:pPr>
          </w:p>
        </w:tc>
      </w:tr>
      <w:tr w:rsidR="00D20412" w:rsidRPr="00F7385E" w14:paraId="70CEB8AF" w14:textId="77777777" w:rsidTr="649C0A67">
        <w:tc>
          <w:tcPr>
            <w:tcW w:w="7290" w:type="dxa"/>
            <w:shd w:val="clear" w:color="auto" w:fill="auto"/>
          </w:tcPr>
          <w:p w14:paraId="49DE8B03"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Full claims fiduciary responsibility, including all coverage determinations</w:t>
            </w:r>
          </w:p>
        </w:tc>
        <w:tc>
          <w:tcPr>
            <w:tcW w:w="1530" w:type="dxa"/>
            <w:shd w:val="clear" w:color="auto" w:fill="auto"/>
          </w:tcPr>
          <w:p w14:paraId="47CE7A2C"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2C7DA92C" w14:textId="77777777" w:rsidR="00D20412" w:rsidRPr="00F7385E" w:rsidRDefault="00D20412" w:rsidP="00D20412">
            <w:pPr>
              <w:rPr>
                <w:rFonts w:ascii="Arial Narrow" w:hAnsi="Arial Narrow" w:cs="Arial"/>
                <w:sz w:val="20"/>
                <w:szCs w:val="20"/>
              </w:rPr>
            </w:pPr>
          </w:p>
        </w:tc>
      </w:tr>
      <w:tr w:rsidR="00D20412" w:rsidRPr="00F7385E" w14:paraId="2CD4A3E8" w14:textId="77777777" w:rsidTr="649C0A67">
        <w:tc>
          <w:tcPr>
            <w:tcW w:w="7290" w:type="dxa"/>
            <w:shd w:val="clear" w:color="auto" w:fill="auto"/>
          </w:tcPr>
          <w:p w14:paraId="5A68D490"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Mental Health Parity Plan Testing</w:t>
            </w:r>
          </w:p>
        </w:tc>
        <w:tc>
          <w:tcPr>
            <w:tcW w:w="1530" w:type="dxa"/>
            <w:shd w:val="clear" w:color="auto" w:fill="auto"/>
          </w:tcPr>
          <w:p w14:paraId="3F904CCB"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040360B8" w14:textId="77777777" w:rsidR="00D20412" w:rsidRPr="00F7385E" w:rsidRDefault="00D20412" w:rsidP="00D20412">
            <w:pPr>
              <w:rPr>
                <w:rFonts w:ascii="Arial Narrow" w:hAnsi="Arial Narrow" w:cs="Arial"/>
                <w:sz w:val="20"/>
                <w:szCs w:val="20"/>
              </w:rPr>
            </w:pPr>
          </w:p>
        </w:tc>
      </w:tr>
      <w:tr w:rsidR="00D20412" w:rsidRPr="00F7385E" w14:paraId="739C1FF9" w14:textId="77777777" w:rsidTr="649C0A67">
        <w:tc>
          <w:tcPr>
            <w:tcW w:w="7290" w:type="dxa"/>
            <w:shd w:val="clear" w:color="auto" w:fill="auto"/>
          </w:tcPr>
          <w:p w14:paraId="4C29FE71"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External claims administration and selection of review agency for medical and pharmacy appeals</w:t>
            </w:r>
          </w:p>
        </w:tc>
        <w:tc>
          <w:tcPr>
            <w:tcW w:w="1530" w:type="dxa"/>
            <w:shd w:val="clear" w:color="auto" w:fill="auto"/>
          </w:tcPr>
          <w:p w14:paraId="17A1CA98"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1A55251A" w14:textId="77777777" w:rsidR="00D20412" w:rsidRPr="00F7385E" w:rsidRDefault="00D20412" w:rsidP="00D20412">
            <w:pPr>
              <w:rPr>
                <w:rFonts w:ascii="Arial Narrow" w:hAnsi="Arial Narrow" w:cs="Arial"/>
                <w:sz w:val="20"/>
                <w:szCs w:val="20"/>
              </w:rPr>
            </w:pPr>
          </w:p>
        </w:tc>
      </w:tr>
      <w:tr w:rsidR="00D20412" w:rsidRPr="00F7385E" w14:paraId="2E313030" w14:textId="77777777" w:rsidTr="649C0A67">
        <w:tc>
          <w:tcPr>
            <w:tcW w:w="7290" w:type="dxa"/>
            <w:shd w:val="clear" w:color="auto" w:fill="auto"/>
          </w:tcPr>
          <w:p w14:paraId="2B506575"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 xml:space="preserve">Cost of external claims review </w:t>
            </w:r>
          </w:p>
        </w:tc>
        <w:tc>
          <w:tcPr>
            <w:tcW w:w="1530" w:type="dxa"/>
            <w:shd w:val="clear" w:color="auto" w:fill="auto"/>
          </w:tcPr>
          <w:p w14:paraId="4F6D2C48"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31F27C88" w14:textId="77777777" w:rsidR="00D20412" w:rsidRPr="00F7385E" w:rsidRDefault="00D20412" w:rsidP="00D20412">
            <w:pPr>
              <w:rPr>
                <w:rFonts w:ascii="Arial Narrow" w:hAnsi="Arial Narrow" w:cs="Arial"/>
                <w:sz w:val="20"/>
                <w:szCs w:val="20"/>
              </w:rPr>
            </w:pPr>
          </w:p>
        </w:tc>
      </w:tr>
      <w:tr w:rsidR="00D20412" w:rsidRPr="00F7385E" w14:paraId="0509E8A6" w14:textId="77777777" w:rsidTr="649C0A67">
        <w:tc>
          <w:tcPr>
            <w:tcW w:w="7290" w:type="dxa"/>
            <w:shd w:val="clear" w:color="auto" w:fill="auto"/>
          </w:tcPr>
          <w:p w14:paraId="21BC9B76"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Legal defense of claims appeals involving clinical decisions Contractor made</w:t>
            </w:r>
          </w:p>
        </w:tc>
        <w:tc>
          <w:tcPr>
            <w:tcW w:w="1530" w:type="dxa"/>
            <w:shd w:val="clear" w:color="auto" w:fill="auto"/>
          </w:tcPr>
          <w:p w14:paraId="79B88F8C"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145C11DD" w14:textId="77777777" w:rsidR="00D20412" w:rsidRPr="00F7385E" w:rsidRDefault="00D20412" w:rsidP="00D20412">
            <w:pPr>
              <w:rPr>
                <w:rFonts w:ascii="Arial Narrow" w:hAnsi="Arial Narrow" w:cs="Arial"/>
                <w:sz w:val="20"/>
                <w:szCs w:val="20"/>
              </w:rPr>
            </w:pPr>
          </w:p>
        </w:tc>
      </w:tr>
      <w:tr w:rsidR="00D20412" w:rsidRPr="00F7385E" w14:paraId="40C1BFB5" w14:textId="77777777" w:rsidTr="649C0A67">
        <w:tc>
          <w:tcPr>
            <w:tcW w:w="7290" w:type="dxa"/>
            <w:shd w:val="clear" w:color="auto" w:fill="auto"/>
          </w:tcPr>
          <w:p w14:paraId="21A979E8"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 xml:space="preserve">Fraud, </w:t>
            </w:r>
            <w:proofErr w:type="gramStart"/>
            <w:r w:rsidRPr="00F7385E">
              <w:rPr>
                <w:rFonts w:ascii="Arial Narrow" w:hAnsi="Arial Narrow" w:cs="Arial"/>
                <w:sz w:val="20"/>
                <w:szCs w:val="20"/>
              </w:rPr>
              <w:t>waste</w:t>
            </w:r>
            <w:proofErr w:type="gramEnd"/>
            <w:r w:rsidRPr="00F7385E">
              <w:rPr>
                <w:rFonts w:ascii="Arial Narrow" w:hAnsi="Arial Narrow" w:cs="Arial"/>
                <w:sz w:val="20"/>
                <w:szCs w:val="20"/>
              </w:rPr>
              <w:t xml:space="preserve"> and abuse program</w:t>
            </w:r>
          </w:p>
        </w:tc>
        <w:tc>
          <w:tcPr>
            <w:tcW w:w="1530" w:type="dxa"/>
            <w:shd w:val="clear" w:color="auto" w:fill="auto"/>
          </w:tcPr>
          <w:p w14:paraId="6B40E7A7"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3FFF7D4A" w14:textId="77777777" w:rsidR="00D20412" w:rsidRPr="00F7385E" w:rsidRDefault="00D20412" w:rsidP="00D20412">
            <w:pPr>
              <w:rPr>
                <w:rFonts w:ascii="Arial Narrow" w:hAnsi="Arial Narrow" w:cs="Arial"/>
                <w:sz w:val="20"/>
                <w:szCs w:val="20"/>
              </w:rPr>
            </w:pPr>
          </w:p>
        </w:tc>
      </w:tr>
      <w:tr w:rsidR="00D20412" w:rsidRPr="00F7385E" w14:paraId="33700B02" w14:textId="77777777" w:rsidTr="649C0A67">
        <w:tc>
          <w:tcPr>
            <w:tcW w:w="7290" w:type="dxa"/>
            <w:shd w:val="clear" w:color="auto" w:fill="auto"/>
          </w:tcPr>
          <w:p w14:paraId="2EC51D7E"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Third party liability recovery (subrogation) services</w:t>
            </w:r>
          </w:p>
        </w:tc>
        <w:tc>
          <w:tcPr>
            <w:tcW w:w="1530" w:type="dxa"/>
            <w:shd w:val="clear" w:color="auto" w:fill="auto"/>
          </w:tcPr>
          <w:p w14:paraId="287B69A3"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63A0829D" w14:textId="77777777" w:rsidR="00D20412" w:rsidRPr="00F7385E" w:rsidRDefault="00D20412" w:rsidP="00D20412">
            <w:pPr>
              <w:rPr>
                <w:rFonts w:ascii="Arial Narrow" w:hAnsi="Arial Narrow" w:cs="Arial"/>
                <w:sz w:val="20"/>
                <w:szCs w:val="20"/>
              </w:rPr>
            </w:pPr>
          </w:p>
        </w:tc>
      </w:tr>
      <w:tr w:rsidR="00D20412" w:rsidRPr="00F7385E" w14:paraId="23A2B223" w14:textId="77777777" w:rsidTr="649C0A67">
        <w:tc>
          <w:tcPr>
            <w:tcW w:w="7290" w:type="dxa"/>
            <w:shd w:val="clear" w:color="auto" w:fill="auto"/>
          </w:tcPr>
          <w:p w14:paraId="0F0BAF17"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Coordination of benefits recoveries</w:t>
            </w:r>
          </w:p>
        </w:tc>
        <w:tc>
          <w:tcPr>
            <w:tcW w:w="1530" w:type="dxa"/>
            <w:shd w:val="clear" w:color="auto" w:fill="auto"/>
          </w:tcPr>
          <w:p w14:paraId="39CA8924"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1BB6F150" w14:textId="77777777" w:rsidR="00D20412" w:rsidRPr="00F7385E" w:rsidRDefault="00D20412" w:rsidP="00D20412">
            <w:pPr>
              <w:rPr>
                <w:rFonts w:ascii="Arial Narrow" w:hAnsi="Arial Narrow" w:cs="Arial"/>
                <w:sz w:val="20"/>
                <w:szCs w:val="20"/>
              </w:rPr>
            </w:pPr>
          </w:p>
        </w:tc>
      </w:tr>
      <w:tr w:rsidR="00D20412" w:rsidRPr="00F7385E" w14:paraId="37B42234" w14:textId="77777777" w:rsidTr="649C0A67">
        <w:tc>
          <w:tcPr>
            <w:tcW w:w="7290" w:type="dxa"/>
            <w:shd w:val="clear" w:color="auto" w:fill="auto"/>
          </w:tcPr>
          <w:p w14:paraId="6E51FD85"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Overpayment recovery services</w:t>
            </w:r>
          </w:p>
        </w:tc>
        <w:tc>
          <w:tcPr>
            <w:tcW w:w="1530" w:type="dxa"/>
            <w:shd w:val="clear" w:color="auto" w:fill="auto"/>
          </w:tcPr>
          <w:p w14:paraId="04338875"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2CCB938B" w14:textId="77777777" w:rsidR="00D20412" w:rsidRPr="00F7385E" w:rsidRDefault="00D20412" w:rsidP="00D20412">
            <w:pPr>
              <w:rPr>
                <w:rFonts w:ascii="Arial Narrow" w:hAnsi="Arial Narrow" w:cs="Arial"/>
                <w:sz w:val="20"/>
                <w:szCs w:val="20"/>
              </w:rPr>
            </w:pPr>
          </w:p>
        </w:tc>
      </w:tr>
      <w:tr w:rsidR="00D20412" w:rsidRPr="00F7385E" w14:paraId="2A0A62A9" w14:textId="77777777" w:rsidTr="649C0A67">
        <w:tc>
          <w:tcPr>
            <w:tcW w:w="7290" w:type="dxa"/>
            <w:shd w:val="clear" w:color="auto" w:fill="auto"/>
          </w:tcPr>
          <w:p w14:paraId="5330CF77"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Facility Reasonable and Customary (R&amp;C) charge determination services</w:t>
            </w:r>
          </w:p>
        </w:tc>
        <w:tc>
          <w:tcPr>
            <w:tcW w:w="1530" w:type="dxa"/>
            <w:shd w:val="clear" w:color="auto" w:fill="auto"/>
          </w:tcPr>
          <w:p w14:paraId="796B98D5"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344BE600" w14:textId="77777777" w:rsidR="00D20412" w:rsidRPr="00F7385E" w:rsidRDefault="00D20412" w:rsidP="00D20412">
            <w:pPr>
              <w:rPr>
                <w:rFonts w:ascii="Arial Narrow" w:hAnsi="Arial Narrow" w:cs="Arial"/>
                <w:sz w:val="20"/>
                <w:szCs w:val="20"/>
              </w:rPr>
            </w:pPr>
          </w:p>
        </w:tc>
      </w:tr>
      <w:tr w:rsidR="00D20412" w:rsidRPr="00F7385E" w14:paraId="165129E6" w14:textId="77777777" w:rsidTr="649C0A67">
        <w:tc>
          <w:tcPr>
            <w:tcW w:w="7290" w:type="dxa"/>
            <w:shd w:val="clear" w:color="auto" w:fill="auto"/>
          </w:tcPr>
          <w:p w14:paraId="7D67F7CF"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Out-of-Network discount negotiation services</w:t>
            </w:r>
          </w:p>
        </w:tc>
        <w:tc>
          <w:tcPr>
            <w:tcW w:w="1530" w:type="dxa"/>
            <w:shd w:val="clear" w:color="auto" w:fill="auto"/>
          </w:tcPr>
          <w:p w14:paraId="7EE3B4B9"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17D63EA2" w14:textId="77777777" w:rsidR="00D20412" w:rsidRPr="00F7385E" w:rsidRDefault="00D20412" w:rsidP="00D20412">
            <w:pPr>
              <w:rPr>
                <w:rFonts w:ascii="Arial Narrow" w:hAnsi="Arial Narrow" w:cs="Arial"/>
                <w:sz w:val="20"/>
                <w:szCs w:val="20"/>
              </w:rPr>
            </w:pPr>
          </w:p>
        </w:tc>
      </w:tr>
      <w:tr w:rsidR="00D20412" w:rsidRPr="00F7385E" w14:paraId="40D4DBC2" w14:textId="77777777" w:rsidTr="649C0A67">
        <w:tc>
          <w:tcPr>
            <w:tcW w:w="7290" w:type="dxa"/>
            <w:shd w:val="clear" w:color="auto" w:fill="auto"/>
          </w:tcPr>
          <w:p w14:paraId="3D7FFC67"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lastRenderedPageBreak/>
              <w:t xml:space="preserve">Full Access to records and staff necessary to conduct annual external audits conducted by the County, State </w:t>
            </w:r>
            <w:proofErr w:type="gramStart"/>
            <w:r w:rsidRPr="00F7385E">
              <w:rPr>
                <w:rFonts w:ascii="Arial Narrow" w:hAnsi="Arial Narrow" w:cs="Arial"/>
                <w:sz w:val="20"/>
                <w:szCs w:val="20"/>
              </w:rPr>
              <w:t>Auditor</w:t>
            </w:r>
            <w:proofErr w:type="gramEnd"/>
            <w:r w:rsidRPr="00F7385E">
              <w:rPr>
                <w:rFonts w:ascii="Arial Narrow" w:hAnsi="Arial Narrow" w:cs="Arial"/>
                <w:sz w:val="20"/>
                <w:szCs w:val="20"/>
              </w:rPr>
              <w:t xml:space="preserve"> or its designated auditing firm</w:t>
            </w:r>
          </w:p>
        </w:tc>
        <w:tc>
          <w:tcPr>
            <w:tcW w:w="1530" w:type="dxa"/>
            <w:shd w:val="clear" w:color="auto" w:fill="auto"/>
          </w:tcPr>
          <w:p w14:paraId="52E608EF"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074E47F7" w14:textId="77777777" w:rsidR="00D20412" w:rsidRPr="00F7385E" w:rsidRDefault="00D20412" w:rsidP="00D20412">
            <w:pPr>
              <w:rPr>
                <w:rFonts w:ascii="Arial Narrow" w:hAnsi="Arial Narrow" w:cs="Arial"/>
                <w:sz w:val="20"/>
                <w:szCs w:val="20"/>
              </w:rPr>
            </w:pPr>
          </w:p>
        </w:tc>
      </w:tr>
      <w:tr w:rsidR="00D20412" w:rsidRPr="00F7385E" w14:paraId="626C31EF" w14:textId="77777777" w:rsidTr="649C0A67">
        <w:tc>
          <w:tcPr>
            <w:tcW w:w="7290" w:type="dxa"/>
            <w:shd w:val="clear" w:color="auto" w:fill="auto"/>
          </w:tcPr>
          <w:p w14:paraId="662C04B7"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Monthly full claims detail to County’s benefits consultant in accordance with the fields outlined in the Claims File Layout.</w:t>
            </w:r>
          </w:p>
        </w:tc>
        <w:tc>
          <w:tcPr>
            <w:tcW w:w="1530" w:type="dxa"/>
            <w:shd w:val="clear" w:color="auto" w:fill="auto"/>
          </w:tcPr>
          <w:p w14:paraId="4A852BA6"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1299FC03" w14:textId="77777777" w:rsidR="00D20412" w:rsidRPr="00F7385E" w:rsidRDefault="00D20412" w:rsidP="00D20412">
            <w:pPr>
              <w:rPr>
                <w:rFonts w:ascii="Arial Narrow" w:hAnsi="Arial Narrow" w:cs="Arial"/>
                <w:sz w:val="20"/>
                <w:szCs w:val="20"/>
              </w:rPr>
            </w:pPr>
          </w:p>
        </w:tc>
      </w:tr>
      <w:tr w:rsidR="00D20412" w:rsidRPr="00F7385E" w14:paraId="398DB3E0" w14:textId="77777777" w:rsidTr="649C0A67">
        <w:tc>
          <w:tcPr>
            <w:tcW w:w="7290" w:type="dxa"/>
            <w:shd w:val="clear" w:color="auto" w:fill="auto"/>
          </w:tcPr>
          <w:p w14:paraId="362E2B19"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Monthly reporting of large dollar claims to independent stop loss insurance carrier and submission of all data necessary for claims recovery to the County</w:t>
            </w:r>
          </w:p>
        </w:tc>
        <w:tc>
          <w:tcPr>
            <w:tcW w:w="1530" w:type="dxa"/>
            <w:shd w:val="clear" w:color="auto" w:fill="auto"/>
          </w:tcPr>
          <w:p w14:paraId="53508331"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4C694B97" w14:textId="77777777" w:rsidR="00D20412" w:rsidRPr="00F7385E" w:rsidRDefault="00D20412" w:rsidP="00D20412">
            <w:pPr>
              <w:rPr>
                <w:rFonts w:ascii="Arial Narrow" w:hAnsi="Arial Narrow" w:cs="Arial"/>
                <w:sz w:val="20"/>
                <w:szCs w:val="20"/>
              </w:rPr>
            </w:pPr>
          </w:p>
        </w:tc>
      </w:tr>
      <w:tr w:rsidR="00D20412" w:rsidRPr="00F7385E" w14:paraId="37FE188E" w14:textId="77777777" w:rsidTr="649C0A67">
        <w:tc>
          <w:tcPr>
            <w:tcW w:w="7290" w:type="dxa"/>
            <w:shd w:val="clear" w:color="auto" w:fill="auto"/>
          </w:tcPr>
          <w:p w14:paraId="4F5C4966"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Predictive modeling and ongoing outreach and management of members at risk</w:t>
            </w:r>
          </w:p>
        </w:tc>
        <w:tc>
          <w:tcPr>
            <w:tcW w:w="1530" w:type="dxa"/>
            <w:shd w:val="clear" w:color="auto" w:fill="auto"/>
          </w:tcPr>
          <w:p w14:paraId="5EB26D91"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3BC8F9AD" w14:textId="77777777" w:rsidR="00D20412" w:rsidRPr="00F7385E" w:rsidRDefault="00D20412" w:rsidP="00D20412">
            <w:pPr>
              <w:rPr>
                <w:rFonts w:ascii="Arial Narrow" w:hAnsi="Arial Narrow" w:cs="Arial"/>
                <w:sz w:val="20"/>
                <w:szCs w:val="20"/>
              </w:rPr>
            </w:pPr>
          </w:p>
        </w:tc>
      </w:tr>
      <w:tr w:rsidR="00D20412" w:rsidRPr="00F7385E" w14:paraId="248A7F4F" w14:textId="77777777" w:rsidTr="649C0A67">
        <w:tc>
          <w:tcPr>
            <w:tcW w:w="7290" w:type="dxa"/>
            <w:shd w:val="clear" w:color="auto" w:fill="auto"/>
          </w:tcPr>
          <w:p w14:paraId="7968D42A"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Case management with a dedicated case management nurse working closely with the County</w:t>
            </w:r>
          </w:p>
        </w:tc>
        <w:tc>
          <w:tcPr>
            <w:tcW w:w="1530" w:type="dxa"/>
            <w:shd w:val="clear" w:color="auto" w:fill="auto"/>
          </w:tcPr>
          <w:p w14:paraId="18D160CB"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61AC30FB" w14:textId="77777777" w:rsidR="00D20412" w:rsidRPr="00F7385E" w:rsidRDefault="00D20412" w:rsidP="00D20412">
            <w:pPr>
              <w:rPr>
                <w:rFonts w:ascii="Arial Narrow" w:hAnsi="Arial Narrow" w:cs="Arial"/>
                <w:sz w:val="20"/>
                <w:szCs w:val="20"/>
              </w:rPr>
            </w:pPr>
          </w:p>
        </w:tc>
      </w:tr>
      <w:tr w:rsidR="00D20412" w:rsidRPr="00F7385E" w14:paraId="15613A4D" w14:textId="77777777" w:rsidTr="649C0A67">
        <w:tc>
          <w:tcPr>
            <w:tcW w:w="7290" w:type="dxa"/>
            <w:shd w:val="clear" w:color="auto" w:fill="auto"/>
          </w:tcPr>
          <w:p w14:paraId="6DDEBBBC"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 xml:space="preserve">Disease management programs </w:t>
            </w:r>
          </w:p>
        </w:tc>
        <w:tc>
          <w:tcPr>
            <w:tcW w:w="1530" w:type="dxa"/>
            <w:shd w:val="clear" w:color="auto" w:fill="auto"/>
          </w:tcPr>
          <w:p w14:paraId="26B1A375"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211FC6EA" w14:textId="77777777" w:rsidR="00D20412" w:rsidRPr="00F7385E" w:rsidRDefault="00D20412" w:rsidP="00D20412">
            <w:pPr>
              <w:rPr>
                <w:rFonts w:ascii="Arial Narrow" w:hAnsi="Arial Narrow" w:cs="Arial"/>
                <w:sz w:val="20"/>
                <w:szCs w:val="20"/>
              </w:rPr>
            </w:pPr>
          </w:p>
        </w:tc>
      </w:tr>
      <w:tr w:rsidR="00D20412" w:rsidRPr="00F7385E" w14:paraId="3FBD9A0C" w14:textId="77777777" w:rsidTr="649C0A67">
        <w:tc>
          <w:tcPr>
            <w:tcW w:w="7290" w:type="dxa"/>
            <w:shd w:val="clear" w:color="auto" w:fill="auto"/>
          </w:tcPr>
          <w:p w14:paraId="282A5197"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 xml:space="preserve">Assistance with comprehensive health management program design and implementation  </w:t>
            </w:r>
          </w:p>
        </w:tc>
        <w:tc>
          <w:tcPr>
            <w:tcW w:w="1530" w:type="dxa"/>
            <w:shd w:val="clear" w:color="auto" w:fill="auto"/>
          </w:tcPr>
          <w:p w14:paraId="764ED501"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0AB93745" w14:textId="77777777" w:rsidR="00D20412" w:rsidRPr="00F7385E" w:rsidRDefault="00D20412" w:rsidP="00D20412">
            <w:pPr>
              <w:rPr>
                <w:rFonts w:ascii="Arial Narrow" w:hAnsi="Arial Narrow" w:cs="Arial"/>
                <w:sz w:val="20"/>
                <w:szCs w:val="20"/>
              </w:rPr>
            </w:pPr>
          </w:p>
        </w:tc>
      </w:tr>
      <w:tr w:rsidR="00D20412" w:rsidRPr="00F7385E" w14:paraId="01FFD1D3" w14:textId="77777777" w:rsidTr="649C0A67">
        <w:tc>
          <w:tcPr>
            <w:tcW w:w="7290" w:type="dxa"/>
            <w:shd w:val="clear" w:color="auto" w:fill="auto"/>
          </w:tcPr>
          <w:p w14:paraId="1AB9DDB5"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Annual health fair participation</w:t>
            </w:r>
          </w:p>
        </w:tc>
        <w:tc>
          <w:tcPr>
            <w:tcW w:w="1530" w:type="dxa"/>
            <w:shd w:val="clear" w:color="auto" w:fill="auto"/>
          </w:tcPr>
          <w:p w14:paraId="49635555"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17A53FC6" w14:textId="77777777" w:rsidR="00D20412" w:rsidRPr="00F7385E" w:rsidRDefault="00D20412" w:rsidP="00D20412">
            <w:pPr>
              <w:rPr>
                <w:rFonts w:ascii="Arial Narrow" w:hAnsi="Arial Narrow" w:cs="Arial"/>
                <w:sz w:val="20"/>
                <w:szCs w:val="20"/>
              </w:rPr>
            </w:pPr>
          </w:p>
        </w:tc>
      </w:tr>
      <w:tr w:rsidR="00D20412" w:rsidRPr="00F7385E" w14:paraId="44DCC79A" w14:textId="77777777" w:rsidTr="649C0A67">
        <w:tc>
          <w:tcPr>
            <w:tcW w:w="7290" w:type="dxa"/>
            <w:shd w:val="clear" w:color="auto" w:fill="auto"/>
          </w:tcPr>
          <w:p w14:paraId="7EFBF681"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Wellness educational materials – electronic and printed</w:t>
            </w:r>
          </w:p>
        </w:tc>
        <w:tc>
          <w:tcPr>
            <w:tcW w:w="1530" w:type="dxa"/>
            <w:shd w:val="clear" w:color="auto" w:fill="auto"/>
          </w:tcPr>
          <w:p w14:paraId="1CDEAE01"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50F07069" w14:textId="77777777" w:rsidR="00D20412" w:rsidRPr="00F7385E" w:rsidRDefault="00D20412" w:rsidP="00D20412">
            <w:pPr>
              <w:rPr>
                <w:rFonts w:ascii="Arial Narrow" w:hAnsi="Arial Narrow" w:cs="Arial"/>
                <w:sz w:val="20"/>
                <w:szCs w:val="20"/>
              </w:rPr>
            </w:pPr>
          </w:p>
        </w:tc>
      </w:tr>
      <w:tr w:rsidR="00D20412" w:rsidRPr="00F7385E" w14:paraId="098DC230" w14:textId="77777777" w:rsidTr="649C0A67">
        <w:tc>
          <w:tcPr>
            <w:tcW w:w="7290" w:type="dxa"/>
            <w:tcBorders>
              <w:bottom w:val="single" w:sz="4" w:space="0" w:color="auto"/>
            </w:tcBorders>
            <w:shd w:val="clear" w:color="auto" w:fill="auto"/>
          </w:tcPr>
          <w:p w14:paraId="7E1BE499"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Telemedicine service administration</w:t>
            </w:r>
          </w:p>
        </w:tc>
        <w:tc>
          <w:tcPr>
            <w:tcW w:w="1530" w:type="dxa"/>
            <w:shd w:val="clear" w:color="auto" w:fill="auto"/>
          </w:tcPr>
          <w:p w14:paraId="2FF85D32"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1E954643" w14:textId="77777777" w:rsidR="00D20412" w:rsidRPr="00F7385E" w:rsidRDefault="00D20412" w:rsidP="00D20412">
            <w:pPr>
              <w:rPr>
                <w:rFonts w:ascii="Arial Narrow" w:hAnsi="Arial Narrow" w:cs="Arial"/>
                <w:sz w:val="20"/>
                <w:szCs w:val="20"/>
              </w:rPr>
            </w:pPr>
          </w:p>
        </w:tc>
      </w:tr>
      <w:tr w:rsidR="00D20412" w:rsidRPr="00F7385E" w14:paraId="46E1D3B6" w14:textId="77777777" w:rsidTr="649C0A67">
        <w:tc>
          <w:tcPr>
            <w:tcW w:w="7290" w:type="dxa"/>
            <w:shd w:val="clear" w:color="auto" w:fill="auto"/>
          </w:tcPr>
          <w:p w14:paraId="2D4DC0A5"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Online health risk assessments</w:t>
            </w:r>
          </w:p>
        </w:tc>
        <w:tc>
          <w:tcPr>
            <w:tcW w:w="1530" w:type="dxa"/>
            <w:shd w:val="clear" w:color="auto" w:fill="auto"/>
          </w:tcPr>
          <w:p w14:paraId="627AA0AC"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5A7AF15D" w14:textId="77777777" w:rsidR="00D20412" w:rsidRPr="00F7385E" w:rsidRDefault="00D20412" w:rsidP="00D20412">
            <w:pPr>
              <w:rPr>
                <w:rFonts w:ascii="Arial Narrow" w:hAnsi="Arial Narrow" w:cs="Arial"/>
                <w:sz w:val="20"/>
                <w:szCs w:val="20"/>
              </w:rPr>
            </w:pPr>
          </w:p>
        </w:tc>
      </w:tr>
      <w:tr w:rsidR="00D20412" w:rsidRPr="00F7385E" w14:paraId="722A951B" w14:textId="77777777" w:rsidTr="649C0A67">
        <w:tc>
          <w:tcPr>
            <w:tcW w:w="7290" w:type="dxa"/>
            <w:shd w:val="clear" w:color="auto" w:fill="auto"/>
          </w:tcPr>
          <w:p w14:paraId="06AA371C"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Ability to upload biometric screening results from a third-party vendor to the individual member health record and ability to auto-populate the member’s health risk assessment</w:t>
            </w:r>
          </w:p>
        </w:tc>
        <w:tc>
          <w:tcPr>
            <w:tcW w:w="1530" w:type="dxa"/>
            <w:shd w:val="clear" w:color="auto" w:fill="auto"/>
          </w:tcPr>
          <w:p w14:paraId="06686FEF"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401A7268" w14:textId="77777777" w:rsidR="00D20412" w:rsidRPr="00F7385E" w:rsidRDefault="00D20412" w:rsidP="00D20412">
            <w:pPr>
              <w:rPr>
                <w:rFonts w:ascii="Arial Narrow" w:hAnsi="Arial Narrow" w:cs="Arial"/>
                <w:sz w:val="20"/>
                <w:szCs w:val="20"/>
              </w:rPr>
            </w:pPr>
          </w:p>
        </w:tc>
      </w:tr>
      <w:tr w:rsidR="00D20412" w:rsidRPr="00F7385E" w14:paraId="0B27215F" w14:textId="77777777" w:rsidTr="649C0A67">
        <w:tc>
          <w:tcPr>
            <w:tcW w:w="7290" w:type="dxa"/>
            <w:shd w:val="clear" w:color="auto" w:fill="auto"/>
          </w:tcPr>
          <w:p w14:paraId="656385CC"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Activity tracking for wellness and health management activities and administration/tracking of incentives</w:t>
            </w:r>
          </w:p>
        </w:tc>
        <w:tc>
          <w:tcPr>
            <w:tcW w:w="1530" w:type="dxa"/>
            <w:shd w:val="clear" w:color="auto" w:fill="auto"/>
          </w:tcPr>
          <w:p w14:paraId="752F30A4"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3048BA75" w14:textId="77777777" w:rsidR="00D20412" w:rsidRPr="00F7385E" w:rsidRDefault="00D20412" w:rsidP="00D20412">
            <w:pPr>
              <w:rPr>
                <w:rFonts w:ascii="Arial Narrow" w:hAnsi="Arial Narrow" w:cs="Arial"/>
                <w:sz w:val="20"/>
                <w:szCs w:val="20"/>
              </w:rPr>
            </w:pPr>
          </w:p>
        </w:tc>
      </w:tr>
      <w:tr w:rsidR="00D20412" w:rsidRPr="00F7385E" w14:paraId="21F641FA" w14:textId="77777777" w:rsidTr="649C0A67">
        <w:tc>
          <w:tcPr>
            <w:tcW w:w="7290" w:type="dxa"/>
            <w:shd w:val="clear" w:color="auto" w:fill="auto"/>
          </w:tcPr>
          <w:p w14:paraId="6BFC2267"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 xml:space="preserve">Administration of </w:t>
            </w:r>
            <w:proofErr w:type="gramStart"/>
            <w:r w:rsidRPr="00F7385E">
              <w:rPr>
                <w:rFonts w:ascii="Arial Narrow" w:hAnsi="Arial Narrow" w:cs="Arial"/>
                <w:sz w:val="20"/>
                <w:szCs w:val="20"/>
              </w:rPr>
              <w:t>value based</w:t>
            </w:r>
            <w:proofErr w:type="gramEnd"/>
            <w:r w:rsidRPr="00F7385E">
              <w:rPr>
                <w:rFonts w:ascii="Arial Narrow" w:hAnsi="Arial Narrow" w:cs="Arial"/>
                <w:sz w:val="20"/>
                <w:szCs w:val="20"/>
              </w:rPr>
              <w:t xml:space="preserve"> benefit design for participation in health management programs</w:t>
            </w:r>
          </w:p>
        </w:tc>
        <w:tc>
          <w:tcPr>
            <w:tcW w:w="1530" w:type="dxa"/>
            <w:shd w:val="clear" w:color="auto" w:fill="auto"/>
          </w:tcPr>
          <w:p w14:paraId="3793568E"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081CEB47" w14:textId="77777777" w:rsidR="00D20412" w:rsidRPr="00F7385E" w:rsidRDefault="00D20412" w:rsidP="00D20412">
            <w:pPr>
              <w:rPr>
                <w:rFonts w:ascii="Arial Narrow" w:hAnsi="Arial Narrow" w:cs="Arial"/>
                <w:sz w:val="20"/>
                <w:szCs w:val="20"/>
              </w:rPr>
            </w:pPr>
          </w:p>
        </w:tc>
      </w:tr>
      <w:tr w:rsidR="00D20412" w:rsidRPr="00F7385E" w14:paraId="62409358" w14:textId="77777777" w:rsidTr="649C0A67">
        <w:tc>
          <w:tcPr>
            <w:tcW w:w="7290" w:type="dxa"/>
            <w:shd w:val="clear" w:color="auto" w:fill="auto"/>
          </w:tcPr>
          <w:p w14:paraId="7A81BD86"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Pharmacy clinical prior authorization program and review</w:t>
            </w:r>
          </w:p>
        </w:tc>
        <w:tc>
          <w:tcPr>
            <w:tcW w:w="1530" w:type="dxa"/>
            <w:shd w:val="clear" w:color="auto" w:fill="auto"/>
          </w:tcPr>
          <w:p w14:paraId="54D4AFED"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0FBA7733" w14:textId="77777777" w:rsidR="00D20412" w:rsidRPr="00F7385E" w:rsidRDefault="00D20412" w:rsidP="00D20412">
            <w:pPr>
              <w:rPr>
                <w:rFonts w:ascii="Arial Narrow" w:hAnsi="Arial Narrow" w:cs="Arial"/>
                <w:sz w:val="20"/>
                <w:szCs w:val="20"/>
              </w:rPr>
            </w:pPr>
          </w:p>
        </w:tc>
      </w:tr>
      <w:tr w:rsidR="00D20412" w:rsidRPr="00F7385E" w14:paraId="0E67D5BA" w14:textId="77777777" w:rsidTr="649C0A67">
        <w:tc>
          <w:tcPr>
            <w:tcW w:w="7290" w:type="dxa"/>
            <w:shd w:val="clear" w:color="auto" w:fill="auto"/>
          </w:tcPr>
          <w:p w14:paraId="7FE9ED3B"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Pharmacy step therapy program and review</w:t>
            </w:r>
          </w:p>
        </w:tc>
        <w:tc>
          <w:tcPr>
            <w:tcW w:w="1530" w:type="dxa"/>
            <w:shd w:val="clear" w:color="auto" w:fill="auto"/>
          </w:tcPr>
          <w:p w14:paraId="506B019F"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4F7836D1" w14:textId="77777777" w:rsidR="00D20412" w:rsidRPr="00F7385E" w:rsidRDefault="00D20412" w:rsidP="00D20412">
            <w:pPr>
              <w:rPr>
                <w:rFonts w:ascii="Arial Narrow" w:hAnsi="Arial Narrow" w:cs="Arial"/>
                <w:sz w:val="20"/>
                <w:szCs w:val="20"/>
              </w:rPr>
            </w:pPr>
          </w:p>
        </w:tc>
      </w:tr>
      <w:tr w:rsidR="00D20412" w:rsidRPr="00F7385E" w14:paraId="73630DC4" w14:textId="77777777" w:rsidTr="649C0A67">
        <w:tc>
          <w:tcPr>
            <w:tcW w:w="7290" w:type="dxa"/>
            <w:shd w:val="clear" w:color="auto" w:fill="auto"/>
          </w:tcPr>
          <w:p w14:paraId="0B4950FF"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Pharmacy retrospective utilization review</w:t>
            </w:r>
          </w:p>
        </w:tc>
        <w:tc>
          <w:tcPr>
            <w:tcW w:w="1530" w:type="dxa"/>
            <w:shd w:val="clear" w:color="auto" w:fill="auto"/>
          </w:tcPr>
          <w:p w14:paraId="478D7399"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1AB2B8F9" w14:textId="77777777" w:rsidR="00D20412" w:rsidRPr="00F7385E" w:rsidRDefault="00D20412" w:rsidP="00D20412">
            <w:pPr>
              <w:rPr>
                <w:rFonts w:ascii="Arial Narrow" w:hAnsi="Arial Narrow" w:cs="Arial"/>
                <w:sz w:val="20"/>
                <w:szCs w:val="20"/>
              </w:rPr>
            </w:pPr>
          </w:p>
        </w:tc>
      </w:tr>
      <w:tr w:rsidR="00D20412" w:rsidRPr="00F7385E" w14:paraId="6A578508" w14:textId="77777777" w:rsidTr="649C0A67">
        <w:tc>
          <w:tcPr>
            <w:tcW w:w="7290" w:type="dxa"/>
            <w:shd w:val="clear" w:color="auto" w:fill="auto"/>
          </w:tcPr>
          <w:p w14:paraId="6CAC3978"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Pharmacy clinical review for medical necessity</w:t>
            </w:r>
          </w:p>
        </w:tc>
        <w:tc>
          <w:tcPr>
            <w:tcW w:w="1530" w:type="dxa"/>
            <w:shd w:val="clear" w:color="auto" w:fill="auto"/>
          </w:tcPr>
          <w:p w14:paraId="3FBF0C5E"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7896E9D9" w14:textId="77777777" w:rsidR="00D20412" w:rsidRPr="00F7385E" w:rsidRDefault="00D20412" w:rsidP="00D20412">
            <w:pPr>
              <w:rPr>
                <w:rFonts w:ascii="Arial Narrow" w:hAnsi="Arial Narrow" w:cs="Arial"/>
                <w:sz w:val="20"/>
                <w:szCs w:val="20"/>
              </w:rPr>
            </w:pPr>
          </w:p>
        </w:tc>
      </w:tr>
      <w:tr w:rsidR="00D20412" w:rsidRPr="00F7385E" w14:paraId="3BBD85A5" w14:textId="77777777" w:rsidTr="649C0A67">
        <w:tc>
          <w:tcPr>
            <w:tcW w:w="7290" w:type="dxa"/>
            <w:shd w:val="clear" w:color="auto" w:fill="auto"/>
          </w:tcPr>
          <w:p w14:paraId="296BE977"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Formulary disruption letters to impacted members when changes occur</w:t>
            </w:r>
          </w:p>
        </w:tc>
        <w:tc>
          <w:tcPr>
            <w:tcW w:w="1530" w:type="dxa"/>
            <w:shd w:val="clear" w:color="auto" w:fill="auto"/>
          </w:tcPr>
          <w:p w14:paraId="1B319C6E"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1DCF0334" w14:textId="77777777" w:rsidR="00D20412" w:rsidRPr="00F7385E" w:rsidRDefault="00D20412" w:rsidP="00D20412">
            <w:pPr>
              <w:rPr>
                <w:rFonts w:ascii="Arial Narrow" w:hAnsi="Arial Narrow" w:cs="Arial"/>
                <w:sz w:val="20"/>
                <w:szCs w:val="20"/>
              </w:rPr>
            </w:pPr>
          </w:p>
        </w:tc>
      </w:tr>
      <w:tr w:rsidR="00D20412" w:rsidRPr="00F7385E" w14:paraId="2EEE3FC1" w14:textId="77777777" w:rsidTr="649C0A67">
        <w:tc>
          <w:tcPr>
            <w:tcW w:w="7290" w:type="dxa"/>
            <w:shd w:val="clear" w:color="auto" w:fill="auto"/>
          </w:tcPr>
          <w:p w14:paraId="1162A817"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Targeted letters to members on pharmacy-related issues (any additional costs should be quoted on a per letter basis)</w:t>
            </w:r>
          </w:p>
        </w:tc>
        <w:tc>
          <w:tcPr>
            <w:tcW w:w="1530" w:type="dxa"/>
            <w:shd w:val="clear" w:color="auto" w:fill="auto"/>
          </w:tcPr>
          <w:p w14:paraId="2E780729"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7118DC78" w14:textId="77777777" w:rsidR="00D20412" w:rsidRPr="00F7385E" w:rsidRDefault="00D20412" w:rsidP="00D20412">
            <w:pPr>
              <w:rPr>
                <w:rFonts w:ascii="Arial Narrow" w:hAnsi="Arial Narrow" w:cs="Arial"/>
                <w:sz w:val="20"/>
                <w:szCs w:val="20"/>
              </w:rPr>
            </w:pPr>
          </w:p>
        </w:tc>
      </w:tr>
      <w:tr w:rsidR="00D20412" w:rsidRPr="00F7385E" w14:paraId="3B9CC935" w14:textId="77777777" w:rsidTr="649C0A67">
        <w:trPr>
          <w:trHeight w:val="197"/>
        </w:trPr>
        <w:tc>
          <w:tcPr>
            <w:tcW w:w="7290" w:type="dxa"/>
            <w:shd w:val="clear" w:color="auto" w:fill="auto"/>
          </w:tcPr>
          <w:p w14:paraId="374CE47B"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Pharmacy patient safety audits at point of sale</w:t>
            </w:r>
          </w:p>
        </w:tc>
        <w:tc>
          <w:tcPr>
            <w:tcW w:w="1530" w:type="dxa"/>
            <w:shd w:val="clear" w:color="auto" w:fill="auto"/>
          </w:tcPr>
          <w:p w14:paraId="7876FC12"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35703EDE" w14:textId="77777777" w:rsidR="00D20412" w:rsidRPr="00F7385E" w:rsidRDefault="00D20412" w:rsidP="00D20412">
            <w:pPr>
              <w:rPr>
                <w:rFonts w:ascii="Arial Narrow" w:hAnsi="Arial Narrow" w:cs="Arial"/>
                <w:sz w:val="20"/>
                <w:szCs w:val="20"/>
              </w:rPr>
            </w:pPr>
          </w:p>
        </w:tc>
      </w:tr>
      <w:tr w:rsidR="00D20412" w:rsidRPr="00F7385E" w14:paraId="54495A43" w14:textId="77777777" w:rsidTr="649C0A67">
        <w:tc>
          <w:tcPr>
            <w:tcW w:w="7290" w:type="dxa"/>
            <w:shd w:val="clear" w:color="auto" w:fill="auto"/>
          </w:tcPr>
          <w:p w14:paraId="2670DCCE"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Claims data requests for GASB and other state and federal reporting requirements</w:t>
            </w:r>
          </w:p>
        </w:tc>
        <w:tc>
          <w:tcPr>
            <w:tcW w:w="1530" w:type="dxa"/>
            <w:shd w:val="clear" w:color="auto" w:fill="auto"/>
          </w:tcPr>
          <w:p w14:paraId="5E86F948"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1946BE5E" w14:textId="77777777" w:rsidR="00D20412" w:rsidRPr="00F7385E" w:rsidRDefault="00D20412" w:rsidP="00D20412">
            <w:pPr>
              <w:rPr>
                <w:rFonts w:ascii="Arial Narrow" w:hAnsi="Arial Narrow" w:cs="Arial"/>
                <w:sz w:val="20"/>
                <w:szCs w:val="20"/>
              </w:rPr>
            </w:pPr>
          </w:p>
        </w:tc>
      </w:tr>
      <w:tr w:rsidR="00D20412" w:rsidRPr="00F7385E" w14:paraId="7FDC4105" w14:textId="77777777" w:rsidTr="649C0A67">
        <w:tc>
          <w:tcPr>
            <w:tcW w:w="7290" w:type="dxa"/>
            <w:shd w:val="clear" w:color="auto" w:fill="auto"/>
          </w:tcPr>
          <w:p w14:paraId="693E42EC"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 xml:space="preserve">Online report access with query capabilities including detailed eligibility, claims and utilization data  </w:t>
            </w:r>
          </w:p>
        </w:tc>
        <w:tc>
          <w:tcPr>
            <w:tcW w:w="1530" w:type="dxa"/>
            <w:shd w:val="clear" w:color="auto" w:fill="auto"/>
          </w:tcPr>
          <w:p w14:paraId="51C34A15"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7E051CA8" w14:textId="77777777" w:rsidR="00D20412" w:rsidRPr="00F7385E" w:rsidRDefault="00D20412" w:rsidP="00D20412">
            <w:pPr>
              <w:rPr>
                <w:rFonts w:ascii="Arial Narrow" w:hAnsi="Arial Narrow" w:cs="Arial"/>
                <w:sz w:val="20"/>
                <w:szCs w:val="20"/>
              </w:rPr>
            </w:pPr>
          </w:p>
        </w:tc>
      </w:tr>
      <w:tr w:rsidR="00D20412" w:rsidRPr="00F7385E" w14:paraId="0C6E30CB" w14:textId="77777777" w:rsidTr="649C0A67">
        <w:tc>
          <w:tcPr>
            <w:tcW w:w="7290" w:type="dxa"/>
            <w:shd w:val="clear" w:color="auto" w:fill="auto"/>
          </w:tcPr>
          <w:p w14:paraId="2AF30D2F"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Direct Member claims reimbursement (paper claims)</w:t>
            </w:r>
          </w:p>
        </w:tc>
        <w:tc>
          <w:tcPr>
            <w:tcW w:w="1530" w:type="dxa"/>
            <w:shd w:val="clear" w:color="auto" w:fill="auto"/>
          </w:tcPr>
          <w:p w14:paraId="126953D2"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1E5BF58C" w14:textId="77777777" w:rsidR="00D20412" w:rsidRPr="00F7385E" w:rsidRDefault="00D20412" w:rsidP="00D20412">
            <w:pPr>
              <w:rPr>
                <w:rFonts w:ascii="Arial Narrow" w:hAnsi="Arial Narrow" w:cs="Arial"/>
                <w:sz w:val="20"/>
                <w:szCs w:val="20"/>
              </w:rPr>
            </w:pPr>
          </w:p>
        </w:tc>
      </w:tr>
      <w:tr w:rsidR="00D20412" w:rsidRPr="00F7385E" w14:paraId="764A866F" w14:textId="77777777" w:rsidTr="649C0A67">
        <w:tc>
          <w:tcPr>
            <w:tcW w:w="7290" w:type="dxa"/>
            <w:shd w:val="clear" w:color="auto" w:fill="auto"/>
          </w:tcPr>
          <w:p w14:paraId="77A1C402"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Open file transfers to new Contractor using industry standard formats at termination</w:t>
            </w:r>
          </w:p>
        </w:tc>
        <w:tc>
          <w:tcPr>
            <w:tcW w:w="1530" w:type="dxa"/>
            <w:shd w:val="clear" w:color="auto" w:fill="auto"/>
          </w:tcPr>
          <w:p w14:paraId="053A08E0"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1674D195" w14:textId="77777777" w:rsidR="00D20412" w:rsidRPr="00F7385E" w:rsidRDefault="00D20412" w:rsidP="00D20412">
            <w:pPr>
              <w:rPr>
                <w:rFonts w:ascii="Arial Narrow" w:hAnsi="Arial Narrow" w:cs="Arial"/>
                <w:sz w:val="20"/>
                <w:szCs w:val="20"/>
              </w:rPr>
            </w:pPr>
          </w:p>
        </w:tc>
      </w:tr>
      <w:tr w:rsidR="00D20412" w:rsidRPr="00F7385E" w14:paraId="2200A8E7" w14:textId="77777777" w:rsidTr="649C0A67">
        <w:tc>
          <w:tcPr>
            <w:tcW w:w="7290" w:type="dxa"/>
            <w:shd w:val="clear" w:color="auto" w:fill="auto"/>
          </w:tcPr>
          <w:p w14:paraId="5411DF6A"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 xml:space="preserve">Provide all required notifications and data necessary to comply with any out-of-state requirements, </w:t>
            </w:r>
            <w:proofErr w:type="gramStart"/>
            <w:r w:rsidRPr="00F7385E">
              <w:rPr>
                <w:rFonts w:ascii="Arial Narrow" w:hAnsi="Arial Narrow" w:cs="Arial"/>
                <w:sz w:val="20"/>
                <w:szCs w:val="20"/>
              </w:rPr>
              <w:t>e.g.</w:t>
            </w:r>
            <w:proofErr w:type="gramEnd"/>
            <w:r w:rsidRPr="00F7385E">
              <w:rPr>
                <w:rFonts w:ascii="Arial Narrow" w:hAnsi="Arial Narrow" w:cs="Arial"/>
                <w:sz w:val="20"/>
                <w:szCs w:val="20"/>
              </w:rPr>
              <w:t xml:space="preserve"> New York Surcharge.</w:t>
            </w:r>
          </w:p>
        </w:tc>
        <w:tc>
          <w:tcPr>
            <w:tcW w:w="1530" w:type="dxa"/>
            <w:shd w:val="clear" w:color="auto" w:fill="auto"/>
          </w:tcPr>
          <w:p w14:paraId="3C72A837"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7A9A139D" w14:textId="77777777" w:rsidR="00D20412" w:rsidRPr="00F7385E" w:rsidRDefault="00D20412" w:rsidP="00D20412">
            <w:pPr>
              <w:rPr>
                <w:rFonts w:ascii="Arial Narrow" w:hAnsi="Arial Narrow" w:cs="Arial"/>
                <w:sz w:val="20"/>
                <w:szCs w:val="20"/>
              </w:rPr>
            </w:pPr>
          </w:p>
        </w:tc>
      </w:tr>
      <w:tr w:rsidR="00D20412" w:rsidRPr="00F7385E" w14:paraId="3D568FD8" w14:textId="77777777" w:rsidTr="649C0A67">
        <w:tc>
          <w:tcPr>
            <w:tcW w:w="7290" w:type="dxa"/>
            <w:shd w:val="clear" w:color="auto" w:fill="auto"/>
          </w:tcPr>
          <w:p w14:paraId="5CDA1C96"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Annual satisfaction survey specific to County Members</w:t>
            </w:r>
          </w:p>
        </w:tc>
        <w:tc>
          <w:tcPr>
            <w:tcW w:w="1530" w:type="dxa"/>
            <w:shd w:val="clear" w:color="auto" w:fill="auto"/>
          </w:tcPr>
          <w:p w14:paraId="56A0069A"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7DF6F7AA" w14:textId="77777777" w:rsidR="00D20412" w:rsidRPr="00F7385E" w:rsidRDefault="00D20412" w:rsidP="00D20412">
            <w:pPr>
              <w:rPr>
                <w:rFonts w:ascii="Arial Narrow" w:hAnsi="Arial Narrow" w:cs="Arial"/>
                <w:sz w:val="20"/>
                <w:szCs w:val="20"/>
              </w:rPr>
            </w:pPr>
          </w:p>
        </w:tc>
      </w:tr>
      <w:tr w:rsidR="00D20412" w:rsidRPr="00F7385E" w14:paraId="17FF20DD" w14:textId="77777777" w:rsidTr="649C0A67">
        <w:tc>
          <w:tcPr>
            <w:tcW w:w="7290" w:type="dxa"/>
            <w:shd w:val="clear" w:color="auto" w:fill="auto"/>
          </w:tcPr>
          <w:p w14:paraId="0503A881" w14:textId="77777777" w:rsidR="00D20412" w:rsidRPr="00F7385E" w:rsidRDefault="00D20412" w:rsidP="00D20412">
            <w:pPr>
              <w:rPr>
                <w:rFonts w:ascii="Arial Narrow" w:hAnsi="Arial Narrow" w:cs="Arial"/>
                <w:sz w:val="20"/>
                <w:szCs w:val="20"/>
              </w:rPr>
            </w:pPr>
            <w:r w:rsidRPr="00F7385E">
              <w:rPr>
                <w:rFonts w:ascii="Arial Narrow" w:hAnsi="Arial Narrow" w:cs="Arial"/>
                <w:sz w:val="20"/>
                <w:szCs w:val="20"/>
              </w:rPr>
              <w:t xml:space="preserve">List any additional services </w:t>
            </w:r>
            <w:r w:rsidR="00F57127" w:rsidRPr="00F7385E">
              <w:rPr>
                <w:rFonts w:ascii="Arial Narrow" w:hAnsi="Arial Narrow" w:cs="Arial"/>
                <w:sz w:val="20"/>
                <w:szCs w:val="20"/>
              </w:rPr>
              <w:t xml:space="preserve">your Company </w:t>
            </w:r>
            <w:r w:rsidRPr="00F7385E">
              <w:rPr>
                <w:rFonts w:ascii="Arial Narrow" w:hAnsi="Arial Narrow" w:cs="Arial"/>
                <w:sz w:val="20"/>
                <w:szCs w:val="20"/>
              </w:rPr>
              <w:t xml:space="preserve">will perform that have not been previously disclosed that will result in additional administrative charges to the County or any additional fees for </w:t>
            </w:r>
            <w:r w:rsidR="00F57127" w:rsidRPr="00F7385E">
              <w:rPr>
                <w:rFonts w:ascii="Arial Narrow" w:hAnsi="Arial Narrow" w:cs="Arial"/>
                <w:sz w:val="20"/>
                <w:szCs w:val="20"/>
              </w:rPr>
              <w:t xml:space="preserve">your Company </w:t>
            </w:r>
          </w:p>
        </w:tc>
        <w:tc>
          <w:tcPr>
            <w:tcW w:w="1530" w:type="dxa"/>
            <w:shd w:val="clear" w:color="auto" w:fill="auto"/>
          </w:tcPr>
          <w:p w14:paraId="320646EB" w14:textId="77777777" w:rsidR="00D20412" w:rsidRPr="00F7385E" w:rsidRDefault="00D20412" w:rsidP="00D20412">
            <w:pPr>
              <w:jc w:val="center"/>
              <w:rPr>
                <w:rFonts w:ascii="Arial Narrow" w:hAnsi="Arial Narrow" w:cs="Arial"/>
                <w:sz w:val="20"/>
                <w:szCs w:val="20"/>
              </w:rPr>
            </w:pPr>
          </w:p>
        </w:tc>
        <w:tc>
          <w:tcPr>
            <w:tcW w:w="4500" w:type="dxa"/>
            <w:shd w:val="clear" w:color="auto" w:fill="auto"/>
          </w:tcPr>
          <w:p w14:paraId="31ED7778" w14:textId="77777777" w:rsidR="00D20412" w:rsidRPr="00F7385E" w:rsidRDefault="00D20412" w:rsidP="00D20412">
            <w:pPr>
              <w:rPr>
                <w:rFonts w:ascii="Arial Narrow" w:hAnsi="Arial Narrow" w:cs="Arial"/>
                <w:sz w:val="20"/>
                <w:szCs w:val="20"/>
              </w:rPr>
            </w:pPr>
          </w:p>
        </w:tc>
      </w:tr>
    </w:tbl>
    <w:p w14:paraId="532070F0" w14:textId="29FCB188" w:rsidR="00EE05DB" w:rsidRDefault="00EE05DB" w:rsidP="00EE05DB">
      <w:pPr>
        <w:pStyle w:val="ListParagraph"/>
        <w:ind w:left="360"/>
        <w:rPr>
          <w:rFonts w:ascii="Arial Narrow" w:hAnsi="Arial Narrow" w:cs="Arial"/>
          <w:b/>
          <w:sz w:val="20"/>
          <w:szCs w:val="20"/>
        </w:rPr>
      </w:pPr>
    </w:p>
    <w:p w14:paraId="5E337A4F" w14:textId="77777777" w:rsidR="00C53AB0" w:rsidRPr="00F7385E" w:rsidRDefault="00C53AB0" w:rsidP="00EE05DB">
      <w:pPr>
        <w:pStyle w:val="ListParagraph"/>
        <w:ind w:left="360"/>
        <w:rPr>
          <w:rFonts w:ascii="Arial Narrow" w:hAnsi="Arial Narrow" w:cs="Arial"/>
          <w:b/>
          <w:sz w:val="20"/>
          <w:szCs w:val="20"/>
        </w:rPr>
      </w:pPr>
    </w:p>
    <w:p w14:paraId="7C7AC47B" w14:textId="77777777" w:rsidR="00F57127" w:rsidRPr="00F7385E" w:rsidRDefault="00F57127" w:rsidP="00F57127">
      <w:pPr>
        <w:pStyle w:val="ListParagraph"/>
        <w:numPr>
          <w:ilvl w:val="0"/>
          <w:numId w:val="1"/>
        </w:numPr>
        <w:rPr>
          <w:rFonts w:ascii="Arial Narrow" w:hAnsi="Arial Narrow"/>
          <w:sz w:val="20"/>
          <w:szCs w:val="20"/>
        </w:rPr>
      </w:pPr>
      <w:r w:rsidRPr="00F7385E">
        <w:rPr>
          <w:rFonts w:ascii="Arial Narrow" w:hAnsi="Arial Narrow"/>
          <w:sz w:val="20"/>
          <w:szCs w:val="20"/>
        </w:rPr>
        <w:lastRenderedPageBreak/>
        <w:t>List any Implementation</w:t>
      </w:r>
      <w:r w:rsidR="00074369" w:rsidRPr="00F7385E">
        <w:rPr>
          <w:rFonts w:ascii="Arial Narrow" w:hAnsi="Arial Narrow"/>
          <w:sz w:val="20"/>
          <w:szCs w:val="20"/>
        </w:rPr>
        <w:t xml:space="preserve"> and/or Additional</w:t>
      </w:r>
      <w:r w:rsidRPr="00F7385E">
        <w:rPr>
          <w:rFonts w:ascii="Arial Narrow" w:hAnsi="Arial Narrow"/>
          <w:sz w:val="20"/>
          <w:szCs w:val="20"/>
        </w:rPr>
        <w:t xml:space="preserve"> Funds that you will allocate to Lake County to offset transition costs associated with your program.  Please specify the total dollar amount proposed and specify any limitations in how Lake County can utilize these funds.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3"/>
      </w:tblGrid>
      <w:tr w:rsidR="00F57127" w:rsidRPr="00F7385E" w14:paraId="1A9B60E1" w14:textId="77777777" w:rsidTr="003D7545">
        <w:trPr>
          <w:jc w:val="center"/>
        </w:trPr>
        <w:tc>
          <w:tcPr>
            <w:tcW w:w="13140" w:type="dxa"/>
            <w:shd w:val="clear" w:color="auto" w:fill="auto"/>
          </w:tcPr>
          <w:p w14:paraId="3E190F5E" w14:textId="77777777" w:rsidR="00F57127" w:rsidRPr="00F7385E" w:rsidRDefault="00F57127" w:rsidP="003D7545">
            <w:pPr>
              <w:pStyle w:val="ListParagraph"/>
              <w:ind w:left="0"/>
              <w:rPr>
                <w:rFonts w:ascii="Arial Narrow" w:hAnsi="Arial Narrow"/>
                <w:sz w:val="20"/>
                <w:szCs w:val="20"/>
              </w:rPr>
            </w:pPr>
          </w:p>
          <w:p w14:paraId="0FB76C7C" w14:textId="77777777" w:rsidR="00F57127" w:rsidRPr="00F7385E" w:rsidRDefault="00F57127" w:rsidP="003D7545">
            <w:pPr>
              <w:pStyle w:val="ListParagraph"/>
              <w:ind w:left="0"/>
              <w:rPr>
                <w:rFonts w:ascii="Arial Narrow" w:hAnsi="Arial Narrow"/>
                <w:sz w:val="20"/>
                <w:szCs w:val="20"/>
              </w:rPr>
            </w:pPr>
          </w:p>
        </w:tc>
      </w:tr>
    </w:tbl>
    <w:p w14:paraId="00EE7A80" w14:textId="77777777" w:rsidR="00F57127" w:rsidRPr="00F7385E" w:rsidRDefault="00F57127" w:rsidP="00EE05DB">
      <w:pPr>
        <w:pStyle w:val="ListParagraph"/>
        <w:ind w:left="360"/>
        <w:rPr>
          <w:rFonts w:ascii="Arial Narrow" w:hAnsi="Arial Narrow" w:cs="Arial"/>
          <w:b/>
          <w:sz w:val="20"/>
          <w:szCs w:val="20"/>
        </w:rPr>
      </w:pPr>
    </w:p>
    <w:p w14:paraId="1E8E47C2" w14:textId="77777777" w:rsidR="00F57127" w:rsidRPr="00F7385E" w:rsidRDefault="00F57127" w:rsidP="00EE05DB">
      <w:pPr>
        <w:pStyle w:val="ListParagraph"/>
        <w:ind w:left="360"/>
        <w:rPr>
          <w:rFonts w:ascii="Arial Narrow" w:hAnsi="Arial Narrow" w:cs="Arial"/>
          <w:b/>
          <w:sz w:val="20"/>
          <w:szCs w:val="20"/>
        </w:rPr>
      </w:pPr>
    </w:p>
    <w:p w14:paraId="15A98AF2" w14:textId="77777777" w:rsidR="00CD0D92" w:rsidRPr="00F7385E" w:rsidRDefault="00CD0D92" w:rsidP="0040693D">
      <w:pPr>
        <w:pStyle w:val="ListParagraph"/>
        <w:numPr>
          <w:ilvl w:val="0"/>
          <w:numId w:val="1"/>
        </w:numPr>
        <w:rPr>
          <w:rFonts w:ascii="Arial Narrow" w:hAnsi="Arial Narrow" w:cs="Arial"/>
          <w:b/>
          <w:sz w:val="20"/>
          <w:szCs w:val="20"/>
        </w:rPr>
      </w:pPr>
      <w:r w:rsidRPr="00F7385E">
        <w:rPr>
          <w:rFonts w:ascii="Arial Narrow" w:hAnsi="Arial Narrow" w:cs="Arial"/>
          <w:b/>
          <w:sz w:val="20"/>
          <w:szCs w:val="20"/>
        </w:rPr>
        <w:t xml:space="preserve">Performance Guarantees:  </w:t>
      </w:r>
      <w:r w:rsidRPr="00F7385E">
        <w:rPr>
          <w:rFonts w:ascii="Arial Narrow" w:hAnsi="Arial Narrow" w:cs="Arial"/>
          <w:sz w:val="20"/>
          <w:szCs w:val="20"/>
        </w:rPr>
        <w:t xml:space="preserve">List your proposed performance guarantees, including a description of the guarantee and measurement and dollar amount at risk for each of the categories listed below.  Guarantees shall be for a minimum of three (3) years.  </w:t>
      </w:r>
    </w:p>
    <w:p w14:paraId="52E12EC1" w14:textId="77777777" w:rsidR="00CD0D92" w:rsidRPr="00F7385E" w:rsidRDefault="00CD0D92" w:rsidP="00CD0D92">
      <w:pP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gridCol w:w="3057"/>
        <w:gridCol w:w="3346"/>
      </w:tblGrid>
      <w:tr w:rsidR="0007525A" w:rsidRPr="00F7385E" w14:paraId="1723FB74" w14:textId="77777777" w:rsidTr="002A5326">
        <w:trPr>
          <w:trHeight w:val="142"/>
          <w:tblHeader/>
        </w:trPr>
        <w:tc>
          <w:tcPr>
            <w:tcW w:w="6763" w:type="dxa"/>
            <w:shd w:val="clear" w:color="auto" w:fill="auto"/>
          </w:tcPr>
          <w:p w14:paraId="63C4CDE9" w14:textId="77777777" w:rsidR="0007525A" w:rsidRPr="00F7385E" w:rsidRDefault="0007525A" w:rsidP="002A5326">
            <w:pPr>
              <w:jc w:val="center"/>
              <w:rPr>
                <w:rFonts w:ascii="Arial Narrow" w:hAnsi="Arial Narrow" w:cs="Arial"/>
                <w:b/>
                <w:sz w:val="20"/>
                <w:szCs w:val="20"/>
              </w:rPr>
            </w:pPr>
            <w:r w:rsidRPr="00F7385E">
              <w:rPr>
                <w:rFonts w:ascii="Arial Narrow" w:hAnsi="Arial Narrow" w:cs="Arial"/>
                <w:b/>
                <w:sz w:val="20"/>
                <w:szCs w:val="20"/>
              </w:rPr>
              <w:t>Area of Guarantee</w:t>
            </w:r>
          </w:p>
        </w:tc>
        <w:tc>
          <w:tcPr>
            <w:tcW w:w="3074" w:type="dxa"/>
            <w:shd w:val="clear" w:color="auto" w:fill="auto"/>
          </w:tcPr>
          <w:p w14:paraId="5395ACE1" w14:textId="77777777" w:rsidR="0007525A" w:rsidRPr="00F7385E" w:rsidRDefault="0007525A" w:rsidP="002A5326">
            <w:pPr>
              <w:jc w:val="center"/>
              <w:rPr>
                <w:rFonts w:ascii="Arial Narrow" w:hAnsi="Arial Narrow" w:cs="Arial"/>
                <w:b/>
                <w:sz w:val="20"/>
                <w:szCs w:val="20"/>
              </w:rPr>
            </w:pPr>
            <w:r w:rsidRPr="00F7385E">
              <w:rPr>
                <w:rFonts w:ascii="Arial Narrow" w:hAnsi="Arial Narrow" w:cs="Arial"/>
                <w:b/>
                <w:sz w:val="20"/>
                <w:szCs w:val="20"/>
              </w:rPr>
              <w:t>Metric Required to Meet Guarantee</w:t>
            </w:r>
          </w:p>
        </w:tc>
        <w:tc>
          <w:tcPr>
            <w:tcW w:w="3367" w:type="dxa"/>
            <w:shd w:val="clear" w:color="auto" w:fill="auto"/>
          </w:tcPr>
          <w:p w14:paraId="4ED7F10F" w14:textId="77777777" w:rsidR="0007525A" w:rsidRPr="00F7385E" w:rsidRDefault="0007525A" w:rsidP="002A5326">
            <w:pPr>
              <w:jc w:val="center"/>
              <w:rPr>
                <w:rFonts w:ascii="Arial Narrow" w:hAnsi="Arial Narrow" w:cs="Arial"/>
                <w:b/>
                <w:sz w:val="20"/>
                <w:szCs w:val="20"/>
              </w:rPr>
            </w:pPr>
            <w:r w:rsidRPr="00F7385E">
              <w:rPr>
                <w:rFonts w:ascii="Arial Narrow" w:hAnsi="Arial Narrow" w:cs="Arial"/>
                <w:b/>
                <w:sz w:val="20"/>
                <w:szCs w:val="20"/>
              </w:rPr>
              <w:t>Dollar Amount at Risk</w:t>
            </w:r>
          </w:p>
        </w:tc>
      </w:tr>
      <w:tr w:rsidR="0007525A" w:rsidRPr="00F7385E" w14:paraId="6F0CD09C" w14:textId="77777777" w:rsidTr="002A5326">
        <w:trPr>
          <w:trHeight w:val="229"/>
        </w:trPr>
        <w:tc>
          <w:tcPr>
            <w:tcW w:w="6763" w:type="dxa"/>
            <w:shd w:val="clear" w:color="auto" w:fill="BFBFBF"/>
          </w:tcPr>
          <w:p w14:paraId="4F6370C8" w14:textId="77777777" w:rsidR="0007525A" w:rsidRPr="00F7385E" w:rsidRDefault="0007525A" w:rsidP="0009286F">
            <w:pPr>
              <w:rPr>
                <w:rFonts w:ascii="Arial Narrow" w:hAnsi="Arial Narrow" w:cs="Arial"/>
                <w:b/>
                <w:sz w:val="20"/>
                <w:szCs w:val="20"/>
              </w:rPr>
            </w:pPr>
            <w:r w:rsidRPr="00F7385E">
              <w:rPr>
                <w:rFonts w:ascii="Arial Narrow" w:hAnsi="Arial Narrow" w:cs="Arial"/>
                <w:b/>
                <w:sz w:val="20"/>
                <w:szCs w:val="20"/>
              </w:rPr>
              <w:t xml:space="preserve">Implementation </w:t>
            </w:r>
          </w:p>
        </w:tc>
        <w:tc>
          <w:tcPr>
            <w:tcW w:w="3074" w:type="dxa"/>
            <w:shd w:val="clear" w:color="auto" w:fill="BFBFBF"/>
          </w:tcPr>
          <w:p w14:paraId="6A2BC471" w14:textId="77777777" w:rsidR="0007525A" w:rsidRPr="00F7385E" w:rsidRDefault="0007525A" w:rsidP="0009286F">
            <w:pPr>
              <w:rPr>
                <w:rFonts w:ascii="Arial Narrow" w:hAnsi="Arial Narrow" w:cs="Arial"/>
                <w:b/>
                <w:sz w:val="20"/>
                <w:szCs w:val="20"/>
              </w:rPr>
            </w:pPr>
          </w:p>
        </w:tc>
        <w:tc>
          <w:tcPr>
            <w:tcW w:w="3367" w:type="dxa"/>
            <w:shd w:val="clear" w:color="auto" w:fill="BFBFBF"/>
          </w:tcPr>
          <w:p w14:paraId="4DCC6F47" w14:textId="77777777" w:rsidR="0007525A" w:rsidRPr="00F7385E" w:rsidRDefault="0007525A" w:rsidP="0009286F">
            <w:pPr>
              <w:rPr>
                <w:rFonts w:ascii="Arial Narrow" w:hAnsi="Arial Narrow" w:cs="Arial"/>
                <w:b/>
                <w:sz w:val="20"/>
                <w:szCs w:val="20"/>
              </w:rPr>
            </w:pPr>
          </w:p>
        </w:tc>
      </w:tr>
      <w:tr w:rsidR="0007525A" w:rsidRPr="00F7385E" w14:paraId="4E69ECFF" w14:textId="77777777" w:rsidTr="002A5326">
        <w:trPr>
          <w:trHeight w:val="292"/>
        </w:trPr>
        <w:tc>
          <w:tcPr>
            <w:tcW w:w="6763" w:type="dxa"/>
            <w:shd w:val="clear" w:color="auto" w:fill="auto"/>
          </w:tcPr>
          <w:p w14:paraId="68E366AD" w14:textId="5D9B49C3" w:rsidR="0007525A" w:rsidRPr="00F7385E" w:rsidRDefault="0007525A" w:rsidP="002A5326">
            <w:pPr>
              <w:ind w:left="180"/>
              <w:rPr>
                <w:rFonts w:ascii="Arial Narrow" w:hAnsi="Arial Narrow" w:cs="Arial"/>
                <w:sz w:val="20"/>
                <w:szCs w:val="20"/>
              </w:rPr>
            </w:pPr>
            <w:r w:rsidRPr="00F7385E">
              <w:rPr>
                <w:rFonts w:ascii="Arial Narrow" w:hAnsi="Arial Narrow" w:cs="Arial"/>
                <w:sz w:val="20"/>
                <w:szCs w:val="20"/>
              </w:rPr>
              <w:t>Plan Implementation (plans loaded, tested; staff trained; eligibility accurate and</w:t>
            </w:r>
            <w:r w:rsidR="004A1676" w:rsidRPr="00F7385E">
              <w:rPr>
                <w:rFonts w:ascii="Arial Narrow" w:hAnsi="Arial Narrow" w:cs="Arial"/>
                <w:sz w:val="20"/>
                <w:szCs w:val="20"/>
              </w:rPr>
              <w:t xml:space="preserve"> ID cards issued before 1</w:t>
            </w:r>
            <w:r w:rsidR="00384591" w:rsidRPr="00F7385E">
              <w:rPr>
                <w:rFonts w:ascii="Arial Narrow" w:hAnsi="Arial Narrow" w:cs="Arial"/>
                <w:sz w:val="20"/>
                <w:szCs w:val="20"/>
              </w:rPr>
              <w:t>0/1/202</w:t>
            </w:r>
            <w:r w:rsidR="00F069CE">
              <w:rPr>
                <w:rFonts w:ascii="Arial Narrow" w:hAnsi="Arial Narrow" w:cs="Arial"/>
                <w:sz w:val="20"/>
                <w:szCs w:val="20"/>
              </w:rPr>
              <w:t>4</w:t>
            </w:r>
            <w:r w:rsidRPr="00F7385E">
              <w:rPr>
                <w:rFonts w:ascii="Arial Narrow" w:hAnsi="Arial Narrow" w:cs="Arial"/>
                <w:sz w:val="20"/>
                <w:szCs w:val="20"/>
              </w:rPr>
              <w:t>)</w:t>
            </w:r>
          </w:p>
        </w:tc>
        <w:tc>
          <w:tcPr>
            <w:tcW w:w="3074" w:type="dxa"/>
            <w:shd w:val="clear" w:color="auto" w:fill="auto"/>
          </w:tcPr>
          <w:p w14:paraId="1B5E47D9" w14:textId="77777777" w:rsidR="0007525A" w:rsidRPr="00F7385E" w:rsidRDefault="0007525A" w:rsidP="0009286F">
            <w:pPr>
              <w:rPr>
                <w:rFonts w:ascii="Arial Narrow" w:hAnsi="Arial Narrow" w:cs="Arial"/>
                <w:sz w:val="20"/>
                <w:szCs w:val="20"/>
              </w:rPr>
            </w:pPr>
          </w:p>
        </w:tc>
        <w:tc>
          <w:tcPr>
            <w:tcW w:w="3367" w:type="dxa"/>
            <w:shd w:val="clear" w:color="auto" w:fill="auto"/>
          </w:tcPr>
          <w:p w14:paraId="25D6C40E" w14:textId="77777777" w:rsidR="0007525A" w:rsidRPr="00F7385E" w:rsidRDefault="0007525A" w:rsidP="0009286F">
            <w:pPr>
              <w:rPr>
                <w:rFonts w:ascii="Arial Narrow" w:hAnsi="Arial Narrow" w:cs="Arial"/>
                <w:sz w:val="20"/>
                <w:szCs w:val="20"/>
              </w:rPr>
            </w:pPr>
          </w:p>
        </w:tc>
      </w:tr>
      <w:tr w:rsidR="0007525A" w:rsidRPr="00F7385E" w14:paraId="55260E52" w14:textId="77777777" w:rsidTr="00E6238C">
        <w:trPr>
          <w:trHeight w:val="179"/>
        </w:trPr>
        <w:tc>
          <w:tcPr>
            <w:tcW w:w="6763" w:type="dxa"/>
            <w:shd w:val="clear" w:color="auto" w:fill="auto"/>
          </w:tcPr>
          <w:p w14:paraId="368D10D4" w14:textId="53263D4C" w:rsidR="0007525A" w:rsidRPr="00F7385E" w:rsidRDefault="0007525A" w:rsidP="002A5326">
            <w:pPr>
              <w:ind w:left="180"/>
              <w:rPr>
                <w:rFonts w:ascii="Arial Narrow" w:hAnsi="Arial Narrow" w:cs="Arial"/>
                <w:sz w:val="20"/>
                <w:szCs w:val="20"/>
              </w:rPr>
            </w:pPr>
            <w:r w:rsidRPr="00F7385E">
              <w:rPr>
                <w:rFonts w:ascii="Arial Narrow" w:hAnsi="Arial Narrow" w:cs="Arial"/>
                <w:sz w:val="20"/>
                <w:szCs w:val="20"/>
              </w:rPr>
              <w:t xml:space="preserve">Summary of Benefits and Coverage (SBC) completed by </w:t>
            </w:r>
            <w:r w:rsidR="00384591" w:rsidRPr="00F7385E">
              <w:rPr>
                <w:rFonts w:ascii="Arial Narrow" w:hAnsi="Arial Narrow" w:cs="Arial"/>
                <w:sz w:val="20"/>
                <w:szCs w:val="20"/>
              </w:rPr>
              <w:t>June</w:t>
            </w:r>
            <w:r w:rsidRPr="00F7385E">
              <w:rPr>
                <w:rFonts w:ascii="Arial Narrow" w:hAnsi="Arial Narrow" w:cs="Arial"/>
                <w:sz w:val="20"/>
                <w:szCs w:val="20"/>
              </w:rPr>
              <w:t xml:space="preserve"> 1, </w:t>
            </w:r>
            <w:r w:rsidR="000B2153" w:rsidRPr="00F7385E">
              <w:rPr>
                <w:rFonts w:ascii="Arial Narrow" w:hAnsi="Arial Narrow" w:cs="Arial"/>
                <w:sz w:val="20"/>
                <w:szCs w:val="20"/>
              </w:rPr>
              <w:t>20</w:t>
            </w:r>
            <w:r w:rsidR="00384591" w:rsidRPr="00F7385E">
              <w:rPr>
                <w:rFonts w:ascii="Arial Narrow" w:hAnsi="Arial Narrow" w:cs="Arial"/>
                <w:sz w:val="20"/>
                <w:szCs w:val="20"/>
              </w:rPr>
              <w:t>2</w:t>
            </w:r>
            <w:r w:rsidR="00F069CE">
              <w:rPr>
                <w:rFonts w:ascii="Arial Narrow" w:hAnsi="Arial Narrow" w:cs="Arial"/>
                <w:sz w:val="20"/>
                <w:szCs w:val="20"/>
              </w:rPr>
              <w:t>4</w:t>
            </w:r>
          </w:p>
        </w:tc>
        <w:tc>
          <w:tcPr>
            <w:tcW w:w="3074" w:type="dxa"/>
            <w:shd w:val="clear" w:color="auto" w:fill="auto"/>
          </w:tcPr>
          <w:p w14:paraId="18E7D592" w14:textId="77777777" w:rsidR="0007525A" w:rsidRPr="00F7385E" w:rsidRDefault="0007525A" w:rsidP="0009286F">
            <w:pPr>
              <w:rPr>
                <w:rFonts w:ascii="Arial Narrow" w:hAnsi="Arial Narrow" w:cs="Arial"/>
                <w:sz w:val="20"/>
                <w:szCs w:val="20"/>
              </w:rPr>
            </w:pPr>
          </w:p>
        </w:tc>
        <w:tc>
          <w:tcPr>
            <w:tcW w:w="3367" w:type="dxa"/>
            <w:shd w:val="clear" w:color="auto" w:fill="auto"/>
          </w:tcPr>
          <w:p w14:paraId="4CC8AA0D" w14:textId="77777777" w:rsidR="0007525A" w:rsidRPr="00F7385E" w:rsidRDefault="0007525A" w:rsidP="0009286F">
            <w:pPr>
              <w:rPr>
                <w:rFonts w:ascii="Arial Narrow" w:hAnsi="Arial Narrow" w:cs="Arial"/>
                <w:sz w:val="20"/>
                <w:szCs w:val="20"/>
              </w:rPr>
            </w:pPr>
          </w:p>
        </w:tc>
      </w:tr>
      <w:tr w:rsidR="0007525A" w:rsidRPr="00F7385E" w14:paraId="04BF7629" w14:textId="77777777" w:rsidTr="002A5326">
        <w:trPr>
          <w:trHeight w:val="142"/>
        </w:trPr>
        <w:tc>
          <w:tcPr>
            <w:tcW w:w="6763" w:type="dxa"/>
            <w:shd w:val="clear" w:color="auto" w:fill="BFBFBF"/>
          </w:tcPr>
          <w:p w14:paraId="09A2FDD4" w14:textId="77777777" w:rsidR="0007525A" w:rsidRPr="00F7385E" w:rsidRDefault="0007525A" w:rsidP="0009286F">
            <w:pPr>
              <w:rPr>
                <w:rFonts w:ascii="Arial Narrow" w:hAnsi="Arial Narrow" w:cs="Arial"/>
                <w:b/>
                <w:sz w:val="20"/>
                <w:szCs w:val="20"/>
              </w:rPr>
            </w:pPr>
            <w:r w:rsidRPr="00F7385E">
              <w:rPr>
                <w:rFonts w:ascii="Arial Narrow" w:hAnsi="Arial Narrow" w:cs="Arial"/>
                <w:b/>
                <w:sz w:val="20"/>
                <w:szCs w:val="20"/>
              </w:rPr>
              <w:t>Administration</w:t>
            </w:r>
          </w:p>
        </w:tc>
        <w:tc>
          <w:tcPr>
            <w:tcW w:w="3074" w:type="dxa"/>
            <w:shd w:val="clear" w:color="auto" w:fill="BFBFBF"/>
          </w:tcPr>
          <w:p w14:paraId="0387D0D6" w14:textId="77777777" w:rsidR="0007525A" w:rsidRPr="00F7385E" w:rsidRDefault="0007525A" w:rsidP="0009286F">
            <w:pPr>
              <w:rPr>
                <w:rFonts w:ascii="Arial Narrow" w:hAnsi="Arial Narrow" w:cs="Arial"/>
                <w:b/>
                <w:sz w:val="20"/>
                <w:szCs w:val="20"/>
              </w:rPr>
            </w:pPr>
          </w:p>
        </w:tc>
        <w:tc>
          <w:tcPr>
            <w:tcW w:w="3367" w:type="dxa"/>
            <w:shd w:val="clear" w:color="auto" w:fill="BFBFBF"/>
          </w:tcPr>
          <w:p w14:paraId="565BFF5B" w14:textId="77777777" w:rsidR="0007525A" w:rsidRPr="00F7385E" w:rsidRDefault="0007525A" w:rsidP="0009286F">
            <w:pPr>
              <w:rPr>
                <w:rFonts w:ascii="Arial Narrow" w:hAnsi="Arial Narrow" w:cs="Arial"/>
                <w:b/>
                <w:sz w:val="20"/>
                <w:szCs w:val="20"/>
              </w:rPr>
            </w:pPr>
          </w:p>
        </w:tc>
      </w:tr>
      <w:tr w:rsidR="0007525A" w:rsidRPr="00F7385E" w14:paraId="69573A02" w14:textId="77777777" w:rsidTr="002A5326">
        <w:trPr>
          <w:trHeight w:val="142"/>
        </w:trPr>
        <w:tc>
          <w:tcPr>
            <w:tcW w:w="6763" w:type="dxa"/>
            <w:shd w:val="clear" w:color="auto" w:fill="auto"/>
          </w:tcPr>
          <w:p w14:paraId="459F17D5" w14:textId="77777777" w:rsidR="0007525A" w:rsidRPr="00F7385E" w:rsidRDefault="0007525A" w:rsidP="002A5326">
            <w:pPr>
              <w:ind w:left="180"/>
              <w:rPr>
                <w:rFonts w:ascii="Arial Narrow" w:hAnsi="Arial Narrow" w:cs="Arial"/>
                <w:sz w:val="20"/>
                <w:szCs w:val="20"/>
              </w:rPr>
            </w:pPr>
            <w:r w:rsidRPr="00F7385E">
              <w:rPr>
                <w:rFonts w:ascii="Arial Narrow" w:hAnsi="Arial Narrow" w:cs="Arial"/>
                <w:sz w:val="20"/>
                <w:szCs w:val="20"/>
              </w:rPr>
              <w:t xml:space="preserve">Summary of Benefits and Coverage (SBC) completed by </w:t>
            </w:r>
            <w:r w:rsidR="00384591" w:rsidRPr="00F7385E">
              <w:rPr>
                <w:rFonts w:ascii="Arial Narrow" w:hAnsi="Arial Narrow" w:cs="Arial"/>
                <w:sz w:val="20"/>
                <w:szCs w:val="20"/>
              </w:rPr>
              <w:t xml:space="preserve">June </w:t>
            </w:r>
            <w:r w:rsidRPr="00F7385E">
              <w:rPr>
                <w:rFonts w:ascii="Arial Narrow" w:hAnsi="Arial Narrow" w:cs="Arial"/>
                <w:sz w:val="20"/>
                <w:szCs w:val="20"/>
              </w:rPr>
              <w:t>1st of each year.</w:t>
            </w:r>
          </w:p>
        </w:tc>
        <w:tc>
          <w:tcPr>
            <w:tcW w:w="3074" w:type="dxa"/>
            <w:shd w:val="clear" w:color="auto" w:fill="auto"/>
          </w:tcPr>
          <w:p w14:paraId="34CDD9EB" w14:textId="77777777" w:rsidR="0007525A" w:rsidRPr="00F7385E" w:rsidRDefault="0007525A" w:rsidP="0009286F">
            <w:pPr>
              <w:rPr>
                <w:rFonts w:ascii="Arial Narrow" w:hAnsi="Arial Narrow" w:cs="Arial"/>
                <w:b/>
                <w:sz w:val="20"/>
                <w:szCs w:val="20"/>
              </w:rPr>
            </w:pPr>
          </w:p>
        </w:tc>
        <w:tc>
          <w:tcPr>
            <w:tcW w:w="3367" w:type="dxa"/>
            <w:shd w:val="clear" w:color="auto" w:fill="auto"/>
          </w:tcPr>
          <w:p w14:paraId="498AF0D8" w14:textId="77777777" w:rsidR="0007525A" w:rsidRPr="00F7385E" w:rsidRDefault="0007525A" w:rsidP="0009286F">
            <w:pPr>
              <w:rPr>
                <w:rFonts w:ascii="Arial Narrow" w:hAnsi="Arial Narrow" w:cs="Arial"/>
                <w:b/>
                <w:sz w:val="20"/>
                <w:szCs w:val="20"/>
              </w:rPr>
            </w:pPr>
          </w:p>
        </w:tc>
      </w:tr>
      <w:tr w:rsidR="0007525A" w:rsidRPr="00F7385E" w14:paraId="4F393702" w14:textId="77777777" w:rsidTr="002A5326">
        <w:trPr>
          <w:trHeight w:val="142"/>
        </w:trPr>
        <w:tc>
          <w:tcPr>
            <w:tcW w:w="6763" w:type="dxa"/>
            <w:shd w:val="clear" w:color="auto" w:fill="auto"/>
          </w:tcPr>
          <w:p w14:paraId="55019A3A" w14:textId="77777777" w:rsidR="0007525A" w:rsidRPr="00F7385E" w:rsidRDefault="0007525A" w:rsidP="002A5326">
            <w:pPr>
              <w:ind w:left="180"/>
              <w:rPr>
                <w:rFonts w:ascii="Arial Narrow" w:hAnsi="Arial Narrow" w:cs="Arial"/>
                <w:sz w:val="20"/>
                <w:szCs w:val="20"/>
              </w:rPr>
            </w:pPr>
            <w:r w:rsidRPr="00F7385E">
              <w:rPr>
                <w:rFonts w:ascii="Arial Narrow" w:hAnsi="Arial Narrow" w:cs="Arial"/>
                <w:sz w:val="20"/>
                <w:szCs w:val="20"/>
              </w:rPr>
              <w:t>Plan documents received by November 1st of each year.</w:t>
            </w:r>
          </w:p>
        </w:tc>
        <w:tc>
          <w:tcPr>
            <w:tcW w:w="3074" w:type="dxa"/>
            <w:shd w:val="clear" w:color="auto" w:fill="auto"/>
          </w:tcPr>
          <w:p w14:paraId="263F3B9E" w14:textId="77777777" w:rsidR="0007525A" w:rsidRPr="00F7385E" w:rsidRDefault="0007525A" w:rsidP="0009286F">
            <w:pPr>
              <w:rPr>
                <w:rFonts w:ascii="Arial Narrow" w:hAnsi="Arial Narrow" w:cs="Arial"/>
                <w:b/>
                <w:sz w:val="20"/>
                <w:szCs w:val="20"/>
              </w:rPr>
            </w:pPr>
          </w:p>
        </w:tc>
        <w:tc>
          <w:tcPr>
            <w:tcW w:w="3367" w:type="dxa"/>
            <w:shd w:val="clear" w:color="auto" w:fill="auto"/>
          </w:tcPr>
          <w:p w14:paraId="16E5E008" w14:textId="77777777" w:rsidR="0007525A" w:rsidRPr="00F7385E" w:rsidRDefault="0007525A" w:rsidP="0009286F">
            <w:pPr>
              <w:rPr>
                <w:rFonts w:ascii="Arial Narrow" w:hAnsi="Arial Narrow" w:cs="Arial"/>
                <w:b/>
                <w:sz w:val="20"/>
                <w:szCs w:val="20"/>
              </w:rPr>
            </w:pPr>
          </w:p>
        </w:tc>
      </w:tr>
      <w:tr w:rsidR="00EE166E" w:rsidRPr="00F7385E" w14:paraId="304F27B6" w14:textId="77777777" w:rsidTr="002A5326">
        <w:trPr>
          <w:trHeight w:val="142"/>
        </w:trPr>
        <w:tc>
          <w:tcPr>
            <w:tcW w:w="6763" w:type="dxa"/>
            <w:shd w:val="clear" w:color="auto" w:fill="auto"/>
          </w:tcPr>
          <w:p w14:paraId="3B473E06" w14:textId="77777777" w:rsidR="00EE166E" w:rsidRPr="00F7385E" w:rsidRDefault="00EE166E" w:rsidP="002A5326">
            <w:pPr>
              <w:ind w:left="180"/>
              <w:rPr>
                <w:rFonts w:ascii="Arial Narrow" w:hAnsi="Arial Narrow" w:cs="Arial"/>
                <w:sz w:val="20"/>
                <w:szCs w:val="20"/>
              </w:rPr>
            </w:pPr>
            <w:r w:rsidRPr="00F7385E">
              <w:rPr>
                <w:rFonts w:ascii="Arial Narrow" w:hAnsi="Arial Narrow" w:cs="Arial"/>
                <w:sz w:val="20"/>
                <w:szCs w:val="20"/>
              </w:rPr>
              <w:t xml:space="preserve">Network stability should include an annual turnover of 3% or less in </w:t>
            </w:r>
            <w:r w:rsidR="00384591" w:rsidRPr="00F7385E">
              <w:rPr>
                <w:rFonts w:ascii="Arial Narrow" w:hAnsi="Arial Narrow" w:cs="Arial"/>
                <w:sz w:val="20"/>
                <w:szCs w:val="20"/>
              </w:rPr>
              <w:t xml:space="preserve">Lake, Polk, Marion Orange, Osceola, Seminole, </w:t>
            </w:r>
            <w:proofErr w:type="gramStart"/>
            <w:r w:rsidR="00384591" w:rsidRPr="00F7385E">
              <w:rPr>
                <w:rFonts w:ascii="Arial Narrow" w:hAnsi="Arial Narrow" w:cs="Arial"/>
                <w:sz w:val="20"/>
                <w:szCs w:val="20"/>
              </w:rPr>
              <w:t>Sumter</w:t>
            </w:r>
            <w:proofErr w:type="gramEnd"/>
            <w:r w:rsidR="00384591" w:rsidRPr="00F7385E">
              <w:rPr>
                <w:rFonts w:ascii="Arial Narrow" w:hAnsi="Arial Narrow" w:cs="Arial"/>
                <w:sz w:val="20"/>
                <w:szCs w:val="20"/>
              </w:rPr>
              <w:t xml:space="preserve"> and Volusia Counties</w:t>
            </w:r>
            <w:r w:rsidRPr="00F7385E">
              <w:rPr>
                <w:rFonts w:ascii="Arial Narrow" w:hAnsi="Arial Narrow" w:cs="Arial"/>
                <w:sz w:val="20"/>
                <w:szCs w:val="20"/>
              </w:rPr>
              <w:t>.</w:t>
            </w:r>
          </w:p>
        </w:tc>
        <w:tc>
          <w:tcPr>
            <w:tcW w:w="3074" w:type="dxa"/>
            <w:shd w:val="clear" w:color="auto" w:fill="auto"/>
          </w:tcPr>
          <w:p w14:paraId="40D2860B" w14:textId="77777777" w:rsidR="00EE166E" w:rsidRPr="00F7385E" w:rsidRDefault="00EE166E" w:rsidP="0009286F">
            <w:pPr>
              <w:rPr>
                <w:rFonts w:ascii="Arial Narrow" w:hAnsi="Arial Narrow" w:cs="Arial"/>
                <w:b/>
                <w:sz w:val="20"/>
                <w:szCs w:val="20"/>
              </w:rPr>
            </w:pPr>
          </w:p>
        </w:tc>
        <w:tc>
          <w:tcPr>
            <w:tcW w:w="3367" w:type="dxa"/>
            <w:shd w:val="clear" w:color="auto" w:fill="auto"/>
          </w:tcPr>
          <w:p w14:paraId="42050CB3" w14:textId="77777777" w:rsidR="00EE166E" w:rsidRPr="00F7385E" w:rsidRDefault="00EE166E" w:rsidP="0009286F">
            <w:pPr>
              <w:rPr>
                <w:rFonts w:ascii="Arial Narrow" w:hAnsi="Arial Narrow" w:cs="Arial"/>
                <w:b/>
                <w:sz w:val="20"/>
                <w:szCs w:val="20"/>
              </w:rPr>
            </w:pPr>
          </w:p>
        </w:tc>
      </w:tr>
      <w:tr w:rsidR="0007525A" w:rsidRPr="00F7385E" w14:paraId="4EB571B1" w14:textId="77777777" w:rsidTr="002A5326">
        <w:trPr>
          <w:trHeight w:val="142"/>
        </w:trPr>
        <w:tc>
          <w:tcPr>
            <w:tcW w:w="6763" w:type="dxa"/>
            <w:shd w:val="clear" w:color="auto" w:fill="auto"/>
          </w:tcPr>
          <w:p w14:paraId="1E488C17" w14:textId="77777777" w:rsidR="0007525A" w:rsidRPr="00F7385E" w:rsidRDefault="0007525A" w:rsidP="002A5326">
            <w:pPr>
              <w:ind w:left="180"/>
              <w:rPr>
                <w:rFonts w:ascii="Arial Narrow" w:hAnsi="Arial Narrow" w:cs="Arial"/>
                <w:sz w:val="20"/>
                <w:szCs w:val="20"/>
              </w:rPr>
            </w:pPr>
            <w:r w:rsidRPr="00F7385E">
              <w:rPr>
                <w:rFonts w:ascii="Arial Narrow" w:hAnsi="Arial Narrow" w:cs="Arial"/>
                <w:sz w:val="20"/>
                <w:szCs w:val="20"/>
              </w:rPr>
              <w:t>Claims Financial Accuracy by using total claims dollars processed, compared to the combined over and under payment errors, with a minimum of 99% accuracy</w:t>
            </w:r>
          </w:p>
        </w:tc>
        <w:tc>
          <w:tcPr>
            <w:tcW w:w="3074" w:type="dxa"/>
            <w:shd w:val="clear" w:color="auto" w:fill="auto"/>
          </w:tcPr>
          <w:p w14:paraId="130CC4CD" w14:textId="77777777" w:rsidR="0007525A" w:rsidRPr="00F7385E" w:rsidRDefault="0007525A" w:rsidP="0009286F">
            <w:pPr>
              <w:rPr>
                <w:rFonts w:ascii="Arial Narrow" w:hAnsi="Arial Narrow" w:cs="Arial"/>
                <w:sz w:val="20"/>
                <w:szCs w:val="20"/>
              </w:rPr>
            </w:pPr>
          </w:p>
        </w:tc>
        <w:tc>
          <w:tcPr>
            <w:tcW w:w="3367" w:type="dxa"/>
            <w:shd w:val="clear" w:color="auto" w:fill="auto"/>
          </w:tcPr>
          <w:p w14:paraId="055BFDB1" w14:textId="77777777" w:rsidR="0007525A" w:rsidRPr="00F7385E" w:rsidRDefault="0007525A" w:rsidP="0009286F">
            <w:pPr>
              <w:rPr>
                <w:rFonts w:ascii="Arial Narrow" w:hAnsi="Arial Narrow" w:cs="Arial"/>
                <w:sz w:val="20"/>
                <w:szCs w:val="20"/>
              </w:rPr>
            </w:pPr>
          </w:p>
        </w:tc>
      </w:tr>
      <w:tr w:rsidR="0007525A" w:rsidRPr="00F7385E" w14:paraId="7678F5B7" w14:textId="77777777" w:rsidTr="002A5326">
        <w:trPr>
          <w:trHeight w:val="132"/>
        </w:trPr>
        <w:tc>
          <w:tcPr>
            <w:tcW w:w="6763" w:type="dxa"/>
            <w:shd w:val="clear" w:color="auto" w:fill="auto"/>
          </w:tcPr>
          <w:p w14:paraId="70DCEC4F" w14:textId="77777777" w:rsidR="0007525A" w:rsidRPr="00F7385E" w:rsidRDefault="0007525A" w:rsidP="002A5326">
            <w:pPr>
              <w:ind w:left="180"/>
              <w:rPr>
                <w:rFonts w:ascii="Arial Narrow" w:hAnsi="Arial Narrow" w:cs="Arial"/>
                <w:sz w:val="20"/>
                <w:szCs w:val="20"/>
              </w:rPr>
            </w:pPr>
            <w:r w:rsidRPr="00F7385E">
              <w:rPr>
                <w:rFonts w:ascii="Arial Narrow" w:hAnsi="Arial Narrow" w:cs="Arial"/>
                <w:sz w:val="20"/>
                <w:szCs w:val="20"/>
              </w:rPr>
              <w:t>Claims Processing Accuracy of at least 99% of the total number of correct claims divided by the total claims processed</w:t>
            </w:r>
          </w:p>
        </w:tc>
        <w:tc>
          <w:tcPr>
            <w:tcW w:w="3074" w:type="dxa"/>
            <w:shd w:val="clear" w:color="auto" w:fill="auto"/>
          </w:tcPr>
          <w:p w14:paraId="38E78751" w14:textId="77777777" w:rsidR="0007525A" w:rsidRPr="00F7385E" w:rsidRDefault="0007525A" w:rsidP="0009286F">
            <w:pPr>
              <w:rPr>
                <w:rFonts w:ascii="Arial Narrow" w:hAnsi="Arial Narrow" w:cs="Arial"/>
                <w:sz w:val="20"/>
                <w:szCs w:val="20"/>
              </w:rPr>
            </w:pPr>
          </w:p>
        </w:tc>
        <w:tc>
          <w:tcPr>
            <w:tcW w:w="3367" w:type="dxa"/>
            <w:shd w:val="clear" w:color="auto" w:fill="auto"/>
          </w:tcPr>
          <w:p w14:paraId="62A75F99" w14:textId="77777777" w:rsidR="0007525A" w:rsidRPr="00F7385E" w:rsidRDefault="0007525A" w:rsidP="0009286F">
            <w:pPr>
              <w:rPr>
                <w:rFonts w:ascii="Arial Narrow" w:hAnsi="Arial Narrow" w:cs="Arial"/>
                <w:sz w:val="20"/>
                <w:szCs w:val="20"/>
              </w:rPr>
            </w:pPr>
          </w:p>
        </w:tc>
      </w:tr>
      <w:tr w:rsidR="0007525A" w:rsidRPr="00F7385E" w14:paraId="49EBE82A" w14:textId="77777777" w:rsidTr="00E6238C">
        <w:trPr>
          <w:trHeight w:val="440"/>
        </w:trPr>
        <w:tc>
          <w:tcPr>
            <w:tcW w:w="6763" w:type="dxa"/>
            <w:shd w:val="clear" w:color="auto" w:fill="auto"/>
          </w:tcPr>
          <w:p w14:paraId="115329C2" w14:textId="77777777" w:rsidR="0007525A" w:rsidRPr="00F7385E" w:rsidRDefault="0007525A" w:rsidP="002A5326">
            <w:pPr>
              <w:ind w:left="180"/>
              <w:rPr>
                <w:rFonts w:ascii="Arial Narrow" w:hAnsi="Arial Narrow" w:cs="Arial"/>
                <w:sz w:val="20"/>
                <w:szCs w:val="20"/>
              </w:rPr>
            </w:pPr>
            <w:r w:rsidRPr="00F7385E">
              <w:rPr>
                <w:rFonts w:ascii="Arial Narrow" w:hAnsi="Arial Narrow" w:cs="Arial"/>
                <w:sz w:val="20"/>
                <w:szCs w:val="20"/>
              </w:rPr>
              <w:t>Clean Claims Turnaround Time minimum of 94% clean claims in 14 calendar days and 100% all clean claims in 30 days</w:t>
            </w:r>
          </w:p>
        </w:tc>
        <w:tc>
          <w:tcPr>
            <w:tcW w:w="3074" w:type="dxa"/>
            <w:shd w:val="clear" w:color="auto" w:fill="auto"/>
          </w:tcPr>
          <w:p w14:paraId="2ECAA31B" w14:textId="77777777" w:rsidR="0007525A" w:rsidRPr="00F7385E" w:rsidRDefault="0007525A" w:rsidP="0009286F">
            <w:pPr>
              <w:rPr>
                <w:rFonts w:ascii="Arial Narrow" w:hAnsi="Arial Narrow" w:cs="Arial"/>
                <w:sz w:val="20"/>
                <w:szCs w:val="20"/>
              </w:rPr>
            </w:pPr>
          </w:p>
        </w:tc>
        <w:tc>
          <w:tcPr>
            <w:tcW w:w="3367" w:type="dxa"/>
            <w:shd w:val="clear" w:color="auto" w:fill="auto"/>
          </w:tcPr>
          <w:p w14:paraId="2FBD1CFD" w14:textId="77777777" w:rsidR="0007525A" w:rsidRPr="00F7385E" w:rsidRDefault="0007525A" w:rsidP="0009286F">
            <w:pPr>
              <w:rPr>
                <w:rFonts w:ascii="Arial Narrow" w:hAnsi="Arial Narrow" w:cs="Arial"/>
                <w:sz w:val="20"/>
                <w:szCs w:val="20"/>
              </w:rPr>
            </w:pPr>
          </w:p>
        </w:tc>
      </w:tr>
      <w:tr w:rsidR="0007525A" w:rsidRPr="00F7385E" w14:paraId="2AF33C91" w14:textId="77777777" w:rsidTr="002A5326">
        <w:trPr>
          <w:trHeight w:val="105"/>
        </w:trPr>
        <w:tc>
          <w:tcPr>
            <w:tcW w:w="6763" w:type="dxa"/>
            <w:shd w:val="clear" w:color="auto" w:fill="auto"/>
          </w:tcPr>
          <w:p w14:paraId="27DB54DC" w14:textId="77777777" w:rsidR="0007525A" w:rsidRPr="00F7385E" w:rsidRDefault="0007525A" w:rsidP="002A5326">
            <w:pPr>
              <w:ind w:left="180"/>
              <w:rPr>
                <w:rFonts w:ascii="Arial Narrow" w:hAnsi="Arial Narrow" w:cs="Arial"/>
                <w:sz w:val="20"/>
                <w:szCs w:val="20"/>
              </w:rPr>
            </w:pPr>
            <w:r w:rsidRPr="00F7385E">
              <w:rPr>
                <w:rFonts w:ascii="Arial Narrow" w:hAnsi="Arial Narrow" w:cs="Arial"/>
                <w:sz w:val="20"/>
                <w:szCs w:val="20"/>
              </w:rPr>
              <w:t>Timely Reporting due by the 20</w:t>
            </w:r>
            <w:r w:rsidRPr="00F7385E">
              <w:rPr>
                <w:rFonts w:ascii="Arial Narrow" w:hAnsi="Arial Narrow" w:cs="Arial"/>
                <w:sz w:val="20"/>
                <w:szCs w:val="20"/>
                <w:vertAlign w:val="superscript"/>
              </w:rPr>
              <w:t>th</w:t>
            </w:r>
            <w:r w:rsidRPr="00F7385E">
              <w:rPr>
                <w:rFonts w:ascii="Arial Narrow" w:hAnsi="Arial Narrow" w:cs="Arial"/>
                <w:sz w:val="20"/>
                <w:szCs w:val="20"/>
              </w:rPr>
              <w:t xml:space="preserve"> of the following month</w:t>
            </w:r>
          </w:p>
        </w:tc>
        <w:tc>
          <w:tcPr>
            <w:tcW w:w="3074" w:type="dxa"/>
            <w:shd w:val="clear" w:color="auto" w:fill="auto"/>
          </w:tcPr>
          <w:p w14:paraId="3FDCE676" w14:textId="77777777" w:rsidR="0007525A" w:rsidRPr="00F7385E" w:rsidRDefault="0007525A" w:rsidP="0009286F">
            <w:pPr>
              <w:rPr>
                <w:rFonts w:ascii="Arial Narrow" w:hAnsi="Arial Narrow" w:cs="Arial"/>
                <w:b/>
                <w:sz w:val="20"/>
                <w:szCs w:val="20"/>
              </w:rPr>
            </w:pPr>
          </w:p>
        </w:tc>
        <w:tc>
          <w:tcPr>
            <w:tcW w:w="3367" w:type="dxa"/>
            <w:shd w:val="clear" w:color="auto" w:fill="auto"/>
          </w:tcPr>
          <w:p w14:paraId="2FC0A1CB" w14:textId="77777777" w:rsidR="0007525A" w:rsidRPr="00F7385E" w:rsidRDefault="0007525A" w:rsidP="0009286F">
            <w:pPr>
              <w:rPr>
                <w:rFonts w:ascii="Arial Narrow" w:hAnsi="Arial Narrow" w:cs="Arial"/>
                <w:b/>
                <w:sz w:val="20"/>
                <w:szCs w:val="20"/>
              </w:rPr>
            </w:pPr>
          </w:p>
        </w:tc>
      </w:tr>
      <w:tr w:rsidR="0007525A" w:rsidRPr="00F7385E" w14:paraId="47BF2A27" w14:textId="77777777" w:rsidTr="002A5326">
        <w:trPr>
          <w:trHeight w:val="227"/>
        </w:trPr>
        <w:tc>
          <w:tcPr>
            <w:tcW w:w="6763" w:type="dxa"/>
            <w:shd w:val="clear" w:color="auto" w:fill="BFBFBF"/>
          </w:tcPr>
          <w:p w14:paraId="21A8AA14" w14:textId="77777777" w:rsidR="0007525A" w:rsidRPr="00F7385E" w:rsidRDefault="0007525A" w:rsidP="0009286F">
            <w:pPr>
              <w:rPr>
                <w:rFonts w:ascii="Arial Narrow" w:hAnsi="Arial Narrow" w:cs="Arial"/>
                <w:b/>
                <w:sz w:val="20"/>
                <w:szCs w:val="20"/>
              </w:rPr>
            </w:pPr>
            <w:r w:rsidRPr="00F7385E">
              <w:rPr>
                <w:rFonts w:ascii="Arial Narrow" w:hAnsi="Arial Narrow" w:cs="Arial"/>
                <w:b/>
                <w:sz w:val="20"/>
                <w:szCs w:val="20"/>
              </w:rPr>
              <w:t xml:space="preserve">Account Management </w:t>
            </w:r>
          </w:p>
        </w:tc>
        <w:tc>
          <w:tcPr>
            <w:tcW w:w="3074" w:type="dxa"/>
            <w:shd w:val="clear" w:color="auto" w:fill="BFBFBF"/>
          </w:tcPr>
          <w:p w14:paraId="3A2BAADD" w14:textId="77777777" w:rsidR="0007525A" w:rsidRPr="00F7385E" w:rsidRDefault="0007525A" w:rsidP="0009286F">
            <w:pPr>
              <w:rPr>
                <w:rFonts w:ascii="Arial Narrow" w:hAnsi="Arial Narrow" w:cs="Arial"/>
                <w:b/>
                <w:sz w:val="20"/>
                <w:szCs w:val="20"/>
              </w:rPr>
            </w:pPr>
          </w:p>
        </w:tc>
        <w:tc>
          <w:tcPr>
            <w:tcW w:w="3367" w:type="dxa"/>
            <w:shd w:val="clear" w:color="auto" w:fill="BFBFBF"/>
          </w:tcPr>
          <w:p w14:paraId="2E4B6A3E" w14:textId="77777777" w:rsidR="0007525A" w:rsidRPr="00F7385E" w:rsidRDefault="0007525A" w:rsidP="0009286F">
            <w:pPr>
              <w:rPr>
                <w:rFonts w:ascii="Arial Narrow" w:hAnsi="Arial Narrow" w:cs="Arial"/>
                <w:b/>
                <w:sz w:val="20"/>
                <w:szCs w:val="20"/>
              </w:rPr>
            </w:pPr>
          </w:p>
        </w:tc>
      </w:tr>
      <w:tr w:rsidR="0007525A" w:rsidRPr="00F7385E" w14:paraId="1599E7D8" w14:textId="77777777" w:rsidTr="00E6238C">
        <w:trPr>
          <w:trHeight w:val="1106"/>
        </w:trPr>
        <w:tc>
          <w:tcPr>
            <w:tcW w:w="6763" w:type="dxa"/>
            <w:shd w:val="clear" w:color="auto" w:fill="auto"/>
          </w:tcPr>
          <w:p w14:paraId="1775BB86" w14:textId="77777777" w:rsidR="0007525A" w:rsidRPr="00F7385E" w:rsidRDefault="0007525A" w:rsidP="002A5326">
            <w:pPr>
              <w:ind w:left="180"/>
              <w:rPr>
                <w:rFonts w:ascii="Arial Narrow" w:hAnsi="Arial Narrow" w:cs="Arial"/>
                <w:sz w:val="20"/>
                <w:szCs w:val="20"/>
              </w:rPr>
            </w:pPr>
            <w:r w:rsidRPr="00F7385E">
              <w:rPr>
                <w:rFonts w:ascii="Arial Narrow" w:hAnsi="Arial Narrow" w:cs="Arial"/>
                <w:sz w:val="20"/>
                <w:szCs w:val="20"/>
              </w:rPr>
              <w:t xml:space="preserve">Standard that demonstrates the Proposer’s commitment to maintain experienced, dedicated account service contacts that provide ongoing and timely service to the </w:t>
            </w:r>
            <w:r w:rsidR="00384591" w:rsidRPr="00F7385E">
              <w:rPr>
                <w:rFonts w:ascii="Arial Narrow" w:hAnsi="Arial Narrow" w:cs="Arial"/>
                <w:sz w:val="20"/>
                <w:szCs w:val="20"/>
              </w:rPr>
              <w:t>County’s</w:t>
            </w:r>
            <w:r w:rsidRPr="00F7385E">
              <w:rPr>
                <w:rFonts w:ascii="Arial Narrow" w:hAnsi="Arial Narrow" w:cs="Arial"/>
                <w:sz w:val="20"/>
                <w:szCs w:val="20"/>
              </w:rPr>
              <w:t xml:space="preserve"> administrative staff, conduct service meetings with the </w:t>
            </w:r>
            <w:r w:rsidR="00384591" w:rsidRPr="00F7385E">
              <w:rPr>
                <w:rFonts w:ascii="Arial Narrow" w:hAnsi="Arial Narrow" w:cs="Arial"/>
                <w:sz w:val="20"/>
                <w:szCs w:val="20"/>
              </w:rPr>
              <w:t>County</w:t>
            </w:r>
            <w:r w:rsidRPr="00F7385E">
              <w:rPr>
                <w:rFonts w:ascii="Arial Narrow" w:hAnsi="Arial Narrow" w:cs="Arial"/>
                <w:sz w:val="20"/>
                <w:szCs w:val="20"/>
              </w:rPr>
              <w:t xml:space="preserve"> to review the status of the account and services deliverable, and issue resolution as needed.</w:t>
            </w:r>
          </w:p>
        </w:tc>
        <w:tc>
          <w:tcPr>
            <w:tcW w:w="3074" w:type="dxa"/>
            <w:shd w:val="clear" w:color="auto" w:fill="auto"/>
          </w:tcPr>
          <w:p w14:paraId="7EF37AA3" w14:textId="77777777" w:rsidR="0007525A" w:rsidRPr="00F7385E" w:rsidRDefault="0007525A" w:rsidP="0009286F">
            <w:pPr>
              <w:rPr>
                <w:rFonts w:ascii="Arial Narrow" w:hAnsi="Arial Narrow" w:cs="Arial"/>
                <w:b/>
                <w:sz w:val="20"/>
                <w:szCs w:val="20"/>
              </w:rPr>
            </w:pPr>
          </w:p>
        </w:tc>
        <w:tc>
          <w:tcPr>
            <w:tcW w:w="3367" w:type="dxa"/>
            <w:shd w:val="clear" w:color="auto" w:fill="auto"/>
          </w:tcPr>
          <w:p w14:paraId="3C7576EC" w14:textId="77777777" w:rsidR="0007525A" w:rsidRPr="00F7385E" w:rsidRDefault="0007525A" w:rsidP="0009286F">
            <w:pPr>
              <w:rPr>
                <w:rFonts w:ascii="Arial Narrow" w:hAnsi="Arial Narrow" w:cs="Arial"/>
                <w:b/>
                <w:sz w:val="20"/>
                <w:szCs w:val="20"/>
              </w:rPr>
            </w:pPr>
          </w:p>
        </w:tc>
      </w:tr>
      <w:tr w:rsidR="0007525A" w:rsidRPr="00F7385E" w14:paraId="008DD459" w14:textId="77777777" w:rsidTr="002A5326">
        <w:trPr>
          <w:trHeight w:val="214"/>
        </w:trPr>
        <w:tc>
          <w:tcPr>
            <w:tcW w:w="6763" w:type="dxa"/>
            <w:shd w:val="clear" w:color="auto" w:fill="BFBFBF"/>
          </w:tcPr>
          <w:p w14:paraId="684F7C63" w14:textId="77777777" w:rsidR="0007525A" w:rsidRPr="00F7385E" w:rsidRDefault="0007525A" w:rsidP="0009286F">
            <w:pPr>
              <w:rPr>
                <w:rFonts w:ascii="Arial Narrow" w:hAnsi="Arial Narrow" w:cs="Arial"/>
                <w:b/>
                <w:sz w:val="20"/>
                <w:szCs w:val="20"/>
              </w:rPr>
            </w:pPr>
            <w:r w:rsidRPr="00F7385E">
              <w:rPr>
                <w:rFonts w:ascii="Arial Narrow" w:hAnsi="Arial Narrow" w:cs="Arial"/>
                <w:b/>
                <w:sz w:val="20"/>
                <w:szCs w:val="20"/>
              </w:rPr>
              <w:t xml:space="preserve">Customer Service Standards </w:t>
            </w:r>
          </w:p>
        </w:tc>
        <w:tc>
          <w:tcPr>
            <w:tcW w:w="3074" w:type="dxa"/>
            <w:shd w:val="clear" w:color="auto" w:fill="BFBFBF"/>
          </w:tcPr>
          <w:p w14:paraId="6000547E" w14:textId="77777777" w:rsidR="0007525A" w:rsidRPr="00F7385E" w:rsidRDefault="0007525A" w:rsidP="0009286F">
            <w:pPr>
              <w:rPr>
                <w:rFonts w:ascii="Arial Narrow" w:hAnsi="Arial Narrow" w:cs="Arial"/>
                <w:b/>
                <w:sz w:val="20"/>
                <w:szCs w:val="20"/>
              </w:rPr>
            </w:pPr>
          </w:p>
        </w:tc>
        <w:tc>
          <w:tcPr>
            <w:tcW w:w="3367" w:type="dxa"/>
            <w:shd w:val="clear" w:color="auto" w:fill="BFBFBF"/>
          </w:tcPr>
          <w:p w14:paraId="71F798A8" w14:textId="77777777" w:rsidR="0007525A" w:rsidRPr="00F7385E" w:rsidRDefault="0007525A" w:rsidP="0009286F">
            <w:pPr>
              <w:rPr>
                <w:rFonts w:ascii="Arial Narrow" w:hAnsi="Arial Narrow" w:cs="Arial"/>
                <w:b/>
                <w:sz w:val="20"/>
                <w:szCs w:val="20"/>
              </w:rPr>
            </w:pPr>
          </w:p>
        </w:tc>
      </w:tr>
      <w:tr w:rsidR="0007525A" w:rsidRPr="00F7385E" w14:paraId="25A809B8" w14:textId="77777777" w:rsidTr="002A5326">
        <w:trPr>
          <w:trHeight w:val="227"/>
        </w:trPr>
        <w:tc>
          <w:tcPr>
            <w:tcW w:w="6763" w:type="dxa"/>
            <w:shd w:val="clear" w:color="auto" w:fill="auto"/>
          </w:tcPr>
          <w:p w14:paraId="19FE94A1" w14:textId="77777777" w:rsidR="0007525A" w:rsidRPr="00F7385E" w:rsidRDefault="0007525A" w:rsidP="002A5326">
            <w:pPr>
              <w:ind w:left="180"/>
              <w:rPr>
                <w:rFonts w:ascii="Arial Narrow" w:hAnsi="Arial Narrow" w:cs="Arial"/>
                <w:sz w:val="20"/>
                <w:szCs w:val="20"/>
              </w:rPr>
            </w:pPr>
            <w:r w:rsidRPr="00F7385E">
              <w:rPr>
                <w:rFonts w:ascii="Arial Narrow" w:hAnsi="Arial Narrow" w:cs="Arial"/>
                <w:sz w:val="20"/>
                <w:szCs w:val="20"/>
              </w:rPr>
              <w:t xml:space="preserve">Average speed of answer </w:t>
            </w:r>
          </w:p>
        </w:tc>
        <w:tc>
          <w:tcPr>
            <w:tcW w:w="3074" w:type="dxa"/>
            <w:shd w:val="clear" w:color="auto" w:fill="auto"/>
          </w:tcPr>
          <w:p w14:paraId="5BC294DE" w14:textId="77777777" w:rsidR="0007525A" w:rsidRPr="00F7385E" w:rsidRDefault="0007525A" w:rsidP="0009286F">
            <w:pPr>
              <w:rPr>
                <w:rFonts w:ascii="Arial Narrow" w:hAnsi="Arial Narrow" w:cs="Arial"/>
                <w:sz w:val="20"/>
                <w:szCs w:val="20"/>
              </w:rPr>
            </w:pPr>
          </w:p>
        </w:tc>
        <w:tc>
          <w:tcPr>
            <w:tcW w:w="3367" w:type="dxa"/>
            <w:shd w:val="clear" w:color="auto" w:fill="auto"/>
          </w:tcPr>
          <w:p w14:paraId="7D36B6E2" w14:textId="77777777" w:rsidR="0007525A" w:rsidRPr="00F7385E" w:rsidRDefault="0007525A" w:rsidP="0009286F">
            <w:pPr>
              <w:rPr>
                <w:rFonts w:ascii="Arial Narrow" w:hAnsi="Arial Narrow" w:cs="Arial"/>
                <w:sz w:val="20"/>
                <w:szCs w:val="20"/>
              </w:rPr>
            </w:pPr>
          </w:p>
        </w:tc>
      </w:tr>
      <w:tr w:rsidR="0007525A" w:rsidRPr="00F7385E" w14:paraId="28C476EF" w14:textId="77777777" w:rsidTr="002A5326">
        <w:trPr>
          <w:trHeight w:val="227"/>
        </w:trPr>
        <w:tc>
          <w:tcPr>
            <w:tcW w:w="6763" w:type="dxa"/>
            <w:shd w:val="clear" w:color="auto" w:fill="auto"/>
          </w:tcPr>
          <w:p w14:paraId="32EA86B3" w14:textId="77777777" w:rsidR="0007525A" w:rsidRPr="00F7385E" w:rsidRDefault="0007525A" w:rsidP="002A5326">
            <w:pPr>
              <w:ind w:left="180"/>
              <w:rPr>
                <w:rFonts w:ascii="Arial Narrow" w:hAnsi="Arial Narrow" w:cs="Arial"/>
                <w:sz w:val="20"/>
                <w:szCs w:val="20"/>
              </w:rPr>
            </w:pPr>
            <w:r w:rsidRPr="00F7385E">
              <w:rPr>
                <w:rFonts w:ascii="Arial Narrow" w:hAnsi="Arial Narrow" w:cs="Arial"/>
                <w:sz w:val="20"/>
                <w:szCs w:val="20"/>
              </w:rPr>
              <w:t>Percent of issues answered on initial call</w:t>
            </w:r>
          </w:p>
        </w:tc>
        <w:tc>
          <w:tcPr>
            <w:tcW w:w="3074" w:type="dxa"/>
            <w:shd w:val="clear" w:color="auto" w:fill="auto"/>
          </w:tcPr>
          <w:p w14:paraId="43A65479" w14:textId="77777777" w:rsidR="0007525A" w:rsidRPr="00F7385E" w:rsidRDefault="0007525A" w:rsidP="0009286F">
            <w:pPr>
              <w:rPr>
                <w:rFonts w:ascii="Arial Narrow" w:hAnsi="Arial Narrow" w:cs="Arial"/>
                <w:sz w:val="20"/>
                <w:szCs w:val="20"/>
              </w:rPr>
            </w:pPr>
          </w:p>
        </w:tc>
        <w:tc>
          <w:tcPr>
            <w:tcW w:w="3367" w:type="dxa"/>
            <w:shd w:val="clear" w:color="auto" w:fill="auto"/>
          </w:tcPr>
          <w:p w14:paraId="70648378" w14:textId="77777777" w:rsidR="0007525A" w:rsidRPr="00F7385E" w:rsidRDefault="0007525A" w:rsidP="0009286F">
            <w:pPr>
              <w:rPr>
                <w:rFonts w:ascii="Arial Narrow" w:hAnsi="Arial Narrow" w:cs="Arial"/>
                <w:sz w:val="20"/>
                <w:szCs w:val="20"/>
              </w:rPr>
            </w:pPr>
          </w:p>
        </w:tc>
      </w:tr>
      <w:tr w:rsidR="0007525A" w:rsidRPr="00F7385E" w14:paraId="7C46FE51" w14:textId="77777777" w:rsidTr="002A5326">
        <w:trPr>
          <w:trHeight w:val="214"/>
        </w:trPr>
        <w:tc>
          <w:tcPr>
            <w:tcW w:w="6763" w:type="dxa"/>
            <w:shd w:val="clear" w:color="auto" w:fill="auto"/>
          </w:tcPr>
          <w:p w14:paraId="383C648F" w14:textId="77777777" w:rsidR="0007525A" w:rsidRPr="00F7385E" w:rsidRDefault="0007525A" w:rsidP="002A5326">
            <w:pPr>
              <w:ind w:left="180"/>
              <w:rPr>
                <w:rFonts w:ascii="Arial Narrow" w:hAnsi="Arial Narrow" w:cs="Arial"/>
                <w:sz w:val="20"/>
                <w:szCs w:val="20"/>
              </w:rPr>
            </w:pPr>
            <w:r w:rsidRPr="00F7385E">
              <w:rPr>
                <w:rFonts w:ascii="Arial Narrow" w:hAnsi="Arial Narrow" w:cs="Arial"/>
                <w:sz w:val="20"/>
                <w:szCs w:val="20"/>
              </w:rPr>
              <w:t>Call abandonment Rate</w:t>
            </w:r>
          </w:p>
        </w:tc>
        <w:tc>
          <w:tcPr>
            <w:tcW w:w="3074" w:type="dxa"/>
            <w:shd w:val="clear" w:color="auto" w:fill="auto"/>
          </w:tcPr>
          <w:p w14:paraId="50040504" w14:textId="77777777" w:rsidR="0007525A" w:rsidRPr="00F7385E" w:rsidRDefault="0007525A" w:rsidP="0009286F">
            <w:pPr>
              <w:rPr>
                <w:rFonts w:ascii="Arial Narrow" w:hAnsi="Arial Narrow" w:cs="Arial"/>
                <w:sz w:val="20"/>
                <w:szCs w:val="20"/>
              </w:rPr>
            </w:pPr>
          </w:p>
        </w:tc>
        <w:tc>
          <w:tcPr>
            <w:tcW w:w="3367" w:type="dxa"/>
            <w:shd w:val="clear" w:color="auto" w:fill="auto"/>
          </w:tcPr>
          <w:p w14:paraId="1F28F27C" w14:textId="77777777" w:rsidR="0007525A" w:rsidRPr="00F7385E" w:rsidRDefault="0007525A" w:rsidP="0009286F">
            <w:pPr>
              <w:rPr>
                <w:rFonts w:ascii="Arial Narrow" w:hAnsi="Arial Narrow" w:cs="Arial"/>
                <w:sz w:val="20"/>
                <w:szCs w:val="20"/>
              </w:rPr>
            </w:pPr>
          </w:p>
        </w:tc>
      </w:tr>
      <w:tr w:rsidR="0007525A" w:rsidRPr="00F7385E" w14:paraId="0D4F1CCC" w14:textId="77777777" w:rsidTr="002A5326">
        <w:trPr>
          <w:trHeight w:val="221"/>
        </w:trPr>
        <w:tc>
          <w:tcPr>
            <w:tcW w:w="6763" w:type="dxa"/>
            <w:shd w:val="clear" w:color="auto" w:fill="BFBFBF"/>
          </w:tcPr>
          <w:p w14:paraId="59B2A333" w14:textId="77777777" w:rsidR="0007525A" w:rsidRPr="00F7385E" w:rsidRDefault="0007525A" w:rsidP="0009286F">
            <w:pPr>
              <w:rPr>
                <w:rFonts w:ascii="Arial Narrow" w:hAnsi="Arial Narrow" w:cs="Arial"/>
                <w:b/>
                <w:sz w:val="20"/>
                <w:szCs w:val="20"/>
              </w:rPr>
            </w:pPr>
            <w:r w:rsidRPr="00F7385E">
              <w:rPr>
                <w:rFonts w:ascii="Arial Narrow" w:hAnsi="Arial Narrow" w:cs="Arial"/>
                <w:b/>
                <w:sz w:val="20"/>
                <w:szCs w:val="20"/>
              </w:rPr>
              <w:t>Medical and Pharmacy</w:t>
            </w:r>
          </w:p>
        </w:tc>
        <w:tc>
          <w:tcPr>
            <w:tcW w:w="3074" w:type="dxa"/>
            <w:shd w:val="clear" w:color="auto" w:fill="BFBFBF"/>
          </w:tcPr>
          <w:p w14:paraId="4A87C363" w14:textId="77777777" w:rsidR="0007525A" w:rsidRPr="00F7385E" w:rsidRDefault="0007525A" w:rsidP="0009286F">
            <w:pPr>
              <w:rPr>
                <w:rFonts w:ascii="Arial Narrow" w:hAnsi="Arial Narrow" w:cs="Arial"/>
                <w:b/>
                <w:sz w:val="20"/>
                <w:szCs w:val="20"/>
              </w:rPr>
            </w:pPr>
          </w:p>
        </w:tc>
        <w:tc>
          <w:tcPr>
            <w:tcW w:w="3367" w:type="dxa"/>
            <w:shd w:val="clear" w:color="auto" w:fill="BFBFBF"/>
          </w:tcPr>
          <w:p w14:paraId="4DF9E10C" w14:textId="77777777" w:rsidR="0007525A" w:rsidRPr="00F7385E" w:rsidRDefault="0007525A" w:rsidP="0009286F">
            <w:pPr>
              <w:rPr>
                <w:rFonts w:ascii="Arial Narrow" w:hAnsi="Arial Narrow" w:cs="Arial"/>
                <w:b/>
                <w:sz w:val="20"/>
                <w:szCs w:val="20"/>
              </w:rPr>
            </w:pPr>
          </w:p>
        </w:tc>
      </w:tr>
      <w:tr w:rsidR="0007525A" w:rsidRPr="00F7385E" w14:paraId="272740DF" w14:textId="77777777" w:rsidTr="002A5326">
        <w:trPr>
          <w:trHeight w:val="221"/>
        </w:trPr>
        <w:tc>
          <w:tcPr>
            <w:tcW w:w="6763" w:type="dxa"/>
            <w:shd w:val="clear" w:color="auto" w:fill="auto"/>
          </w:tcPr>
          <w:p w14:paraId="13C80C81" w14:textId="77777777" w:rsidR="0007525A" w:rsidRPr="00F7385E" w:rsidRDefault="0007525A" w:rsidP="002A5326">
            <w:pPr>
              <w:ind w:left="180"/>
              <w:rPr>
                <w:rFonts w:ascii="Arial Narrow" w:hAnsi="Arial Narrow" w:cs="Arial"/>
                <w:sz w:val="20"/>
                <w:szCs w:val="20"/>
              </w:rPr>
            </w:pPr>
            <w:r w:rsidRPr="00F7385E">
              <w:rPr>
                <w:rFonts w:ascii="Arial Narrow" w:hAnsi="Arial Narrow" w:cs="Arial"/>
                <w:sz w:val="20"/>
                <w:szCs w:val="20"/>
              </w:rPr>
              <w:t>Minimum Aggregate Network provider percentage guarantee</w:t>
            </w:r>
          </w:p>
        </w:tc>
        <w:tc>
          <w:tcPr>
            <w:tcW w:w="3074" w:type="dxa"/>
            <w:shd w:val="clear" w:color="auto" w:fill="auto"/>
          </w:tcPr>
          <w:p w14:paraId="2A243E61" w14:textId="77777777" w:rsidR="0007525A" w:rsidRPr="00F7385E" w:rsidRDefault="0007525A" w:rsidP="0009286F">
            <w:pPr>
              <w:rPr>
                <w:rFonts w:ascii="Arial Narrow" w:hAnsi="Arial Narrow" w:cs="Arial"/>
                <w:sz w:val="20"/>
                <w:szCs w:val="20"/>
              </w:rPr>
            </w:pPr>
          </w:p>
        </w:tc>
        <w:tc>
          <w:tcPr>
            <w:tcW w:w="3367" w:type="dxa"/>
            <w:shd w:val="clear" w:color="auto" w:fill="auto"/>
          </w:tcPr>
          <w:p w14:paraId="43D98CF8" w14:textId="77777777" w:rsidR="0007525A" w:rsidRPr="00F7385E" w:rsidRDefault="0007525A" w:rsidP="0009286F">
            <w:pPr>
              <w:rPr>
                <w:rFonts w:ascii="Arial Narrow" w:hAnsi="Arial Narrow" w:cs="Arial"/>
                <w:sz w:val="20"/>
                <w:szCs w:val="20"/>
              </w:rPr>
            </w:pPr>
          </w:p>
        </w:tc>
      </w:tr>
      <w:tr w:rsidR="0007525A" w:rsidRPr="00F7385E" w14:paraId="18D43914" w14:textId="77777777" w:rsidTr="002A5326">
        <w:trPr>
          <w:trHeight w:val="221"/>
        </w:trPr>
        <w:tc>
          <w:tcPr>
            <w:tcW w:w="6763" w:type="dxa"/>
            <w:shd w:val="clear" w:color="auto" w:fill="auto"/>
          </w:tcPr>
          <w:p w14:paraId="025F9450" w14:textId="77777777" w:rsidR="0007525A" w:rsidRPr="00F7385E" w:rsidRDefault="0007525A" w:rsidP="002A5326">
            <w:pPr>
              <w:ind w:left="180"/>
              <w:rPr>
                <w:rFonts w:ascii="Arial Narrow" w:hAnsi="Arial Narrow" w:cs="Arial"/>
                <w:sz w:val="20"/>
                <w:szCs w:val="20"/>
                <w:highlight w:val="yellow"/>
              </w:rPr>
            </w:pPr>
            <w:r w:rsidRPr="00F7385E">
              <w:rPr>
                <w:rFonts w:ascii="Arial Narrow" w:hAnsi="Arial Narrow" w:cs="Arial"/>
                <w:sz w:val="20"/>
                <w:szCs w:val="20"/>
              </w:rPr>
              <w:t>Network shall include a minimum of eighty-five percent (85%) of providers being Board Certified or eligible</w:t>
            </w:r>
          </w:p>
        </w:tc>
        <w:tc>
          <w:tcPr>
            <w:tcW w:w="3074" w:type="dxa"/>
            <w:shd w:val="clear" w:color="auto" w:fill="auto"/>
          </w:tcPr>
          <w:p w14:paraId="75C32BFB" w14:textId="77777777" w:rsidR="0007525A" w:rsidRPr="00F7385E" w:rsidRDefault="0007525A" w:rsidP="0009286F">
            <w:pPr>
              <w:rPr>
                <w:rFonts w:ascii="Arial Narrow" w:hAnsi="Arial Narrow" w:cs="Arial"/>
                <w:sz w:val="20"/>
                <w:szCs w:val="20"/>
              </w:rPr>
            </w:pPr>
          </w:p>
        </w:tc>
        <w:tc>
          <w:tcPr>
            <w:tcW w:w="3367" w:type="dxa"/>
            <w:shd w:val="clear" w:color="auto" w:fill="auto"/>
          </w:tcPr>
          <w:p w14:paraId="0662AD45" w14:textId="77777777" w:rsidR="0007525A" w:rsidRPr="00F7385E" w:rsidRDefault="0007525A" w:rsidP="0009286F">
            <w:pPr>
              <w:rPr>
                <w:rFonts w:ascii="Arial Narrow" w:hAnsi="Arial Narrow" w:cs="Arial"/>
                <w:sz w:val="20"/>
                <w:szCs w:val="20"/>
              </w:rPr>
            </w:pPr>
          </w:p>
        </w:tc>
      </w:tr>
      <w:tr w:rsidR="0007525A" w:rsidRPr="00F7385E" w14:paraId="2F5CC14F" w14:textId="77777777" w:rsidTr="002A5326">
        <w:trPr>
          <w:trHeight w:val="221"/>
        </w:trPr>
        <w:tc>
          <w:tcPr>
            <w:tcW w:w="6763" w:type="dxa"/>
            <w:tcBorders>
              <w:bottom w:val="single" w:sz="4" w:space="0" w:color="auto"/>
            </w:tcBorders>
            <w:shd w:val="clear" w:color="auto" w:fill="auto"/>
          </w:tcPr>
          <w:p w14:paraId="557465FF" w14:textId="77777777" w:rsidR="0007525A" w:rsidRPr="00F7385E" w:rsidRDefault="0007525A" w:rsidP="002A5326">
            <w:pPr>
              <w:ind w:left="180"/>
              <w:rPr>
                <w:rFonts w:ascii="Arial Narrow" w:hAnsi="Arial Narrow" w:cs="Arial"/>
                <w:sz w:val="20"/>
                <w:szCs w:val="20"/>
              </w:rPr>
            </w:pPr>
            <w:r w:rsidRPr="00F7385E">
              <w:rPr>
                <w:rFonts w:ascii="Arial Narrow" w:hAnsi="Arial Narrow" w:cs="Arial"/>
                <w:sz w:val="20"/>
                <w:szCs w:val="20"/>
              </w:rPr>
              <w:t>Provider turnover rate of less than three percent (3%) annually</w:t>
            </w:r>
          </w:p>
        </w:tc>
        <w:tc>
          <w:tcPr>
            <w:tcW w:w="3074" w:type="dxa"/>
            <w:tcBorders>
              <w:bottom w:val="single" w:sz="4" w:space="0" w:color="auto"/>
            </w:tcBorders>
            <w:shd w:val="clear" w:color="auto" w:fill="auto"/>
          </w:tcPr>
          <w:p w14:paraId="757622BD" w14:textId="77777777" w:rsidR="0007525A" w:rsidRPr="00F7385E" w:rsidRDefault="0007525A" w:rsidP="0009286F">
            <w:pPr>
              <w:rPr>
                <w:rFonts w:ascii="Arial Narrow" w:hAnsi="Arial Narrow" w:cs="Arial"/>
                <w:sz w:val="20"/>
                <w:szCs w:val="20"/>
              </w:rPr>
            </w:pPr>
          </w:p>
        </w:tc>
        <w:tc>
          <w:tcPr>
            <w:tcW w:w="3367" w:type="dxa"/>
            <w:tcBorders>
              <w:bottom w:val="single" w:sz="4" w:space="0" w:color="auto"/>
            </w:tcBorders>
            <w:shd w:val="clear" w:color="auto" w:fill="auto"/>
          </w:tcPr>
          <w:p w14:paraId="6D72DC9D" w14:textId="77777777" w:rsidR="0007525A" w:rsidRPr="00F7385E" w:rsidRDefault="0007525A" w:rsidP="0009286F">
            <w:pPr>
              <w:rPr>
                <w:rFonts w:ascii="Arial Narrow" w:hAnsi="Arial Narrow" w:cs="Arial"/>
                <w:sz w:val="20"/>
                <w:szCs w:val="20"/>
              </w:rPr>
            </w:pPr>
          </w:p>
        </w:tc>
      </w:tr>
      <w:tr w:rsidR="0007525A" w:rsidRPr="00F7385E" w14:paraId="32957341" w14:textId="77777777" w:rsidTr="002A5326">
        <w:trPr>
          <w:trHeight w:val="221"/>
        </w:trPr>
        <w:tc>
          <w:tcPr>
            <w:tcW w:w="6763" w:type="dxa"/>
            <w:shd w:val="clear" w:color="auto" w:fill="auto"/>
          </w:tcPr>
          <w:p w14:paraId="0D981191" w14:textId="77777777" w:rsidR="0007525A" w:rsidRPr="00F7385E" w:rsidRDefault="0007525A" w:rsidP="002A5326">
            <w:pPr>
              <w:ind w:left="180"/>
              <w:rPr>
                <w:rFonts w:ascii="Arial Narrow" w:hAnsi="Arial Narrow" w:cs="Arial"/>
                <w:sz w:val="20"/>
                <w:szCs w:val="20"/>
                <w:highlight w:val="yellow"/>
              </w:rPr>
            </w:pPr>
            <w:r w:rsidRPr="00F7385E">
              <w:rPr>
                <w:rFonts w:ascii="Arial Narrow" w:hAnsi="Arial Narrow" w:cs="Arial"/>
                <w:sz w:val="20"/>
                <w:szCs w:val="20"/>
              </w:rPr>
              <w:t>Generic discounts, brand discounts, and dispensing fee guarantee for retail and mail order</w:t>
            </w:r>
          </w:p>
        </w:tc>
        <w:tc>
          <w:tcPr>
            <w:tcW w:w="3074" w:type="dxa"/>
            <w:shd w:val="clear" w:color="auto" w:fill="auto"/>
          </w:tcPr>
          <w:p w14:paraId="477AB001" w14:textId="77777777" w:rsidR="0007525A" w:rsidRPr="00F7385E" w:rsidRDefault="0007525A" w:rsidP="0009286F">
            <w:pPr>
              <w:rPr>
                <w:rFonts w:ascii="Arial Narrow" w:hAnsi="Arial Narrow" w:cs="Arial"/>
                <w:b/>
                <w:sz w:val="20"/>
                <w:szCs w:val="20"/>
              </w:rPr>
            </w:pPr>
          </w:p>
        </w:tc>
        <w:tc>
          <w:tcPr>
            <w:tcW w:w="3367" w:type="dxa"/>
            <w:shd w:val="clear" w:color="auto" w:fill="auto"/>
          </w:tcPr>
          <w:p w14:paraId="369B25BB" w14:textId="77777777" w:rsidR="0007525A" w:rsidRPr="00F7385E" w:rsidRDefault="0007525A" w:rsidP="0009286F">
            <w:pPr>
              <w:rPr>
                <w:rFonts w:ascii="Arial Narrow" w:hAnsi="Arial Narrow" w:cs="Arial"/>
                <w:b/>
                <w:sz w:val="20"/>
                <w:szCs w:val="20"/>
              </w:rPr>
            </w:pPr>
          </w:p>
        </w:tc>
      </w:tr>
      <w:tr w:rsidR="0007525A" w:rsidRPr="00F7385E" w14:paraId="3B0B5ECF" w14:textId="77777777" w:rsidTr="002A5326">
        <w:trPr>
          <w:trHeight w:val="221"/>
        </w:trPr>
        <w:tc>
          <w:tcPr>
            <w:tcW w:w="6763" w:type="dxa"/>
            <w:shd w:val="clear" w:color="auto" w:fill="auto"/>
          </w:tcPr>
          <w:p w14:paraId="38C2A34F" w14:textId="77777777" w:rsidR="0007525A" w:rsidRPr="00F7385E" w:rsidRDefault="0007525A" w:rsidP="002A5326">
            <w:pPr>
              <w:ind w:left="180"/>
              <w:rPr>
                <w:rFonts w:ascii="Arial Narrow" w:hAnsi="Arial Narrow" w:cs="Arial"/>
                <w:sz w:val="20"/>
                <w:szCs w:val="20"/>
                <w:highlight w:val="yellow"/>
              </w:rPr>
            </w:pPr>
            <w:r w:rsidRPr="00F7385E">
              <w:rPr>
                <w:rFonts w:ascii="Arial Narrow" w:hAnsi="Arial Narrow" w:cs="Arial"/>
                <w:sz w:val="20"/>
                <w:szCs w:val="20"/>
              </w:rPr>
              <w:t>Specialty discount guarantees</w:t>
            </w:r>
          </w:p>
        </w:tc>
        <w:tc>
          <w:tcPr>
            <w:tcW w:w="3074" w:type="dxa"/>
            <w:shd w:val="clear" w:color="auto" w:fill="auto"/>
          </w:tcPr>
          <w:p w14:paraId="3DACA320" w14:textId="77777777" w:rsidR="0007525A" w:rsidRPr="00F7385E" w:rsidRDefault="0007525A" w:rsidP="0009286F">
            <w:pPr>
              <w:rPr>
                <w:rFonts w:ascii="Arial Narrow" w:hAnsi="Arial Narrow" w:cs="Arial"/>
                <w:b/>
                <w:sz w:val="20"/>
                <w:szCs w:val="20"/>
              </w:rPr>
            </w:pPr>
          </w:p>
        </w:tc>
        <w:tc>
          <w:tcPr>
            <w:tcW w:w="3367" w:type="dxa"/>
            <w:shd w:val="clear" w:color="auto" w:fill="auto"/>
          </w:tcPr>
          <w:p w14:paraId="53DBAC7D" w14:textId="77777777" w:rsidR="0007525A" w:rsidRPr="00F7385E" w:rsidRDefault="0007525A" w:rsidP="0009286F">
            <w:pPr>
              <w:rPr>
                <w:rFonts w:ascii="Arial Narrow" w:hAnsi="Arial Narrow" w:cs="Arial"/>
                <w:b/>
                <w:sz w:val="20"/>
                <w:szCs w:val="20"/>
              </w:rPr>
            </w:pPr>
          </w:p>
        </w:tc>
      </w:tr>
      <w:tr w:rsidR="0007525A" w:rsidRPr="00F7385E" w14:paraId="01D8252D" w14:textId="77777777" w:rsidTr="002A5326">
        <w:trPr>
          <w:trHeight w:val="221"/>
        </w:trPr>
        <w:tc>
          <w:tcPr>
            <w:tcW w:w="6763" w:type="dxa"/>
            <w:shd w:val="clear" w:color="auto" w:fill="auto"/>
          </w:tcPr>
          <w:p w14:paraId="3094246D" w14:textId="77777777" w:rsidR="0007525A" w:rsidRPr="00F7385E" w:rsidRDefault="0007525A" w:rsidP="002A5326">
            <w:pPr>
              <w:ind w:left="180"/>
              <w:rPr>
                <w:rFonts w:ascii="Arial Narrow" w:hAnsi="Arial Narrow" w:cs="Arial"/>
                <w:sz w:val="20"/>
                <w:szCs w:val="20"/>
                <w:highlight w:val="yellow"/>
              </w:rPr>
            </w:pPr>
            <w:r w:rsidRPr="00F7385E">
              <w:rPr>
                <w:rFonts w:ascii="Arial Narrow" w:hAnsi="Arial Narrow" w:cs="Arial"/>
                <w:sz w:val="20"/>
                <w:szCs w:val="20"/>
              </w:rPr>
              <w:lastRenderedPageBreak/>
              <w:t>Rebates on all brand and specialty drugs</w:t>
            </w:r>
          </w:p>
        </w:tc>
        <w:tc>
          <w:tcPr>
            <w:tcW w:w="3074" w:type="dxa"/>
            <w:shd w:val="clear" w:color="auto" w:fill="auto"/>
          </w:tcPr>
          <w:p w14:paraId="6A1B5C7B" w14:textId="77777777" w:rsidR="0007525A" w:rsidRPr="00F7385E" w:rsidRDefault="0007525A" w:rsidP="0009286F">
            <w:pPr>
              <w:rPr>
                <w:rFonts w:ascii="Arial Narrow" w:hAnsi="Arial Narrow" w:cs="Arial"/>
                <w:b/>
                <w:sz w:val="20"/>
                <w:szCs w:val="20"/>
              </w:rPr>
            </w:pPr>
          </w:p>
        </w:tc>
        <w:tc>
          <w:tcPr>
            <w:tcW w:w="3367" w:type="dxa"/>
            <w:shd w:val="clear" w:color="auto" w:fill="auto"/>
          </w:tcPr>
          <w:p w14:paraId="4D35CF86" w14:textId="77777777" w:rsidR="0007525A" w:rsidRPr="00F7385E" w:rsidRDefault="0007525A" w:rsidP="0009286F">
            <w:pPr>
              <w:rPr>
                <w:rFonts w:ascii="Arial Narrow" w:hAnsi="Arial Narrow" w:cs="Arial"/>
                <w:b/>
                <w:sz w:val="20"/>
                <w:szCs w:val="20"/>
              </w:rPr>
            </w:pPr>
          </w:p>
        </w:tc>
      </w:tr>
      <w:tr w:rsidR="0007525A" w:rsidRPr="00F7385E" w14:paraId="09358790" w14:textId="77777777" w:rsidTr="002A5326">
        <w:trPr>
          <w:trHeight w:val="221"/>
        </w:trPr>
        <w:tc>
          <w:tcPr>
            <w:tcW w:w="6763" w:type="dxa"/>
            <w:tcBorders>
              <w:bottom w:val="single" w:sz="4" w:space="0" w:color="auto"/>
            </w:tcBorders>
            <w:shd w:val="clear" w:color="auto" w:fill="auto"/>
          </w:tcPr>
          <w:p w14:paraId="35E82F0F" w14:textId="77777777" w:rsidR="0007525A" w:rsidRPr="00F7385E" w:rsidRDefault="009144C4" w:rsidP="002A5326">
            <w:pPr>
              <w:ind w:left="180"/>
              <w:rPr>
                <w:rFonts w:ascii="Arial Narrow" w:hAnsi="Arial Narrow" w:cs="Arial"/>
                <w:sz w:val="20"/>
                <w:szCs w:val="20"/>
                <w:highlight w:val="yellow"/>
              </w:rPr>
            </w:pPr>
            <w:r w:rsidRPr="00F7385E">
              <w:rPr>
                <w:rFonts w:ascii="Arial Narrow" w:hAnsi="Arial Narrow" w:cs="Arial"/>
                <w:sz w:val="20"/>
                <w:szCs w:val="20"/>
              </w:rPr>
              <w:t>G</w:t>
            </w:r>
            <w:r w:rsidR="0007525A" w:rsidRPr="00F7385E">
              <w:rPr>
                <w:rFonts w:ascii="Arial Narrow" w:hAnsi="Arial Narrow" w:cs="Arial"/>
                <w:sz w:val="20"/>
                <w:szCs w:val="20"/>
              </w:rPr>
              <w:t>eneric fill rate guarantee</w:t>
            </w:r>
          </w:p>
        </w:tc>
        <w:tc>
          <w:tcPr>
            <w:tcW w:w="3074" w:type="dxa"/>
            <w:tcBorders>
              <w:bottom w:val="single" w:sz="4" w:space="0" w:color="auto"/>
            </w:tcBorders>
            <w:shd w:val="clear" w:color="auto" w:fill="auto"/>
          </w:tcPr>
          <w:p w14:paraId="0B09DA9F" w14:textId="77777777" w:rsidR="0007525A" w:rsidRPr="00F7385E" w:rsidRDefault="0007525A" w:rsidP="0009286F">
            <w:pPr>
              <w:rPr>
                <w:rFonts w:ascii="Arial Narrow" w:hAnsi="Arial Narrow" w:cs="Arial"/>
                <w:b/>
                <w:sz w:val="20"/>
                <w:szCs w:val="20"/>
              </w:rPr>
            </w:pPr>
          </w:p>
        </w:tc>
        <w:tc>
          <w:tcPr>
            <w:tcW w:w="3367" w:type="dxa"/>
            <w:tcBorders>
              <w:bottom w:val="single" w:sz="4" w:space="0" w:color="auto"/>
            </w:tcBorders>
            <w:shd w:val="clear" w:color="auto" w:fill="auto"/>
          </w:tcPr>
          <w:p w14:paraId="18CEC12B" w14:textId="77777777" w:rsidR="0007525A" w:rsidRPr="00F7385E" w:rsidRDefault="0007525A" w:rsidP="0009286F">
            <w:pPr>
              <w:rPr>
                <w:rFonts w:ascii="Arial Narrow" w:hAnsi="Arial Narrow" w:cs="Arial"/>
                <w:b/>
                <w:sz w:val="20"/>
                <w:szCs w:val="20"/>
              </w:rPr>
            </w:pPr>
          </w:p>
        </w:tc>
      </w:tr>
      <w:tr w:rsidR="0007525A" w:rsidRPr="00F7385E" w14:paraId="03F0DDA1" w14:textId="77777777" w:rsidTr="002A5326">
        <w:trPr>
          <w:trHeight w:val="221"/>
        </w:trPr>
        <w:tc>
          <w:tcPr>
            <w:tcW w:w="6763" w:type="dxa"/>
            <w:shd w:val="clear" w:color="auto" w:fill="A6A6A6"/>
          </w:tcPr>
          <w:p w14:paraId="35E55109" w14:textId="77777777" w:rsidR="0007525A" w:rsidRPr="00F7385E" w:rsidRDefault="0007525A" w:rsidP="0009286F">
            <w:pPr>
              <w:rPr>
                <w:rFonts w:ascii="Arial Narrow" w:hAnsi="Arial Narrow" w:cs="Arial"/>
                <w:b/>
                <w:sz w:val="20"/>
                <w:szCs w:val="20"/>
              </w:rPr>
            </w:pPr>
            <w:r w:rsidRPr="00F7385E">
              <w:rPr>
                <w:rFonts w:ascii="Arial Narrow" w:hAnsi="Arial Narrow" w:cs="Arial"/>
                <w:b/>
                <w:sz w:val="20"/>
                <w:szCs w:val="20"/>
              </w:rPr>
              <w:t xml:space="preserve">Satisfaction </w:t>
            </w:r>
          </w:p>
        </w:tc>
        <w:tc>
          <w:tcPr>
            <w:tcW w:w="3074" w:type="dxa"/>
            <w:shd w:val="clear" w:color="auto" w:fill="A6A6A6"/>
          </w:tcPr>
          <w:p w14:paraId="0ADD416C" w14:textId="77777777" w:rsidR="0007525A" w:rsidRPr="00F7385E" w:rsidRDefault="0007525A" w:rsidP="0009286F">
            <w:pPr>
              <w:rPr>
                <w:rFonts w:ascii="Arial Narrow" w:hAnsi="Arial Narrow" w:cs="Arial"/>
                <w:b/>
                <w:sz w:val="20"/>
                <w:szCs w:val="20"/>
              </w:rPr>
            </w:pPr>
          </w:p>
        </w:tc>
        <w:tc>
          <w:tcPr>
            <w:tcW w:w="3367" w:type="dxa"/>
            <w:shd w:val="clear" w:color="auto" w:fill="A6A6A6"/>
          </w:tcPr>
          <w:p w14:paraId="78C0D4CB" w14:textId="77777777" w:rsidR="0007525A" w:rsidRPr="00F7385E" w:rsidRDefault="0007525A" w:rsidP="0009286F">
            <w:pPr>
              <w:rPr>
                <w:rFonts w:ascii="Arial Narrow" w:hAnsi="Arial Narrow" w:cs="Arial"/>
                <w:b/>
                <w:sz w:val="20"/>
                <w:szCs w:val="20"/>
              </w:rPr>
            </w:pPr>
          </w:p>
        </w:tc>
      </w:tr>
      <w:tr w:rsidR="0007525A" w:rsidRPr="00F7385E" w14:paraId="63C98A5E" w14:textId="77777777" w:rsidTr="002A5326">
        <w:trPr>
          <w:trHeight w:val="221"/>
        </w:trPr>
        <w:tc>
          <w:tcPr>
            <w:tcW w:w="6763" w:type="dxa"/>
            <w:shd w:val="clear" w:color="auto" w:fill="auto"/>
          </w:tcPr>
          <w:p w14:paraId="4154B3CD" w14:textId="77777777" w:rsidR="0007525A" w:rsidRPr="00F7385E" w:rsidRDefault="0007525A" w:rsidP="002A5326">
            <w:pPr>
              <w:ind w:left="180"/>
              <w:rPr>
                <w:rFonts w:ascii="Arial Narrow" w:hAnsi="Arial Narrow" w:cs="Arial"/>
                <w:sz w:val="20"/>
                <w:szCs w:val="20"/>
              </w:rPr>
            </w:pPr>
            <w:r w:rsidRPr="00F7385E">
              <w:rPr>
                <w:rFonts w:ascii="Arial Narrow" w:hAnsi="Arial Narrow" w:cs="Arial"/>
                <w:sz w:val="20"/>
                <w:szCs w:val="20"/>
              </w:rPr>
              <w:t xml:space="preserve">Account management satisfaction survey scores </w:t>
            </w:r>
          </w:p>
        </w:tc>
        <w:tc>
          <w:tcPr>
            <w:tcW w:w="3074" w:type="dxa"/>
            <w:shd w:val="clear" w:color="auto" w:fill="auto"/>
          </w:tcPr>
          <w:p w14:paraId="55482F3C" w14:textId="77777777" w:rsidR="0007525A" w:rsidRPr="00F7385E" w:rsidRDefault="0007525A" w:rsidP="0009286F">
            <w:pPr>
              <w:rPr>
                <w:rFonts w:ascii="Arial Narrow" w:hAnsi="Arial Narrow" w:cs="Arial"/>
                <w:sz w:val="20"/>
                <w:szCs w:val="20"/>
              </w:rPr>
            </w:pPr>
          </w:p>
        </w:tc>
        <w:tc>
          <w:tcPr>
            <w:tcW w:w="3367" w:type="dxa"/>
            <w:shd w:val="clear" w:color="auto" w:fill="auto"/>
          </w:tcPr>
          <w:p w14:paraId="075937F9" w14:textId="77777777" w:rsidR="0007525A" w:rsidRPr="00F7385E" w:rsidRDefault="0007525A" w:rsidP="0009286F">
            <w:pPr>
              <w:rPr>
                <w:rFonts w:ascii="Arial Narrow" w:hAnsi="Arial Narrow" w:cs="Arial"/>
                <w:sz w:val="20"/>
                <w:szCs w:val="20"/>
              </w:rPr>
            </w:pPr>
          </w:p>
        </w:tc>
      </w:tr>
      <w:tr w:rsidR="0007525A" w:rsidRPr="00F7385E" w14:paraId="2F1D4C10" w14:textId="77777777" w:rsidTr="002A5326">
        <w:trPr>
          <w:trHeight w:val="221"/>
        </w:trPr>
        <w:tc>
          <w:tcPr>
            <w:tcW w:w="6763" w:type="dxa"/>
            <w:tcBorders>
              <w:bottom w:val="single" w:sz="4" w:space="0" w:color="auto"/>
            </w:tcBorders>
            <w:shd w:val="clear" w:color="auto" w:fill="auto"/>
          </w:tcPr>
          <w:p w14:paraId="52EB2EFD" w14:textId="77777777" w:rsidR="0007525A" w:rsidRPr="00F7385E" w:rsidRDefault="0007525A" w:rsidP="002A5326">
            <w:pPr>
              <w:ind w:left="180"/>
              <w:rPr>
                <w:rFonts w:ascii="Arial Narrow" w:hAnsi="Arial Narrow" w:cs="Arial"/>
                <w:sz w:val="20"/>
                <w:szCs w:val="20"/>
              </w:rPr>
            </w:pPr>
            <w:r w:rsidRPr="00F7385E">
              <w:rPr>
                <w:rFonts w:ascii="Arial Narrow" w:hAnsi="Arial Narrow" w:cs="Arial"/>
                <w:sz w:val="20"/>
                <w:szCs w:val="20"/>
              </w:rPr>
              <w:t xml:space="preserve">Employee satisfaction survey scores </w:t>
            </w:r>
          </w:p>
        </w:tc>
        <w:tc>
          <w:tcPr>
            <w:tcW w:w="3074" w:type="dxa"/>
            <w:tcBorders>
              <w:bottom w:val="single" w:sz="4" w:space="0" w:color="auto"/>
            </w:tcBorders>
            <w:shd w:val="clear" w:color="auto" w:fill="auto"/>
          </w:tcPr>
          <w:p w14:paraId="30FAE3EA" w14:textId="77777777" w:rsidR="0007525A" w:rsidRPr="00F7385E" w:rsidRDefault="0007525A" w:rsidP="0009286F">
            <w:pPr>
              <w:rPr>
                <w:rFonts w:ascii="Arial Narrow" w:hAnsi="Arial Narrow" w:cs="Arial"/>
                <w:sz w:val="20"/>
                <w:szCs w:val="20"/>
              </w:rPr>
            </w:pPr>
          </w:p>
        </w:tc>
        <w:tc>
          <w:tcPr>
            <w:tcW w:w="3367" w:type="dxa"/>
            <w:tcBorders>
              <w:bottom w:val="single" w:sz="4" w:space="0" w:color="auto"/>
            </w:tcBorders>
            <w:shd w:val="clear" w:color="auto" w:fill="auto"/>
          </w:tcPr>
          <w:p w14:paraId="31282F13" w14:textId="77777777" w:rsidR="0007525A" w:rsidRPr="00F7385E" w:rsidRDefault="0007525A" w:rsidP="0009286F">
            <w:pPr>
              <w:rPr>
                <w:rFonts w:ascii="Arial Narrow" w:hAnsi="Arial Narrow" w:cs="Arial"/>
                <w:sz w:val="20"/>
                <w:szCs w:val="20"/>
              </w:rPr>
            </w:pPr>
          </w:p>
        </w:tc>
      </w:tr>
      <w:tr w:rsidR="0007525A" w:rsidRPr="00F7385E" w14:paraId="5C5A3151" w14:textId="77777777" w:rsidTr="002A5326">
        <w:trPr>
          <w:trHeight w:val="52"/>
        </w:trPr>
        <w:tc>
          <w:tcPr>
            <w:tcW w:w="6763" w:type="dxa"/>
            <w:tcBorders>
              <w:bottom w:val="single" w:sz="4" w:space="0" w:color="auto"/>
            </w:tcBorders>
            <w:shd w:val="clear" w:color="auto" w:fill="A6A6A6"/>
          </w:tcPr>
          <w:p w14:paraId="69A96F7E" w14:textId="77777777" w:rsidR="0007525A" w:rsidRPr="00F7385E" w:rsidRDefault="0007525A" w:rsidP="0009286F">
            <w:pPr>
              <w:rPr>
                <w:rFonts w:ascii="Arial Narrow" w:hAnsi="Arial Narrow" w:cs="Arial"/>
                <w:b/>
                <w:sz w:val="20"/>
                <w:szCs w:val="20"/>
              </w:rPr>
            </w:pPr>
            <w:r w:rsidRPr="00F7385E">
              <w:rPr>
                <w:rFonts w:ascii="Arial Narrow" w:hAnsi="Arial Narrow" w:cs="Arial"/>
                <w:b/>
                <w:sz w:val="20"/>
                <w:szCs w:val="20"/>
              </w:rPr>
              <w:t>Other performance guarantees you will provide</w:t>
            </w:r>
          </w:p>
        </w:tc>
        <w:tc>
          <w:tcPr>
            <w:tcW w:w="3074" w:type="dxa"/>
            <w:tcBorders>
              <w:bottom w:val="single" w:sz="4" w:space="0" w:color="auto"/>
            </w:tcBorders>
            <w:shd w:val="clear" w:color="auto" w:fill="A6A6A6"/>
          </w:tcPr>
          <w:p w14:paraId="77AF947F" w14:textId="77777777" w:rsidR="0007525A" w:rsidRPr="00F7385E" w:rsidRDefault="0007525A" w:rsidP="0009286F">
            <w:pPr>
              <w:rPr>
                <w:rFonts w:ascii="Arial Narrow" w:hAnsi="Arial Narrow" w:cs="Arial"/>
                <w:b/>
                <w:sz w:val="20"/>
                <w:szCs w:val="20"/>
              </w:rPr>
            </w:pPr>
          </w:p>
        </w:tc>
        <w:tc>
          <w:tcPr>
            <w:tcW w:w="3367" w:type="dxa"/>
            <w:tcBorders>
              <w:bottom w:val="single" w:sz="4" w:space="0" w:color="auto"/>
            </w:tcBorders>
            <w:shd w:val="clear" w:color="auto" w:fill="A6A6A6"/>
          </w:tcPr>
          <w:p w14:paraId="38ECD459" w14:textId="77777777" w:rsidR="0007525A" w:rsidRPr="00F7385E" w:rsidRDefault="0007525A" w:rsidP="0009286F">
            <w:pPr>
              <w:rPr>
                <w:rFonts w:ascii="Arial Narrow" w:hAnsi="Arial Narrow" w:cs="Arial"/>
                <w:b/>
                <w:sz w:val="20"/>
                <w:szCs w:val="20"/>
              </w:rPr>
            </w:pPr>
          </w:p>
        </w:tc>
      </w:tr>
      <w:tr w:rsidR="0007525A" w:rsidRPr="00F7385E" w14:paraId="6EC59BF1" w14:textId="77777777" w:rsidTr="002A5326">
        <w:trPr>
          <w:trHeight w:val="52"/>
        </w:trPr>
        <w:tc>
          <w:tcPr>
            <w:tcW w:w="6763" w:type="dxa"/>
            <w:shd w:val="clear" w:color="auto" w:fill="auto"/>
          </w:tcPr>
          <w:p w14:paraId="66962885" w14:textId="77777777" w:rsidR="0007525A" w:rsidRPr="00F7385E" w:rsidRDefault="0007525A" w:rsidP="002A5326">
            <w:pPr>
              <w:ind w:left="180"/>
              <w:rPr>
                <w:rFonts w:ascii="Arial Narrow" w:hAnsi="Arial Narrow" w:cs="Arial"/>
                <w:sz w:val="20"/>
                <w:szCs w:val="20"/>
              </w:rPr>
            </w:pPr>
          </w:p>
        </w:tc>
        <w:tc>
          <w:tcPr>
            <w:tcW w:w="3074" w:type="dxa"/>
            <w:shd w:val="clear" w:color="auto" w:fill="auto"/>
          </w:tcPr>
          <w:p w14:paraId="569D64D9" w14:textId="77777777" w:rsidR="0007525A" w:rsidRPr="00F7385E" w:rsidRDefault="0007525A" w:rsidP="0009286F">
            <w:pPr>
              <w:rPr>
                <w:rFonts w:ascii="Arial Narrow" w:hAnsi="Arial Narrow" w:cs="Arial"/>
                <w:b/>
                <w:sz w:val="20"/>
                <w:szCs w:val="20"/>
              </w:rPr>
            </w:pPr>
          </w:p>
        </w:tc>
        <w:tc>
          <w:tcPr>
            <w:tcW w:w="3367" w:type="dxa"/>
            <w:shd w:val="clear" w:color="auto" w:fill="auto"/>
          </w:tcPr>
          <w:p w14:paraId="39E0584D" w14:textId="77777777" w:rsidR="0007525A" w:rsidRPr="00F7385E" w:rsidRDefault="0007525A" w:rsidP="0009286F">
            <w:pPr>
              <w:rPr>
                <w:rFonts w:ascii="Arial Narrow" w:hAnsi="Arial Narrow" w:cs="Arial"/>
                <w:b/>
                <w:sz w:val="20"/>
                <w:szCs w:val="20"/>
              </w:rPr>
            </w:pPr>
          </w:p>
        </w:tc>
      </w:tr>
      <w:tr w:rsidR="00F57127" w:rsidRPr="00F7385E" w14:paraId="0FAC3163" w14:textId="77777777" w:rsidTr="003D7545">
        <w:trPr>
          <w:trHeight w:val="52"/>
        </w:trPr>
        <w:tc>
          <w:tcPr>
            <w:tcW w:w="6763" w:type="dxa"/>
            <w:shd w:val="clear" w:color="auto" w:fill="auto"/>
          </w:tcPr>
          <w:p w14:paraId="34194B43" w14:textId="77777777" w:rsidR="00F57127" w:rsidRPr="00F7385E" w:rsidRDefault="00F57127" w:rsidP="00F57127">
            <w:pPr>
              <w:ind w:left="180"/>
              <w:rPr>
                <w:rFonts w:ascii="Arial Narrow" w:hAnsi="Arial Narrow" w:cs="Arial"/>
                <w:sz w:val="20"/>
                <w:szCs w:val="20"/>
              </w:rPr>
            </w:pPr>
            <w:r w:rsidRPr="00F7385E">
              <w:rPr>
                <w:rFonts w:ascii="Arial Narrow" w:hAnsi="Arial Narrow"/>
                <w:b/>
                <w:sz w:val="20"/>
                <w:szCs w:val="20"/>
              </w:rPr>
              <w:t>Indicate the total annual maximum performance penalty at risk for each year of the contract</w:t>
            </w:r>
          </w:p>
        </w:tc>
        <w:tc>
          <w:tcPr>
            <w:tcW w:w="6441" w:type="dxa"/>
            <w:gridSpan w:val="2"/>
            <w:shd w:val="clear" w:color="auto" w:fill="auto"/>
          </w:tcPr>
          <w:p w14:paraId="449D36D8" w14:textId="77777777" w:rsidR="00F57127" w:rsidRPr="00F7385E" w:rsidRDefault="00F57127" w:rsidP="00F57127">
            <w:pPr>
              <w:rPr>
                <w:rFonts w:ascii="Arial Narrow" w:hAnsi="Arial Narrow" w:cs="Arial"/>
                <w:b/>
                <w:sz w:val="20"/>
                <w:szCs w:val="20"/>
              </w:rPr>
            </w:pPr>
            <w:r w:rsidRPr="00F7385E">
              <w:rPr>
                <w:rFonts w:ascii="Arial Narrow" w:hAnsi="Arial Narrow"/>
                <w:b/>
                <w:sz w:val="20"/>
                <w:szCs w:val="20"/>
              </w:rPr>
              <w:t>$</w:t>
            </w:r>
          </w:p>
        </w:tc>
      </w:tr>
    </w:tbl>
    <w:p w14:paraId="0BB1A27E" w14:textId="77777777" w:rsidR="00CD0D92" w:rsidRPr="00F7385E" w:rsidRDefault="00CD0D92" w:rsidP="00CD0D92">
      <w:pPr>
        <w:rPr>
          <w:rFonts w:ascii="Arial Narrow" w:hAnsi="Arial Narrow" w:cs="Arial"/>
          <w:b/>
          <w:sz w:val="20"/>
          <w:szCs w:val="20"/>
        </w:rPr>
      </w:pPr>
    </w:p>
    <w:p w14:paraId="0F8B125C" w14:textId="77777777" w:rsidR="00CD0D92" w:rsidRPr="00F7385E" w:rsidRDefault="00CD0D92" w:rsidP="00CD0D92">
      <w:pPr>
        <w:rPr>
          <w:rFonts w:ascii="Arial Narrow" w:hAnsi="Arial Narrow" w:cs="Arial"/>
          <w:sz w:val="20"/>
          <w:szCs w:val="20"/>
        </w:rPr>
      </w:pPr>
    </w:p>
    <w:p w14:paraId="6BAC00F3" w14:textId="77777777" w:rsidR="00CD0D92" w:rsidRPr="00F7385E" w:rsidRDefault="00CD0D92" w:rsidP="00CD0D92">
      <w:pPr>
        <w:rPr>
          <w:rFonts w:ascii="Arial Narrow" w:hAnsi="Arial Narrow" w:cs="Arial"/>
          <w:sz w:val="20"/>
          <w:szCs w:val="20"/>
        </w:rPr>
      </w:pPr>
      <w:r w:rsidRPr="00F7385E">
        <w:rPr>
          <w:rFonts w:ascii="Arial Narrow" w:hAnsi="Arial Narrow" w:cs="Arial"/>
          <w:sz w:val="20"/>
          <w:szCs w:val="20"/>
        </w:rPr>
        <w:t>As an officer of the Company, I certify that the information contained in the proposal worksheet is accurate, and Contractor shall be bound by the contents of the proposal.</w:t>
      </w:r>
    </w:p>
    <w:p w14:paraId="622FA335" w14:textId="77777777" w:rsidR="00CD0D92" w:rsidRPr="00F7385E" w:rsidRDefault="00CD0D92" w:rsidP="00CD0D92">
      <w:pPr>
        <w:rPr>
          <w:rFonts w:ascii="Arial Narrow" w:hAnsi="Arial Narrow" w:cs="Arial"/>
          <w:b/>
          <w:sz w:val="20"/>
          <w:szCs w:val="20"/>
        </w:rPr>
      </w:pPr>
      <w:r w:rsidRPr="00F7385E">
        <w:rPr>
          <w:rFonts w:ascii="Arial Narrow" w:hAnsi="Arial Narrow" w:cs="Arial"/>
          <w:b/>
          <w:sz w:val="20"/>
          <w:szCs w:val="20"/>
        </w:rPr>
        <w:t xml:space="preserve">Please return </w:t>
      </w:r>
      <w:r w:rsidRPr="00F7385E">
        <w:rPr>
          <w:rFonts w:ascii="Arial Narrow" w:hAnsi="Arial Narrow" w:cs="Arial"/>
          <w:b/>
          <w:sz w:val="20"/>
          <w:szCs w:val="20"/>
          <w:u w:val="single"/>
        </w:rPr>
        <w:t>this Word document</w:t>
      </w:r>
      <w:r w:rsidRPr="00F7385E">
        <w:rPr>
          <w:rFonts w:ascii="Arial Narrow" w:hAnsi="Arial Narrow" w:cs="Arial"/>
          <w:b/>
          <w:sz w:val="20"/>
          <w:szCs w:val="20"/>
        </w:rPr>
        <w:t xml:space="preserve"> in print and electronic format with your responses and a </w:t>
      </w:r>
      <w:r w:rsidRPr="00F7385E">
        <w:rPr>
          <w:rFonts w:ascii="Arial Narrow" w:hAnsi="Arial Narrow" w:cs="Arial"/>
          <w:b/>
          <w:sz w:val="20"/>
          <w:szCs w:val="20"/>
          <w:u w:val="single"/>
        </w:rPr>
        <w:t>separate PDF file</w:t>
      </w:r>
      <w:r w:rsidRPr="00F7385E">
        <w:rPr>
          <w:rFonts w:ascii="Arial Narrow" w:hAnsi="Arial Narrow" w:cs="Arial"/>
          <w:b/>
          <w:sz w:val="20"/>
          <w:szCs w:val="20"/>
        </w:rPr>
        <w:t xml:space="preserve"> of this signed certificate page.</w:t>
      </w:r>
    </w:p>
    <w:p w14:paraId="41C60458" w14:textId="77777777" w:rsidR="00CD0D92" w:rsidRPr="00F7385E" w:rsidRDefault="00CD0D92" w:rsidP="00CD0D92">
      <w:pPr>
        <w:rPr>
          <w:rFonts w:ascii="Arial Narrow" w:hAnsi="Arial Narrow" w:cs="Arial"/>
          <w:b/>
          <w:sz w:val="20"/>
          <w:szCs w:val="20"/>
        </w:rPr>
      </w:pPr>
    </w:p>
    <w:p w14:paraId="4267F419" w14:textId="77777777" w:rsidR="00CD0D92" w:rsidRPr="00F7385E" w:rsidRDefault="00CD0D92" w:rsidP="00CD0D92">
      <w:pPr>
        <w:rPr>
          <w:rFonts w:ascii="Arial Narrow" w:hAnsi="Arial Narrow" w:cs="Arial"/>
          <w:sz w:val="20"/>
          <w:szCs w:val="20"/>
        </w:rPr>
      </w:pPr>
    </w:p>
    <w:p w14:paraId="2307325F" w14:textId="77777777" w:rsidR="00CD0D92" w:rsidRPr="00F7385E" w:rsidRDefault="00CD0D92" w:rsidP="00CD0D92">
      <w:pPr>
        <w:rPr>
          <w:rFonts w:ascii="Arial Narrow" w:hAnsi="Arial Narrow" w:cs="Arial"/>
          <w:sz w:val="20"/>
          <w:szCs w:val="20"/>
        </w:rPr>
      </w:pPr>
    </w:p>
    <w:p w14:paraId="6BB82FE6" w14:textId="77777777" w:rsidR="00CD0D92" w:rsidRPr="00F7385E" w:rsidRDefault="00CD0D92" w:rsidP="00CD0D92">
      <w:pPr>
        <w:tabs>
          <w:tab w:val="left" w:pos="900"/>
          <w:tab w:val="left" w:pos="7200"/>
          <w:tab w:val="right" w:pos="13133"/>
        </w:tabs>
        <w:rPr>
          <w:rFonts w:ascii="Arial Narrow" w:hAnsi="Arial Narrow" w:cs="Arial"/>
          <w:sz w:val="20"/>
          <w:szCs w:val="20"/>
        </w:rPr>
      </w:pPr>
      <w:r w:rsidRPr="00F7385E">
        <w:rPr>
          <w:rFonts w:ascii="Arial Narrow" w:hAnsi="Arial Narrow" w:cs="Arial"/>
          <w:sz w:val="20"/>
          <w:szCs w:val="20"/>
        </w:rPr>
        <w:t>Signature:</w:t>
      </w:r>
      <w:r w:rsidRPr="00F7385E">
        <w:rPr>
          <w:rFonts w:ascii="Arial Narrow" w:hAnsi="Arial Narrow" w:cs="Arial"/>
          <w:sz w:val="20"/>
          <w:szCs w:val="20"/>
        </w:rPr>
        <w:tab/>
        <w:t>_______________________________________________________</w:t>
      </w:r>
      <w:r w:rsidRPr="00F7385E">
        <w:rPr>
          <w:rFonts w:ascii="Arial Narrow" w:hAnsi="Arial Narrow" w:cs="Arial"/>
          <w:sz w:val="20"/>
          <w:szCs w:val="20"/>
        </w:rPr>
        <w:tab/>
        <w:t>Date: _____________________</w:t>
      </w:r>
    </w:p>
    <w:p w14:paraId="313AE7F5" w14:textId="77777777" w:rsidR="00CD0D92" w:rsidRPr="00F7385E" w:rsidRDefault="00CD0D92" w:rsidP="00CD0D92">
      <w:pPr>
        <w:tabs>
          <w:tab w:val="left" w:pos="900"/>
          <w:tab w:val="left" w:pos="7200"/>
          <w:tab w:val="right" w:pos="13133"/>
        </w:tabs>
        <w:rPr>
          <w:rFonts w:ascii="Arial Narrow" w:hAnsi="Arial Narrow" w:cs="Arial"/>
          <w:sz w:val="20"/>
          <w:szCs w:val="20"/>
        </w:rPr>
      </w:pPr>
    </w:p>
    <w:p w14:paraId="168F65D8" w14:textId="77777777" w:rsidR="00CD0D92" w:rsidRPr="00F7385E" w:rsidRDefault="00CD0D92" w:rsidP="00CD0D92">
      <w:pPr>
        <w:tabs>
          <w:tab w:val="left" w:pos="900"/>
          <w:tab w:val="left" w:pos="7200"/>
          <w:tab w:val="right" w:pos="13133"/>
        </w:tabs>
        <w:rPr>
          <w:rFonts w:ascii="Arial Narrow" w:hAnsi="Arial Narrow" w:cs="Arial"/>
          <w:sz w:val="20"/>
          <w:szCs w:val="20"/>
        </w:rPr>
      </w:pPr>
    </w:p>
    <w:p w14:paraId="40BFFB0C" w14:textId="77777777" w:rsidR="0024721F" w:rsidRPr="00F7385E" w:rsidRDefault="00CD0D92" w:rsidP="00CD0D92">
      <w:pPr>
        <w:tabs>
          <w:tab w:val="left" w:pos="360"/>
        </w:tabs>
        <w:rPr>
          <w:rFonts w:ascii="Arial Narrow" w:hAnsi="Arial Narrow" w:cs="Arial"/>
          <w:sz w:val="20"/>
          <w:szCs w:val="20"/>
        </w:rPr>
      </w:pPr>
      <w:r w:rsidRPr="00F7385E">
        <w:rPr>
          <w:rFonts w:ascii="Arial Narrow" w:hAnsi="Arial Narrow" w:cs="Arial"/>
          <w:sz w:val="20"/>
          <w:szCs w:val="20"/>
        </w:rPr>
        <w:t>Name:</w:t>
      </w:r>
      <w:r w:rsidRPr="00F7385E">
        <w:rPr>
          <w:rFonts w:ascii="Arial Narrow" w:hAnsi="Arial Narrow" w:cs="Arial"/>
          <w:sz w:val="20"/>
          <w:szCs w:val="20"/>
        </w:rPr>
        <w:tab/>
        <w:t>_______________________________________________________</w:t>
      </w:r>
      <w:r w:rsidRPr="00F7385E">
        <w:rPr>
          <w:rFonts w:ascii="Arial Narrow" w:hAnsi="Arial Narrow" w:cs="Arial"/>
          <w:sz w:val="20"/>
          <w:szCs w:val="20"/>
        </w:rPr>
        <w:tab/>
        <w:t>Title: _______________________________________________________</w:t>
      </w:r>
    </w:p>
    <w:sectPr w:rsidR="0024721F" w:rsidRPr="00F7385E" w:rsidSect="00F86F74">
      <w:footerReference w:type="even" r:id="rId11"/>
      <w:footerReference w:type="default" r:id="rId12"/>
      <w:pgSz w:w="15840" w:h="12240" w:orient="landscape" w:code="1"/>
      <w:pgMar w:top="864" w:right="1440" w:bottom="1008" w:left="1267"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953D" w14:textId="77777777" w:rsidR="00433AA2" w:rsidRDefault="00433AA2" w:rsidP="004F7675">
      <w:r>
        <w:separator/>
      </w:r>
    </w:p>
  </w:endnote>
  <w:endnote w:type="continuationSeparator" w:id="0">
    <w:p w14:paraId="3C07BD89" w14:textId="77777777" w:rsidR="00433AA2" w:rsidRDefault="00433AA2" w:rsidP="004F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F4FE4" w:rsidRDefault="007F4FE4" w:rsidP="00703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FA7C8" w14:textId="77777777" w:rsidR="007F4FE4" w:rsidRDefault="007F4FE4" w:rsidP="009A1C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1A18" w14:textId="77777777" w:rsidR="007F4FE4" w:rsidRDefault="007F4FE4" w:rsidP="00181B5C">
    <w:pPr>
      <w:pStyle w:val="Footer"/>
      <w:framePr w:wrap="around" w:vAnchor="text" w:hAnchor="margin" w:xAlign="right" w:y="1"/>
      <w:rPr>
        <w:rStyle w:val="PageNumber"/>
      </w:rPr>
    </w:pPr>
    <w:r w:rsidRPr="000026D0">
      <w:rPr>
        <w:rStyle w:val="PageNumber"/>
      </w:rPr>
      <w:t xml:space="preserve">Page </w:t>
    </w:r>
    <w:r w:rsidRPr="000026D0">
      <w:rPr>
        <w:rStyle w:val="PageNumber"/>
      </w:rPr>
      <w:fldChar w:fldCharType="begin"/>
    </w:r>
    <w:r w:rsidRPr="000026D0">
      <w:rPr>
        <w:rStyle w:val="PageNumber"/>
      </w:rPr>
      <w:instrText xml:space="preserve"> PAGE </w:instrText>
    </w:r>
    <w:r w:rsidRPr="000026D0">
      <w:rPr>
        <w:rStyle w:val="PageNumber"/>
      </w:rPr>
      <w:fldChar w:fldCharType="separate"/>
    </w:r>
    <w:r w:rsidR="004B1C2B">
      <w:rPr>
        <w:rStyle w:val="PageNumber"/>
        <w:noProof/>
      </w:rPr>
      <w:t>22</w:t>
    </w:r>
    <w:r w:rsidRPr="000026D0">
      <w:rPr>
        <w:rStyle w:val="PageNumber"/>
      </w:rPr>
      <w:fldChar w:fldCharType="end"/>
    </w:r>
    <w:r w:rsidRPr="000026D0">
      <w:rPr>
        <w:rStyle w:val="PageNumber"/>
      </w:rPr>
      <w:t xml:space="preserve"> of </w:t>
    </w:r>
    <w:r w:rsidRPr="000026D0">
      <w:rPr>
        <w:rStyle w:val="PageNumber"/>
      </w:rPr>
      <w:fldChar w:fldCharType="begin"/>
    </w:r>
    <w:r w:rsidRPr="000026D0">
      <w:rPr>
        <w:rStyle w:val="PageNumber"/>
      </w:rPr>
      <w:instrText xml:space="preserve"> NUMPAGES </w:instrText>
    </w:r>
    <w:r w:rsidRPr="000026D0">
      <w:rPr>
        <w:rStyle w:val="PageNumber"/>
      </w:rPr>
      <w:fldChar w:fldCharType="separate"/>
    </w:r>
    <w:r w:rsidR="004B1C2B">
      <w:rPr>
        <w:rStyle w:val="PageNumber"/>
        <w:noProof/>
      </w:rPr>
      <w:t>24</w:t>
    </w:r>
    <w:r w:rsidRPr="000026D0">
      <w:rPr>
        <w:rStyle w:val="PageNumber"/>
      </w:rPr>
      <w:fldChar w:fldCharType="end"/>
    </w:r>
  </w:p>
  <w:p w14:paraId="62792771" w14:textId="77777777" w:rsidR="007F4FE4" w:rsidRPr="00F644D2" w:rsidRDefault="007F4FE4" w:rsidP="009A1C06">
    <w:pPr>
      <w:pStyle w:val="Footer"/>
      <w:ind w:right="360"/>
      <w:rPr>
        <w:b/>
      </w:rPr>
    </w:pPr>
    <w:r>
      <w:rPr>
        <w:b/>
      </w:rPr>
      <w:t xml:space="preserve">Company: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3489" w14:textId="77777777" w:rsidR="00433AA2" w:rsidRDefault="00433AA2" w:rsidP="004F7675">
      <w:r>
        <w:separator/>
      </w:r>
    </w:p>
  </w:footnote>
  <w:footnote w:type="continuationSeparator" w:id="0">
    <w:p w14:paraId="52B8818E" w14:textId="77777777" w:rsidR="00433AA2" w:rsidRDefault="00433AA2" w:rsidP="004F7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32C5"/>
    <w:multiLevelType w:val="hybridMultilevel"/>
    <w:tmpl w:val="B84A7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7226F"/>
    <w:multiLevelType w:val="hybridMultilevel"/>
    <w:tmpl w:val="5C4EAA6A"/>
    <w:lvl w:ilvl="0" w:tplc="04090019">
      <w:start w:val="1"/>
      <w:numFmt w:val="lowerLetter"/>
      <w:lvlText w:val="%1."/>
      <w:lvlJc w:val="left"/>
      <w:pPr>
        <w:ind w:left="720" w:hanging="360"/>
      </w:pPr>
      <w:rPr>
        <w:rFonts w:hint="default"/>
        <w:color w:val="auto"/>
        <w:sz w:val="20"/>
        <w:szCs w:val="20"/>
      </w:rPr>
    </w:lvl>
    <w:lvl w:ilvl="1" w:tplc="3B882BF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305B2"/>
    <w:multiLevelType w:val="hybridMultilevel"/>
    <w:tmpl w:val="64940314"/>
    <w:lvl w:ilvl="0" w:tplc="04090019">
      <w:start w:val="1"/>
      <w:numFmt w:val="lowerLetter"/>
      <w:lvlText w:val="%1."/>
      <w:lvlJc w:val="left"/>
      <w:pPr>
        <w:ind w:left="360" w:hanging="360"/>
      </w:pPr>
      <w:rPr>
        <w:rFonts w:hint="default"/>
        <w:color w:val="auto"/>
        <w:sz w:val="20"/>
        <w:szCs w:val="20"/>
      </w:rPr>
    </w:lvl>
    <w:lvl w:ilvl="1" w:tplc="3B882BF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F40D0A"/>
    <w:multiLevelType w:val="hybridMultilevel"/>
    <w:tmpl w:val="088C4F0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54A5B"/>
    <w:multiLevelType w:val="hybridMultilevel"/>
    <w:tmpl w:val="088C4F0C"/>
    <w:lvl w:ilvl="0" w:tplc="FFFFFFF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2D7E47"/>
    <w:multiLevelType w:val="hybridMultilevel"/>
    <w:tmpl w:val="24B0B89E"/>
    <w:lvl w:ilvl="0" w:tplc="DF1A68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2F4575"/>
    <w:multiLevelType w:val="hybridMultilevel"/>
    <w:tmpl w:val="992E0632"/>
    <w:lvl w:ilvl="0" w:tplc="04090019">
      <w:start w:val="1"/>
      <w:numFmt w:val="lowerLetter"/>
      <w:lvlText w:val="%1."/>
      <w:lvlJc w:val="left"/>
      <w:pPr>
        <w:ind w:left="360" w:hanging="360"/>
      </w:pPr>
      <w:rPr>
        <w:rFonts w:hint="default"/>
        <w:color w:val="auto"/>
        <w:sz w:val="20"/>
        <w:szCs w:val="20"/>
      </w:rPr>
    </w:lvl>
    <w:lvl w:ilvl="1" w:tplc="3B882BF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631E42"/>
    <w:multiLevelType w:val="hybridMultilevel"/>
    <w:tmpl w:val="EBD03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477ED7"/>
    <w:multiLevelType w:val="hybridMultilevel"/>
    <w:tmpl w:val="B84A7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A12D7"/>
    <w:multiLevelType w:val="hybridMultilevel"/>
    <w:tmpl w:val="891A0E10"/>
    <w:lvl w:ilvl="0" w:tplc="B0F8B1BC">
      <w:start w:val="1"/>
      <w:numFmt w:val="decimal"/>
      <w:lvlText w:val="%1."/>
      <w:lvlJc w:val="left"/>
      <w:pPr>
        <w:tabs>
          <w:tab w:val="num" w:pos="720"/>
        </w:tabs>
        <w:ind w:left="720" w:hanging="360"/>
      </w:pPr>
      <w:rPr>
        <w:rFonts w:hint="default"/>
        <w:b w:val="0"/>
        <w:i w:val="0"/>
        <w:color w:val="auto"/>
        <w:sz w:val="20"/>
        <w:szCs w:val="20"/>
      </w:rPr>
    </w:lvl>
    <w:lvl w:ilvl="1" w:tplc="04090019">
      <w:start w:val="1"/>
      <w:numFmt w:val="lowerLetter"/>
      <w:lvlText w:val="%2."/>
      <w:lvlJc w:val="left"/>
      <w:pPr>
        <w:tabs>
          <w:tab w:val="num" w:pos="1440"/>
        </w:tabs>
        <w:ind w:left="1440" w:hanging="360"/>
      </w:pPr>
      <w:rPr>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785835"/>
    <w:multiLevelType w:val="hybridMultilevel"/>
    <w:tmpl w:val="7C2AFAD2"/>
    <w:lvl w:ilvl="0" w:tplc="DFB47B80">
      <w:start w:val="11"/>
      <w:numFmt w:val="decimal"/>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9692A"/>
    <w:multiLevelType w:val="hybridMultilevel"/>
    <w:tmpl w:val="CC1AAA58"/>
    <w:lvl w:ilvl="0" w:tplc="643CDC02">
      <w:start w:val="1"/>
      <w:numFmt w:val="decimal"/>
      <w:lvlText w:val="%1."/>
      <w:lvlJc w:val="left"/>
      <w:pPr>
        <w:ind w:left="360" w:hanging="360"/>
      </w:pPr>
      <w:rPr>
        <w:rFonts w:ascii="Arial Narrow" w:hAnsi="Arial Narrow" w:hint="default"/>
        <w:color w:val="auto"/>
        <w:sz w:val="20"/>
        <w:szCs w:val="20"/>
      </w:rPr>
    </w:lvl>
    <w:lvl w:ilvl="1" w:tplc="3B882BF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2F7FE0"/>
    <w:multiLevelType w:val="hybridMultilevel"/>
    <w:tmpl w:val="A5064FD6"/>
    <w:lvl w:ilvl="0" w:tplc="2D3EEAE2">
      <w:start w:val="9"/>
      <w:numFmt w:val="decimal"/>
      <w:lvlText w:val="%1."/>
      <w:lvlJc w:val="left"/>
      <w:pPr>
        <w:ind w:left="360" w:hanging="360"/>
      </w:pPr>
      <w:rPr>
        <w:rFonts w:hint="default"/>
        <w:b/>
        <w:bCs/>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94170"/>
    <w:multiLevelType w:val="hybridMultilevel"/>
    <w:tmpl w:val="4452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C3EA6"/>
    <w:multiLevelType w:val="hybridMultilevel"/>
    <w:tmpl w:val="4AD2F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E5F71"/>
    <w:multiLevelType w:val="hybridMultilevel"/>
    <w:tmpl w:val="5C4EAA6A"/>
    <w:lvl w:ilvl="0" w:tplc="04090019">
      <w:start w:val="1"/>
      <w:numFmt w:val="lowerLetter"/>
      <w:lvlText w:val="%1."/>
      <w:lvlJc w:val="left"/>
      <w:pPr>
        <w:ind w:left="720" w:hanging="360"/>
      </w:pPr>
      <w:rPr>
        <w:rFonts w:hint="default"/>
        <w:color w:val="auto"/>
        <w:sz w:val="20"/>
        <w:szCs w:val="20"/>
      </w:rPr>
    </w:lvl>
    <w:lvl w:ilvl="1" w:tplc="3B882BF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F62D0"/>
    <w:multiLevelType w:val="hybridMultilevel"/>
    <w:tmpl w:val="40742E64"/>
    <w:lvl w:ilvl="0" w:tplc="643CDC02">
      <w:start w:val="1"/>
      <w:numFmt w:val="decimal"/>
      <w:lvlText w:val="%1."/>
      <w:lvlJc w:val="left"/>
      <w:pPr>
        <w:ind w:left="360" w:hanging="360"/>
      </w:pPr>
      <w:rPr>
        <w:rFonts w:ascii="Arial Narrow" w:hAnsi="Arial Narrow" w:hint="default"/>
        <w:color w:val="auto"/>
        <w:sz w:val="20"/>
        <w:szCs w:val="20"/>
      </w:rPr>
    </w:lvl>
    <w:lvl w:ilvl="1" w:tplc="3B882BF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5F4B35"/>
    <w:multiLevelType w:val="hybridMultilevel"/>
    <w:tmpl w:val="CBEE03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81459C"/>
    <w:multiLevelType w:val="hybridMultilevel"/>
    <w:tmpl w:val="40742E64"/>
    <w:lvl w:ilvl="0" w:tplc="643CDC02">
      <w:start w:val="1"/>
      <w:numFmt w:val="decimal"/>
      <w:lvlText w:val="%1."/>
      <w:lvlJc w:val="left"/>
      <w:pPr>
        <w:ind w:left="360" w:hanging="360"/>
      </w:pPr>
      <w:rPr>
        <w:rFonts w:ascii="Arial Narrow" w:hAnsi="Arial Narrow" w:hint="default"/>
        <w:color w:val="auto"/>
        <w:sz w:val="20"/>
        <w:szCs w:val="20"/>
      </w:rPr>
    </w:lvl>
    <w:lvl w:ilvl="1" w:tplc="3B882BF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6C4F86"/>
    <w:multiLevelType w:val="hybridMultilevel"/>
    <w:tmpl w:val="5F6041CE"/>
    <w:lvl w:ilvl="0" w:tplc="1EEC9D1A">
      <w:start w:val="1"/>
      <w:numFmt w:val="upperLetter"/>
      <w:lvlText w:val="%1."/>
      <w:lvlJc w:val="left"/>
      <w:pPr>
        <w:ind w:left="1080" w:hanging="360"/>
      </w:pPr>
      <w:rPr>
        <w:rFonts w:hint="default"/>
        <w:b w:val="0"/>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AF4412"/>
    <w:multiLevelType w:val="hybridMultilevel"/>
    <w:tmpl w:val="088C4F0C"/>
    <w:lvl w:ilvl="0" w:tplc="FFFFFFF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4E0B91"/>
    <w:multiLevelType w:val="hybridMultilevel"/>
    <w:tmpl w:val="CE729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773A00"/>
    <w:multiLevelType w:val="hybridMultilevel"/>
    <w:tmpl w:val="62827BCE"/>
    <w:lvl w:ilvl="0" w:tplc="B0F8B1BC">
      <w:start w:val="1"/>
      <w:numFmt w:val="decimal"/>
      <w:lvlText w:val="%1."/>
      <w:lvlJc w:val="left"/>
      <w:pPr>
        <w:tabs>
          <w:tab w:val="num" w:pos="720"/>
        </w:tabs>
        <w:ind w:left="720" w:hanging="360"/>
      </w:pPr>
      <w:rPr>
        <w:rFonts w:hint="default"/>
        <w:b w:val="0"/>
        <w:i w:val="0"/>
        <w:color w:val="auto"/>
        <w:sz w:val="20"/>
        <w:szCs w:val="20"/>
      </w:rPr>
    </w:lvl>
    <w:lvl w:ilvl="1" w:tplc="E33ADA38">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951C82"/>
    <w:multiLevelType w:val="hybridMultilevel"/>
    <w:tmpl w:val="088C4F0C"/>
    <w:lvl w:ilvl="0" w:tplc="FFFFFFF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9A5EAA"/>
    <w:multiLevelType w:val="hybridMultilevel"/>
    <w:tmpl w:val="CFFC7D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F2145C"/>
    <w:multiLevelType w:val="hybridMultilevel"/>
    <w:tmpl w:val="4A8AFD6E"/>
    <w:lvl w:ilvl="0" w:tplc="184C6842">
      <w:start w:val="1"/>
      <w:numFmt w:val="decimal"/>
      <w:lvlText w:val="%1."/>
      <w:lvlJc w:val="left"/>
      <w:pPr>
        <w:tabs>
          <w:tab w:val="num" w:pos="720"/>
        </w:tabs>
        <w:ind w:left="720" w:hanging="360"/>
      </w:pPr>
      <w:rPr>
        <w:rFonts w:hint="default"/>
        <w:b w:val="0"/>
        <w:i w:val="0"/>
        <w:color w:val="auto"/>
        <w:sz w:val="20"/>
        <w:szCs w:val="20"/>
      </w:rPr>
    </w:lvl>
    <w:lvl w:ilvl="1" w:tplc="04090019">
      <w:start w:val="1"/>
      <w:numFmt w:val="lowerLetter"/>
      <w:lvlText w:val="%2."/>
      <w:lvlJc w:val="left"/>
      <w:pPr>
        <w:tabs>
          <w:tab w:val="num" w:pos="1440"/>
        </w:tabs>
        <w:ind w:left="1440" w:hanging="360"/>
      </w:pPr>
      <w:rPr>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4F208B"/>
    <w:multiLevelType w:val="hybridMultilevel"/>
    <w:tmpl w:val="088C4F0C"/>
    <w:lvl w:ilvl="0" w:tplc="FFFFFFF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8EA347F"/>
    <w:multiLevelType w:val="hybridMultilevel"/>
    <w:tmpl w:val="2820AA74"/>
    <w:lvl w:ilvl="0" w:tplc="643CDC02">
      <w:start w:val="1"/>
      <w:numFmt w:val="decimal"/>
      <w:lvlText w:val="%1."/>
      <w:lvlJc w:val="left"/>
      <w:pPr>
        <w:ind w:left="360" w:hanging="360"/>
      </w:pPr>
      <w:rPr>
        <w:rFonts w:ascii="Arial Narrow" w:hAnsi="Arial Narrow" w:hint="default"/>
        <w:color w:val="auto"/>
        <w:sz w:val="20"/>
        <w:szCs w:val="20"/>
      </w:rPr>
    </w:lvl>
    <w:lvl w:ilvl="1" w:tplc="3B882BF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005A3A"/>
    <w:multiLevelType w:val="hybridMultilevel"/>
    <w:tmpl w:val="60AC3F04"/>
    <w:lvl w:ilvl="0" w:tplc="643CDC02">
      <w:start w:val="1"/>
      <w:numFmt w:val="decimal"/>
      <w:lvlText w:val="%1."/>
      <w:lvlJc w:val="left"/>
      <w:pPr>
        <w:ind w:left="360" w:hanging="360"/>
      </w:pPr>
      <w:rPr>
        <w:rFonts w:ascii="Arial Narrow" w:hAnsi="Arial Narrow" w:hint="default"/>
        <w:color w:val="auto"/>
        <w:sz w:val="20"/>
        <w:szCs w:val="20"/>
      </w:rPr>
    </w:lvl>
    <w:lvl w:ilvl="1" w:tplc="3B882BF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B40513"/>
    <w:multiLevelType w:val="hybridMultilevel"/>
    <w:tmpl w:val="9754D922"/>
    <w:lvl w:ilvl="0" w:tplc="60AAB7F6">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6188B"/>
    <w:multiLevelType w:val="hybridMultilevel"/>
    <w:tmpl w:val="40742E64"/>
    <w:lvl w:ilvl="0" w:tplc="643CDC02">
      <w:start w:val="1"/>
      <w:numFmt w:val="decimal"/>
      <w:lvlText w:val="%1."/>
      <w:lvlJc w:val="left"/>
      <w:pPr>
        <w:ind w:left="360" w:hanging="360"/>
      </w:pPr>
      <w:rPr>
        <w:rFonts w:ascii="Arial Narrow" w:hAnsi="Arial Narrow" w:hint="default"/>
        <w:color w:val="auto"/>
        <w:sz w:val="20"/>
        <w:szCs w:val="20"/>
      </w:rPr>
    </w:lvl>
    <w:lvl w:ilvl="1" w:tplc="3B882BF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267E63"/>
    <w:multiLevelType w:val="hybridMultilevel"/>
    <w:tmpl w:val="283E549E"/>
    <w:lvl w:ilvl="0" w:tplc="93940D36">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9495481">
    <w:abstractNumId w:val="25"/>
  </w:num>
  <w:num w:numId="2" w16cid:durableId="1666392182">
    <w:abstractNumId w:val="28"/>
  </w:num>
  <w:num w:numId="3" w16cid:durableId="2122139574">
    <w:abstractNumId w:val="27"/>
  </w:num>
  <w:num w:numId="4" w16cid:durableId="1513642618">
    <w:abstractNumId w:val="16"/>
  </w:num>
  <w:num w:numId="5" w16cid:durableId="1166629697">
    <w:abstractNumId w:val="2"/>
  </w:num>
  <w:num w:numId="6" w16cid:durableId="438842266">
    <w:abstractNumId w:val="18"/>
  </w:num>
  <w:num w:numId="7" w16cid:durableId="1772621149">
    <w:abstractNumId w:val="11"/>
  </w:num>
  <w:num w:numId="8" w16cid:durableId="1377705045">
    <w:abstractNumId w:val="30"/>
  </w:num>
  <w:num w:numId="9" w16cid:durableId="765612475">
    <w:abstractNumId w:val="6"/>
  </w:num>
  <w:num w:numId="10" w16cid:durableId="787895863">
    <w:abstractNumId w:val="21"/>
  </w:num>
  <w:num w:numId="11" w16cid:durableId="849611443">
    <w:abstractNumId w:val="15"/>
  </w:num>
  <w:num w:numId="12" w16cid:durableId="607740164">
    <w:abstractNumId w:val="1"/>
  </w:num>
  <w:num w:numId="13" w16cid:durableId="489634168">
    <w:abstractNumId w:val="12"/>
  </w:num>
  <w:num w:numId="14" w16cid:durableId="1956280268">
    <w:abstractNumId w:val="5"/>
  </w:num>
  <w:num w:numId="15" w16cid:durableId="659426123">
    <w:abstractNumId w:val="19"/>
  </w:num>
  <w:num w:numId="16" w16cid:durableId="1759477693">
    <w:abstractNumId w:val="13"/>
  </w:num>
  <w:num w:numId="17" w16cid:durableId="1406488176">
    <w:abstractNumId w:val="7"/>
  </w:num>
  <w:num w:numId="18" w16cid:durableId="1435398578">
    <w:abstractNumId w:val="17"/>
  </w:num>
  <w:num w:numId="19" w16cid:durableId="466239708">
    <w:abstractNumId w:val="24"/>
  </w:num>
  <w:num w:numId="20" w16cid:durableId="29040220">
    <w:abstractNumId w:val="14"/>
  </w:num>
  <w:num w:numId="21" w16cid:durableId="1646663358">
    <w:abstractNumId w:val="9"/>
  </w:num>
  <w:num w:numId="22" w16cid:durableId="731581403">
    <w:abstractNumId w:val="31"/>
  </w:num>
  <w:num w:numId="23" w16cid:durableId="108624644">
    <w:abstractNumId w:val="3"/>
  </w:num>
  <w:num w:numId="24" w16cid:durableId="308830500">
    <w:abstractNumId w:val="29"/>
  </w:num>
  <w:num w:numId="25" w16cid:durableId="2064057915">
    <w:abstractNumId w:val="10"/>
  </w:num>
  <w:num w:numId="26" w16cid:durableId="688410216">
    <w:abstractNumId w:val="8"/>
  </w:num>
  <w:num w:numId="27" w16cid:durableId="1015614384">
    <w:abstractNumId w:val="0"/>
  </w:num>
  <w:num w:numId="28" w16cid:durableId="272709444">
    <w:abstractNumId w:val="26"/>
  </w:num>
  <w:num w:numId="29" w16cid:durableId="1690640245">
    <w:abstractNumId w:val="4"/>
  </w:num>
  <w:num w:numId="30" w16cid:durableId="144202786">
    <w:abstractNumId w:val="23"/>
  </w:num>
  <w:num w:numId="31" w16cid:durableId="1161312524">
    <w:abstractNumId w:val="20"/>
  </w:num>
  <w:num w:numId="32" w16cid:durableId="90984927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65"/>
    <w:rsid w:val="00000745"/>
    <w:rsid w:val="00000D43"/>
    <w:rsid w:val="000026D0"/>
    <w:rsid w:val="00004830"/>
    <w:rsid w:val="00005662"/>
    <w:rsid w:val="00005E38"/>
    <w:rsid w:val="00011787"/>
    <w:rsid w:val="00011AF5"/>
    <w:rsid w:val="00012598"/>
    <w:rsid w:val="00015474"/>
    <w:rsid w:val="000155AE"/>
    <w:rsid w:val="000164ED"/>
    <w:rsid w:val="00020F1A"/>
    <w:rsid w:val="0002149D"/>
    <w:rsid w:val="0002233C"/>
    <w:rsid w:val="00023389"/>
    <w:rsid w:val="0002613D"/>
    <w:rsid w:val="000265DF"/>
    <w:rsid w:val="000267CA"/>
    <w:rsid w:val="0002681E"/>
    <w:rsid w:val="0003038F"/>
    <w:rsid w:val="0003313A"/>
    <w:rsid w:val="00034A72"/>
    <w:rsid w:val="0003524E"/>
    <w:rsid w:val="00035780"/>
    <w:rsid w:val="000371B7"/>
    <w:rsid w:val="00040FD8"/>
    <w:rsid w:val="0004106D"/>
    <w:rsid w:val="000423FC"/>
    <w:rsid w:val="000426B9"/>
    <w:rsid w:val="000426E0"/>
    <w:rsid w:val="00043FE2"/>
    <w:rsid w:val="000444DE"/>
    <w:rsid w:val="0004574E"/>
    <w:rsid w:val="0004640F"/>
    <w:rsid w:val="000501E9"/>
    <w:rsid w:val="000522E9"/>
    <w:rsid w:val="000527AB"/>
    <w:rsid w:val="0006186A"/>
    <w:rsid w:val="00061ABD"/>
    <w:rsid w:val="00061FB8"/>
    <w:rsid w:val="00063443"/>
    <w:rsid w:val="000652A5"/>
    <w:rsid w:val="00066AB0"/>
    <w:rsid w:val="0006714C"/>
    <w:rsid w:val="00067CE3"/>
    <w:rsid w:val="00070F4F"/>
    <w:rsid w:val="0007192A"/>
    <w:rsid w:val="000731C3"/>
    <w:rsid w:val="0007429F"/>
    <w:rsid w:val="00074369"/>
    <w:rsid w:val="0007525A"/>
    <w:rsid w:val="00075F0B"/>
    <w:rsid w:val="000802BC"/>
    <w:rsid w:val="00080B22"/>
    <w:rsid w:val="00082474"/>
    <w:rsid w:val="00083586"/>
    <w:rsid w:val="00084670"/>
    <w:rsid w:val="00084F46"/>
    <w:rsid w:val="00085393"/>
    <w:rsid w:val="00085DE3"/>
    <w:rsid w:val="00086818"/>
    <w:rsid w:val="00086E6E"/>
    <w:rsid w:val="0009165B"/>
    <w:rsid w:val="000925C6"/>
    <w:rsid w:val="0009286F"/>
    <w:rsid w:val="00092F2C"/>
    <w:rsid w:val="00097476"/>
    <w:rsid w:val="000A0722"/>
    <w:rsid w:val="000A191E"/>
    <w:rsid w:val="000A1AB6"/>
    <w:rsid w:val="000A1CC6"/>
    <w:rsid w:val="000A28F5"/>
    <w:rsid w:val="000A3107"/>
    <w:rsid w:val="000A4D91"/>
    <w:rsid w:val="000A755E"/>
    <w:rsid w:val="000B0DB8"/>
    <w:rsid w:val="000B11CD"/>
    <w:rsid w:val="000B1596"/>
    <w:rsid w:val="000B2153"/>
    <w:rsid w:val="000B2698"/>
    <w:rsid w:val="000B3013"/>
    <w:rsid w:val="000B3E02"/>
    <w:rsid w:val="000B4A3A"/>
    <w:rsid w:val="000B5147"/>
    <w:rsid w:val="000B7338"/>
    <w:rsid w:val="000C2E79"/>
    <w:rsid w:val="000C79AB"/>
    <w:rsid w:val="000D0549"/>
    <w:rsid w:val="000D2B5A"/>
    <w:rsid w:val="000D7AF5"/>
    <w:rsid w:val="000E2179"/>
    <w:rsid w:val="000E3A0B"/>
    <w:rsid w:val="000E4967"/>
    <w:rsid w:val="000E6D37"/>
    <w:rsid w:val="000E7C57"/>
    <w:rsid w:val="000F0DFD"/>
    <w:rsid w:val="000F34EA"/>
    <w:rsid w:val="000F5EF8"/>
    <w:rsid w:val="000F797F"/>
    <w:rsid w:val="00100041"/>
    <w:rsid w:val="00101A5E"/>
    <w:rsid w:val="001021A2"/>
    <w:rsid w:val="00103D11"/>
    <w:rsid w:val="00104CB6"/>
    <w:rsid w:val="00105881"/>
    <w:rsid w:val="00105CA4"/>
    <w:rsid w:val="001068F0"/>
    <w:rsid w:val="00107152"/>
    <w:rsid w:val="001101D0"/>
    <w:rsid w:val="00110B3C"/>
    <w:rsid w:val="001111A8"/>
    <w:rsid w:val="00112CB7"/>
    <w:rsid w:val="001139CC"/>
    <w:rsid w:val="00113BD7"/>
    <w:rsid w:val="00113CC2"/>
    <w:rsid w:val="00114110"/>
    <w:rsid w:val="001152D7"/>
    <w:rsid w:val="00121297"/>
    <w:rsid w:val="00121D48"/>
    <w:rsid w:val="00124AF7"/>
    <w:rsid w:val="00125AB2"/>
    <w:rsid w:val="0012649A"/>
    <w:rsid w:val="0013317E"/>
    <w:rsid w:val="001347B3"/>
    <w:rsid w:val="00134C15"/>
    <w:rsid w:val="00134ED0"/>
    <w:rsid w:val="0013515F"/>
    <w:rsid w:val="00136EEF"/>
    <w:rsid w:val="0013745E"/>
    <w:rsid w:val="00137BAF"/>
    <w:rsid w:val="00137CC5"/>
    <w:rsid w:val="001414D4"/>
    <w:rsid w:val="00142F0F"/>
    <w:rsid w:val="001440D0"/>
    <w:rsid w:val="001443BE"/>
    <w:rsid w:val="00145DC6"/>
    <w:rsid w:val="00146594"/>
    <w:rsid w:val="00146CAE"/>
    <w:rsid w:val="001503D1"/>
    <w:rsid w:val="00150A38"/>
    <w:rsid w:val="00153995"/>
    <w:rsid w:val="00154CA4"/>
    <w:rsid w:val="00162C7D"/>
    <w:rsid w:val="001640E4"/>
    <w:rsid w:val="001644EB"/>
    <w:rsid w:val="00165F80"/>
    <w:rsid w:val="00166461"/>
    <w:rsid w:val="001727EE"/>
    <w:rsid w:val="0017614F"/>
    <w:rsid w:val="00176B77"/>
    <w:rsid w:val="0018019A"/>
    <w:rsid w:val="00180451"/>
    <w:rsid w:val="001809B5"/>
    <w:rsid w:val="00181B5C"/>
    <w:rsid w:val="00184C27"/>
    <w:rsid w:val="00184D44"/>
    <w:rsid w:val="001867AC"/>
    <w:rsid w:val="00186F2C"/>
    <w:rsid w:val="001906F9"/>
    <w:rsid w:val="001906FC"/>
    <w:rsid w:val="0019351B"/>
    <w:rsid w:val="00196651"/>
    <w:rsid w:val="001A0124"/>
    <w:rsid w:val="001A02BE"/>
    <w:rsid w:val="001A1379"/>
    <w:rsid w:val="001A1A84"/>
    <w:rsid w:val="001A1B67"/>
    <w:rsid w:val="001A1C4F"/>
    <w:rsid w:val="001A1EAF"/>
    <w:rsid w:val="001A233A"/>
    <w:rsid w:val="001A28B7"/>
    <w:rsid w:val="001A5BB7"/>
    <w:rsid w:val="001A5C43"/>
    <w:rsid w:val="001A7917"/>
    <w:rsid w:val="001B0B16"/>
    <w:rsid w:val="001B1507"/>
    <w:rsid w:val="001B1809"/>
    <w:rsid w:val="001B1D71"/>
    <w:rsid w:val="001B49DB"/>
    <w:rsid w:val="001B4D14"/>
    <w:rsid w:val="001B59C2"/>
    <w:rsid w:val="001B5AEE"/>
    <w:rsid w:val="001B5E24"/>
    <w:rsid w:val="001B6162"/>
    <w:rsid w:val="001B657F"/>
    <w:rsid w:val="001B67E0"/>
    <w:rsid w:val="001B790F"/>
    <w:rsid w:val="001C2857"/>
    <w:rsid w:val="001C434E"/>
    <w:rsid w:val="001C439F"/>
    <w:rsid w:val="001C5698"/>
    <w:rsid w:val="001C76A7"/>
    <w:rsid w:val="001C7850"/>
    <w:rsid w:val="001D0CAC"/>
    <w:rsid w:val="001D1566"/>
    <w:rsid w:val="001D29DC"/>
    <w:rsid w:val="001D2BB6"/>
    <w:rsid w:val="001D2DA8"/>
    <w:rsid w:val="001D46D4"/>
    <w:rsid w:val="001D4C43"/>
    <w:rsid w:val="001D5361"/>
    <w:rsid w:val="001D59B9"/>
    <w:rsid w:val="001D6476"/>
    <w:rsid w:val="001E109A"/>
    <w:rsid w:val="001E1B58"/>
    <w:rsid w:val="001E2A5C"/>
    <w:rsid w:val="001E5A9A"/>
    <w:rsid w:val="001E6C6E"/>
    <w:rsid w:val="001F1B9D"/>
    <w:rsid w:val="001F3BEF"/>
    <w:rsid w:val="001F411B"/>
    <w:rsid w:val="001F60ED"/>
    <w:rsid w:val="001F77CC"/>
    <w:rsid w:val="00200487"/>
    <w:rsid w:val="0020049F"/>
    <w:rsid w:val="00200AFB"/>
    <w:rsid w:val="00202E3E"/>
    <w:rsid w:val="002039D2"/>
    <w:rsid w:val="0020753B"/>
    <w:rsid w:val="002121C4"/>
    <w:rsid w:val="00212932"/>
    <w:rsid w:val="0021380F"/>
    <w:rsid w:val="00217D06"/>
    <w:rsid w:val="00217F34"/>
    <w:rsid w:val="002216F7"/>
    <w:rsid w:val="002217F8"/>
    <w:rsid w:val="00225E9A"/>
    <w:rsid w:val="00231897"/>
    <w:rsid w:val="00236958"/>
    <w:rsid w:val="00237777"/>
    <w:rsid w:val="002416A3"/>
    <w:rsid w:val="00241BA0"/>
    <w:rsid w:val="00242A9C"/>
    <w:rsid w:val="00245728"/>
    <w:rsid w:val="0024721F"/>
    <w:rsid w:val="0024766C"/>
    <w:rsid w:val="00251BD7"/>
    <w:rsid w:val="00252998"/>
    <w:rsid w:val="00252BA6"/>
    <w:rsid w:val="00253B22"/>
    <w:rsid w:val="002553F3"/>
    <w:rsid w:val="0025785F"/>
    <w:rsid w:val="00260A9F"/>
    <w:rsid w:val="00263FEB"/>
    <w:rsid w:val="002647EF"/>
    <w:rsid w:val="00264FF0"/>
    <w:rsid w:val="00266590"/>
    <w:rsid w:val="00267547"/>
    <w:rsid w:val="002675D5"/>
    <w:rsid w:val="00267D55"/>
    <w:rsid w:val="00270227"/>
    <w:rsid w:val="00270A8B"/>
    <w:rsid w:val="00272453"/>
    <w:rsid w:val="00273237"/>
    <w:rsid w:val="002758F4"/>
    <w:rsid w:val="002762B5"/>
    <w:rsid w:val="00281566"/>
    <w:rsid w:val="00281CEA"/>
    <w:rsid w:val="002838F1"/>
    <w:rsid w:val="00291263"/>
    <w:rsid w:val="00291759"/>
    <w:rsid w:val="00292367"/>
    <w:rsid w:val="00292986"/>
    <w:rsid w:val="00292FD9"/>
    <w:rsid w:val="00294394"/>
    <w:rsid w:val="002946AF"/>
    <w:rsid w:val="00296314"/>
    <w:rsid w:val="00296B48"/>
    <w:rsid w:val="00297E85"/>
    <w:rsid w:val="002A2A46"/>
    <w:rsid w:val="002A4153"/>
    <w:rsid w:val="002A5326"/>
    <w:rsid w:val="002A743B"/>
    <w:rsid w:val="002A7C07"/>
    <w:rsid w:val="002B0E95"/>
    <w:rsid w:val="002B3BEB"/>
    <w:rsid w:val="002B57A1"/>
    <w:rsid w:val="002B5AC3"/>
    <w:rsid w:val="002B6125"/>
    <w:rsid w:val="002B66DB"/>
    <w:rsid w:val="002C08C2"/>
    <w:rsid w:val="002C104B"/>
    <w:rsid w:val="002C178C"/>
    <w:rsid w:val="002C3922"/>
    <w:rsid w:val="002C58D7"/>
    <w:rsid w:val="002C5F9F"/>
    <w:rsid w:val="002D017A"/>
    <w:rsid w:val="002D0C87"/>
    <w:rsid w:val="002D0E3B"/>
    <w:rsid w:val="002D3A9D"/>
    <w:rsid w:val="002D4587"/>
    <w:rsid w:val="002D4BFA"/>
    <w:rsid w:val="002D7671"/>
    <w:rsid w:val="002E0194"/>
    <w:rsid w:val="002E113F"/>
    <w:rsid w:val="002E1301"/>
    <w:rsid w:val="002E381D"/>
    <w:rsid w:val="002E46F6"/>
    <w:rsid w:val="002E56D1"/>
    <w:rsid w:val="002E581B"/>
    <w:rsid w:val="002E780D"/>
    <w:rsid w:val="002F08AC"/>
    <w:rsid w:val="002F0EE6"/>
    <w:rsid w:val="002F2632"/>
    <w:rsid w:val="002F2766"/>
    <w:rsid w:val="002F5C20"/>
    <w:rsid w:val="002F5DDB"/>
    <w:rsid w:val="002F6D54"/>
    <w:rsid w:val="00300729"/>
    <w:rsid w:val="0030074C"/>
    <w:rsid w:val="00302C4F"/>
    <w:rsid w:val="003031BB"/>
    <w:rsid w:val="003032F1"/>
    <w:rsid w:val="00303B79"/>
    <w:rsid w:val="00303FEE"/>
    <w:rsid w:val="003050C1"/>
    <w:rsid w:val="00306467"/>
    <w:rsid w:val="00307735"/>
    <w:rsid w:val="00307A77"/>
    <w:rsid w:val="00310F36"/>
    <w:rsid w:val="00311576"/>
    <w:rsid w:val="00314ABD"/>
    <w:rsid w:val="00315400"/>
    <w:rsid w:val="00317544"/>
    <w:rsid w:val="00317643"/>
    <w:rsid w:val="003215E6"/>
    <w:rsid w:val="003219C0"/>
    <w:rsid w:val="00321F42"/>
    <w:rsid w:val="003234FB"/>
    <w:rsid w:val="00324057"/>
    <w:rsid w:val="003263BD"/>
    <w:rsid w:val="003310DE"/>
    <w:rsid w:val="00331C05"/>
    <w:rsid w:val="0033268A"/>
    <w:rsid w:val="003336A7"/>
    <w:rsid w:val="00333BD7"/>
    <w:rsid w:val="003352F4"/>
    <w:rsid w:val="0033560A"/>
    <w:rsid w:val="00335D48"/>
    <w:rsid w:val="00341858"/>
    <w:rsid w:val="0034392D"/>
    <w:rsid w:val="003456B9"/>
    <w:rsid w:val="00346316"/>
    <w:rsid w:val="00347081"/>
    <w:rsid w:val="00347503"/>
    <w:rsid w:val="00347BE9"/>
    <w:rsid w:val="003510C4"/>
    <w:rsid w:val="00351722"/>
    <w:rsid w:val="00351C6F"/>
    <w:rsid w:val="00354283"/>
    <w:rsid w:val="00355E58"/>
    <w:rsid w:val="00361B5B"/>
    <w:rsid w:val="00363D7C"/>
    <w:rsid w:val="0036612A"/>
    <w:rsid w:val="00366533"/>
    <w:rsid w:val="00370EEB"/>
    <w:rsid w:val="003711C3"/>
    <w:rsid w:val="00371A60"/>
    <w:rsid w:val="00373D89"/>
    <w:rsid w:val="003750AF"/>
    <w:rsid w:val="0037560B"/>
    <w:rsid w:val="00375ECF"/>
    <w:rsid w:val="0037636E"/>
    <w:rsid w:val="00376484"/>
    <w:rsid w:val="00384519"/>
    <w:rsid w:val="00384591"/>
    <w:rsid w:val="00386287"/>
    <w:rsid w:val="00386455"/>
    <w:rsid w:val="00390ACF"/>
    <w:rsid w:val="00391378"/>
    <w:rsid w:val="00392308"/>
    <w:rsid w:val="003929A0"/>
    <w:rsid w:val="00395B80"/>
    <w:rsid w:val="00396236"/>
    <w:rsid w:val="00396875"/>
    <w:rsid w:val="003A13D8"/>
    <w:rsid w:val="003A1E9B"/>
    <w:rsid w:val="003A286A"/>
    <w:rsid w:val="003A5DE6"/>
    <w:rsid w:val="003A63AE"/>
    <w:rsid w:val="003A6BB3"/>
    <w:rsid w:val="003B480C"/>
    <w:rsid w:val="003B5697"/>
    <w:rsid w:val="003B6BB3"/>
    <w:rsid w:val="003C10F8"/>
    <w:rsid w:val="003C16B9"/>
    <w:rsid w:val="003C239E"/>
    <w:rsid w:val="003C38E1"/>
    <w:rsid w:val="003C5035"/>
    <w:rsid w:val="003C6F7A"/>
    <w:rsid w:val="003C714E"/>
    <w:rsid w:val="003D1D6A"/>
    <w:rsid w:val="003D2746"/>
    <w:rsid w:val="003D3AD8"/>
    <w:rsid w:val="003D50B0"/>
    <w:rsid w:val="003D5C3A"/>
    <w:rsid w:val="003D6544"/>
    <w:rsid w:val="003D7545"/>
    <w:rsid w:val="003E1118"/>
    <w:rsid w:val="003E1995"/>
    <w:rsid w:val="003E37F1"/>
    <w:rsid w:val="003E59FB"/>
    <w:rsid w:val="003E7120"/>
    <w:rsid w:val="003E7C1D"/>
    <w:rsid w:val="003F12FE"/>
    <w:rsid w:val="003F149A"/>
    <w:rsid w:val="003F21F7"/>
    <w:rsid w:val="003F505B"/>
    <w:rsid w:val="003F61A9"/>
    <w:rsid w:val="003F7012"/>
    <w:rsid w:val="003F7F3E"/>
    <w:rsid w:val="00402962"/>
    <w:rsid w:val="00403DD7"/>
    <w:rsid w:val="00403E5E"/>
    <w:rsid w:val="00404131"/>
    <w:rsid w:val="004052D6"/>
    <w:rsid w:val="0040585C"/>
    <w:rsid w:val="004063D2"/>
    <w:rsid w:val="0040693D"/>
    <w:rsid w:val="004076C6"/>
    <w:rsid w:val="0041046D"/>
    <w:rsid w:val="004129BE"/>
    <w:rsid w:val="004143FB"/>
    <w:rsid w:val="00414726"/>
    <w:rsid w:val="00414FC6"/>
    <w:rsid w:val="0041516F"/>
    <w:rsid w:val="00415E38"/>
    <w:rsid w:val="0041625E"/>
    <w:rsid w:val="00417E8B"/>
    <w:rsid w:val="00420528"/>
    <w:rsid w:val="00420C8D"/>
    <w:rsid w:val="00421523"/>
    <w:rsid w:val="00421CB6"/>
    <w:rsid w:val="00424C00"/>
    <w:rsid w:val="00424E71"/>
    <w:rsid w:val="00426A2D"/>
    <w:rsid w:val="0043019B"/>
    <w:rsid w:val="004319C0"/>
    <w:rsid w:val="00431F04"/>
    <w:rsid w:val="004327F4"/>
    <w:rsid w:val="0043372F"/>
    <w:rsid w:val="00433AA2"/>
    <w:rsid w:val="00433D46"/>
    <w:rsid w:val="004340A6"/>
    <w:rsid w:val="00436A4B"/>
    <w:rsid w:val="004373C8"/>
    <w:rsid w:val="00440723"/>
    <w:rsid w:val="00440C86"/>
    <w:rsid w:val="00442152"/>
    <w:rsid w:val="00442338"/>
    <w:rsid w:val="00442C65"/>
    <w:rsid w:val="004434A2"/>
    <w:rsid w:val="00443DD4"/>
    <w:rsid w:val="00445E68"/>
    <w:rsid w:val="004473C3"/>
    <w:rsid w:val="004504DB"/>
    <w:rsid w:val="00451221"/>
    <w:rsid w:val="0045141B"/>
    <w:rsid w:val="004520D2"/>
    <w:rsid w:val="00452973"/>
    <w:rsid w:val="00454AF7"/>
    <w:rsid w:val="00455503"/>
    <w:rsid w:val="00455E2A"/>
    <w:rsid w:val="00457F72"/>
    <w:rsid w:val="004611DA"/>
    <w:rsid w:val="00467132"/>
    <w:rsid w:val="004713D5"/>
    <w:rsid w:val="004714DE"/>
    <w:rsid w:val="00472071"/>
    <w:rsid w:val="0047296D"/>
    <w:rsid w:val="0047455D"/>
    <w:rsid w:val="00475289"/>
    <w:rsid w:val="00475CE4"/>
    <w:rsid w:val="004816AF"/>
    <w:rsid w:val="00481A5C"/>
    <w:rsid w:val="004820EA"/>
    <w:rsid w:val="004833E8"/>
    <w:rsid w:val="004839AC"/>
    <w:rsid w:val="00490CBF"/>
    <w:rsid w:val="004931DE"/>
    <w:rsid w:val="0049538C"/>
    <w:rsid w:val="00495BF8"/>
    <w:rsid w:val="00495CD6"/>
    <w:rsid w:val="00497B01"/>
    <w:rsid w:val="004A1676"/>
    <w:rsid w:val="004A244D"/>
    <w:rsid w:val="004A412C"/>
    <w:rsid w:val="004A451B"/>
    <w:rsid w:val="004A668D"/>
    <w:rsid w:val="004B0E69"/>
    <w:rsid w:val="004B12B2"/>
    <w:rsid w:val="004B144A"/>
    <w:rsid w:val="004B1C2B"/>
    <w:rsid w:val="004B25E0"/>
    <w:rsid w:val="004B430D"/>
    <w:rsid w:val="004B4ECF"/>
    <w:rsid w:val="004B67FB"/>
    <w:rsid w:val="004B700C"/>
    <w:rsid w:val="004B7994"/>
    <w:rsid w:val="004B7AF9"/>
    <w:rsid w:val="004C2882"/>
    <w:rsid w:val="004C2A42"/>
    <w:rsid w:val="004C3A61"/>
    <w:rsid w:val="004C4012"/>
    <w:rsid w:val="004C50D9"/>
    <w:rsid w:val="004C6E58"/>
    <w:rsid w:val="004D266B"/>
    <w:rsid w:val="004D4F02"/>
    <w:rsid w:val="004D6CB0"/>
    <w:rsid w:val="004E00EF"/>
    <w:rsid w:val="004E1B37"/>
    <w:rsid w:val="004E258C"/>
    <w:rsid w:val="004E2A42"/>
    <w:rsid w:val="004E4F89"/>
    <w:rsid w:val="004E54F5"/>
    <w:rsid w:val="004E6650"/>
    <w:rsid w:val="004E69A3"/>
    <w:rsid w:val="004F193E"/>
    <w:rsid w:val="004F3531"/>
    <w:rsid w:val="004F48B6"/>
    <w:rsid w:val="004F5343"/>
    <w:rsid w:val="004F71B9"/>
    <w:rsid w:val="004F7264"/>
    <w:rsid w:val="004F756D"/>
    <w:rsid w:val="004F75AC"/>
    <w:rsid w:val="004F7675"/>
    <w:rsid w:val="00500C89"/>
    <w:rsid w:val="00502865"/>
    <w:rsid w:val="0050325C"/>
    <w:rsid w:val="005066E9"/>
    <w:rsid w:val="00507C51"/>
    <w:rsid w:val="005109B5"/>
    <w:rsid w:val="00511235"/>
    <w:rsid w:val="00512086"/>
    <w:rsid w:val="0051234C"/>
    <w:rsid w:val="00512430"/>
    <w:rsid w:val="00517598"/>
    <w:rsid w:val="00520E1A"/>
    <w:rsid w:val="0052142B"/>
    <w:rsid w:val="00525ED3"/>
    <w:rsid w:val="00527506"/>
    <w:rsid w:val="00527F04"/>
    <w:rsid w:val="005302EF"/>
    <w:rsid w:val="00532AA6"/>
    <w:rsid w:val="00534655"/>
    <w:rsid w:val="0053525B"/>
    <w:rsid w:val="0053783B"/>
    <w:rsid w:val="005403BD"/>
    <w:rsid w:val="0054040A"/>
    <w:rsid w:val="00540802"/>
    <w:rsid w:val="00540CC7"/>
    <w:rsid w:val="00540D8C"/>
    <w:rsid w:val="00540E3B"/>
    <w:rsid w:val="0054141D"/>
    <w:rsid w:val="00542F62"/>
    <w:rsid w:val="00543425"/>
    <w:rsid w:val="00543A5D"/>
    <w:rsid w:val="00544665"/>
    <w:rsid w:val="00544785"/>
    <w:rsid w:val="005467BA"/>
    <w:rsid w:val="005478B9"/>
    <w:rsid w:val="005517F3"/>
    <w:rsid w:val="00552905"/>
    <w:rsid w:val="00554467"/>
    <w:rsid w:val="005544F1"/>
    <w:rsid w:val="005551A4"/>
    <w:rsid w:val="005562B5"/>
    <w:rsid w:val="00556497"/>
    <w:rsid w:val="005576B0"/>
    <w:rsid w:val="00557C8A"/>
    <w:rsid w:val="00561F28"/>
    <w:rsid w:val="0056218C"/>
    <w:rsid w:val="00564A11"/>
    <w:rsid w:val="00564E6C"/>
    <w:rsid w:val="005706FB"/>
    <w:rsid w:val="00572252"/>
    <w:rsid w:val="00572931"/>
    <w:rsid w:val="00572EF4"/>
    <w:rsid w:val="005733C6"/>
    <w:rsid w:val="005755B4"/>
    <w:rsid w:val="00576828"/>
    <w:rsid w:val="005808EB"/>
    <w:rsid w:val="00580A7C"/>
    <w:rsid w:val="00580C30"/>
    <w:rsid w:val="00581BEC"/>
    <w:rsid w:val="00585A20"/>
    <w:rsid w:val="005867C3"/>
    <w:rsid w:val="0059041C"/>
    <w:rsid w:val="0059070D"/>
    <w:rsid w:val="005927A6"/>
    <w:rsid w:val="0059365A"/>
    <w:rsid w:val="00593976"/>
    <w:rsid w:val="005940B8"/>
    <w:rsid w:val="00594463"/>
    <w:rsid w:val="00596104"/>
    <w:rsid w:val="005979F4"/>
    <w:rsid w:val="00597D3F"/>
    <w:rsid w:val="005A0CDB"/>
    <w:rsid w:val="005A435E"/>
    <w:rsid w:val="005A7163"/>
    <w:rsid w:val="005B0555"/>
    <w:rsid w:val="005B15C8"/>
    <w:rsid w:val="005B2445"/>
    <w:rsid w:val="005B2835"/>
    <w:rsid w:val="005B35C7"/>
    <w:rsid w:val="005B3EFA"/>
    <w:rsid w:val="005B53C5"/>
    <w:rsid w:val="005B5DA5"/>
    <w:rsid w:val="005B7194"/>
    <w:rsid w:val="005B7D1B"/>
    <w:rsid w:val="005C01EE"/>
    <w:rsid w:val="005C2208"/>
    <w:rsid w:val="005C7A02"/>
    <w:rsid w:val="005D05CA"/>
    <w:rsid w:val="005D09B6"/>
    <w:rsid w:val="005D1375"/>
    <w:rsid w:val="005D2A92"/>
    <w:rsid w:val="005D4AD8"/>
    <w:rsid w:val="005D57EB"/>
    <w:rsid w:val="005D5E87"/>
    <w:rsid w:val="005E15CF"/>
    <w:rsid w:val="005E335D"/>
    <w:rsid w:val="005E346F"/>
    <w:rsid w:val="005E57AF"/>
    <w:rsid w:val="005F039C"/>
    <w:rsid w:val="005F0470"/>
    <w:rsid w:val="005F0A80"/>
    <w:rsid w:val="005F1B47"/>
    <w:rsid w:val="005F1B95"/>
    <w:rsid w:val="005F22CA"/>
    <w:rsid w:val="005F2479"/>
    <w:rsid w:val="005F2EC6"/>
    <w:rsid w:val="005F394F"/>
    <w:rsid w:val="005F40E0"/>
    <w:rsid w:val="005F445F"/>
    <w:rsid w:val="005F4779"/>
    <w:rsid w:val="005F785A"/>
    <w:rsid w:val="006001D5"/>
    <w:rsid w:val="00602611"/>
    <w:rsid w:val="00602A79"/>
    <w:rsid w:val="00602D0D"/>
    <w:rsid w:val="00603432"/>
    <w:rsid w:val="00604B63"/>
    <w:rsid w:val="0060654C"/>
    <w:rsid w:val="006128A5"/>
    <w:rsid w:val="00613796"/>
    <w:rsid w:val="00614D15"/>
    <w:rsid w:val="006158A2"/>
    <w:rsid w:val="00615B0F"/>
    <w:rsid w:val="0061611F"/>
    <w:rsid w:val="00616242"/>
    <w:rsid w:val="00616D09"/>
    <w:rsid w:val="0061770F"/>
    <w:rsid w:val="00620DBD"/>
    <w:rsid w:val="00621276"/>
    <w:rsid w:val="0062247E"/>
    <w:rsid w:val="006232F4"/>
    <w:rsid w:val="00624697"/>
    <w:rsid w:val="00624994"/>
    <w:rsid w:val="00624E79"/>
    <w:rsid w:val="00625385"/>
    <w:rsid w:val="00626706"/>
    <w:rsid w:val="006270A0"/>
    <w:rsid w:val="00633B32"/>
    <w:rsid w:val="00633D77"/>
    <w:rsid w:val="0063541C"/>
    <w:rsid w:val="00640045"/>
    <w:rsid w:val="006407F5"/>
    <w:rsid w:val="006505CF"/>
    <w:rsid w:val="00651473"/>
    <w:rsid w:val="00651E75"/>
    <w:rsid w:val="006538BB"/>
    <w:rsid w:val="00654816"/>
    <w:rsid w:val="00654EFF"/>
    <w:rsid w:val="00655900"/>
    <w:rsid w:val="00655906"/>
    <w:rsid w:val="00655BE9"/>
    <w:rsid w:val="00655F24"/>
    <w:rsid w:val="00655F4B"/>
    <w:rsid w:val="0065757C"/>
    <w:rsid w:val="006608C3"/>
    <w:rsid w:val="00662530"/>
    <w:rsid w:val="0067048E"/>
    <w:rsid w:val="00672033"/>
    <w:rsid w:val="00672238"/>
    <w:rsid w:val="00674050"/>
    <w:rsid w:val="00674591"/>
    <w:rsid w:val="00675158"/>
    <w:rsid w:val="006773CF"/>
    <w:rsid w:val="00680EE0"/>
    <w:rsid w:val="00682603"/>
    <w:rsid w:val="00682744"/>
    <w:rsid w:val="00682776"/>
    <w:rsid w:val="00683322"/>
    <w:rsid w:val="00683538"/>
    <w:rsid w:val="00683D93"/>
    <w:rsid w:val="006848F5"/>
    <w:rsid w:val="00685324"/>
    <w:rsid w:val="00686600"/>
    <w:rsid w:val="0068745F"/>
    <w:rsid w:val="00691226"/>
    <w:rsid w:val="0069383C"/>
    <w:rsid w:val="006938A7"/>
    <w:rsid w:val="0069489C"/>
    <w:rsid w:val="0069564A"/>
    <w:rsid w:val="00695CF9"/>
    <w:rsid w:val="00695E7A"/>
    <w:rsid w:val="006A12BF"/>
    <w:rsid w:val="006A29B9"/>
    <w:rsid w:val="006A2A25"/>
    <w:rsid w:val="006A362C"/>
    <w:rsid w:val="006A4946"/>
    <w:rsid w:val="006A4E09"/>
    <w:rsid w:val="006A6D0D"/>
    <w:rsid w:val="006B1274"/>
    <w:rsid w:val="006B127B"/>
    <w:rsid w:val="006B1EDD"/>
    <w:rsid w:val="006B2404"/>
    <w:rsid w:val="006B2615"/>
    <w:rsid w:val="006B3008"/>
    <w:rsid w:val="006B33F3"/>
    <w:rsid w:val="006B366C"/>
    <w:rsid w:val="006B4944"/>
    <w:rsid w:val="006B5139"/>
    <w:rsid w:val="006B62CD"/>
    <w:rsid w:val="006B6C3F"/>
    <w:rsid w:val="006B7335"/>
    <w:rsid w:val="006B74B4"/>
    <w:rsid w:val="006C1722"/>
    <w:rsid w:val="006C36AC"/>
    <w:rsid w:val="006C5E17"/>
    <w:rsid w:val="006C68A8"/>
    <w:rsid w:val="006C7B2F"/>
    <w:rsid w:val="006D0AD3"/>
    <w:rsid w:val="006D0AE9"/>
    <w:rsid w:val="006D100C"/>
    <w:rsid w:val="006D1A0F"/>
    <w:rsid w:val="006D1F69"/>
    <w:rsid w:val="006E0F6E"/>
    <w:rsid w:val="006E1DF7"/>
    <w:rsid w:val="006E5F01"/>
    <w:rsid w:val="006E5FD8"/>
    <w:rsid w:val="006F2ED9"/>
    <w:rsid w:val="006F3049"/>
    <w:rsid w:val="006F388C"/>
    <w:rsid w:val="006F391F"/>
    <w:rsid w:val="006F763B"/>
    <w:rsid w:val="006F7F93"/>
    <w:rsid w:val="00701D2B"/>
    <w:rsid w:val="007032CC"/>
    <w:rsid w:val="0070368B"/>
    <w:rsid w:val="00705716"/>
    <w:rsid w:val="00706105"/>
    <w:rsid w:val="00706DE5"/>
    <w:rsid w:val="007074D1"/>
    <w:rsid w:val="007077E8"/>
    <w:rsid w:val="00710919"/>
    <w:rsid w:val="0071159B"/>
    <w:rsid w:val="00713812"/>
    <w:rsid w:val="00714E7C"/>
    <w:rsid w:val="00717845"/>
    <w:rsid w:val="00717B44"/>
    <w:rsid w:val="00720CED"/>
    <w:rsid w:val="007215A2"/>
    <w:rsid w:val="00721FBA"/>
    <w:rsid w:val="00723E80"/>
    <w:rsid w:val="00727099"/>
    <w:rsid w:val="00730541"/>
    <w:rsid w:val="00735074"/>
    <w:rsid w:val="007350ED"/>
    <w:rsid w:val="00735E07"/>
    <w:rsid w:val="00736A95"/>
    <w:rsid w:val="00737BF9"/>
    <w:rsid w:val="007443AD"/>
    <w:rsid w:val="00745861"/>
    <w:rsid w:val="00745B36"/>
    <w:rsid w:val="00746346"/>
    <w:rsid w:val="007464C6"/>
    <w:rsid w:val="00746549"/>
    <w:rsid w:val="00752DB1"/>
    <w:rsid w:val="0075321E"/>
    <w:rsid w:val="00756665"/>
    <w:rsid w:val="0075738F"/>
    <w:rsid w:val="00765ECE"/>
    <w:rsid w:val="00766A6E"/>
    <w:rsid w:val="00772A35"/>
    <w:rsid w:val="00772BBC"/>
    <w:rsid w:val="00772CE8"/>
    <w:rsid w:val="00775B87"/>
    <w:rsid w:val="00776FE6"/>
    <w:rsid w:val="00780400"/>
    <w:rsid w:val="00780C5B"/>
    <w:rsid w:val="00790779"/>
    <w:rsid w:val="00790E67"/>
    <w:rsid w:val="00791111"/>
    <w:rsid w:val="00791C2B"/>
    <w:rsid w:val="00792110"/>
    <w:rsid w:val="00792BA0"/>
    <w:rsid w:val="00793895"/>
    <w:rsid w:val="00796EB0"/>
    <w:rsid w:val="00797707"/>
    <w:rsid w:val="007A2883"/>
    <w:rsid w:val="007A3B02"/>
    <w:rsid w:val="007A3C26"/>
    <w:rsid w:val="007A6A33"/>
    <w:rsid w:val="007B2A78"/>
    <w:rsid w:val="007B3578"/>
    <w:rsid w:val="007B4976"/>
    <w:rsid w:val="007B4F73"/>
    <w:rsid w:val="007B6632"/>
    <w:rsid w:val="007B7DDD"/>
    <w:rsid w:val="007C1455"/>
    <w:rsid w:val="007C200D"/>
    <w:rsid w:val="007C3147"/>
    <w:rsid w:val="007C5CCE"/>
    <w:rsid w:val="007D1838"/>
    <w:rsid w:val="007D1964"/>
    <w:rsid w:val="007D4105"/>
    <w:rsid w:val="007D4496"/>
    <w:rsid w:val="007D48CC"/>
    <w:rsid w:val="007D4B3E"/>
    <w:rsid w:val="007D56B5"/>
    <w:rsid w:val="007E2E40"/>
    <w:rsid w:val="007E3852"/>
    <w:rsid w:val="007E46E6"/>
    <w:rsid w:val="007E47ED"/>
    <w:rsid w:val="007E5101"/>
    <w:rsid w:val="007E516E"/>
    <w:rsid w:val="007E5878"/>
    <w:rsid w:val="007E5FA7"/>
    <w:rsid w:val="007E7911"/>
    <w:rsid w:val="007F2C96"/>
    <w:rsid w:val="007F2CB8"/>
    <w:rsid w:val="007F30CC"/>
    <w:rsid w:val="007F31E6"/>
    <w:rsid w:val="007F4FE4"/>
    <w:rsid w:val="007F5A64"/>
    <w:rsid w:val="0080261D"/>
    <w:rsid w:val="0080429E"/>
    <w:rsid w:val="00805F62"/>
    <w:rsid w:val="00806277"/>
    <w:rsid w:val="00806AC5"/>
    <w:rsid w:val="00806D8C"/>
    <w:rsid w:val="00813001"/>
    <w:rsid w:val="00813D6A"/>
    <w:rsid w:val="00814452"/>
    <w:rsid w:val="00814929"/>
    <w:rsid w:val="00820BAB"/>
    <w:rsid w:val="0082142E"/>
    <w:rsid w:val="00821958"/>
    <w:rsid w:val="00822801"/>
    <w:rsid w:val="00823D81"/>
    <w:rsid w:val="00823EC7"/>
    <w:rsid w:val="00824CAE"/>
    <w:rsid w:val="00825DB7"/>
    <w:rsid w:val="00827F45"/>
    <w:rsid w:val="00831D54"/>
    <w:rsid w:val="00832E71"/>
    <w:rsid w:val="00833F60"/>
    <w:rsid w:val="008342A1"/>
    <w:rsid w:val="00834A6D"/>
    <w:rsid w:val="00836AF7"/>
    <w:rsid w:val="00836CD1"/>
    <w:rsid w:val="00836D9F"/>
    <w:rsid w:val="00837C68"/>
    <w:rsid w:val="00841A98"/>
    <w:rsid w:val="008470EF"/>
    <w:rsid w:val="0085193B"/>
    <w:rsid w:val="00852825"/>
    <w:rsid w:val="0085367D"/>
    <w:rsid w:val="00853822"/>
    <w:rsid w:val="008557E6"/>
    <w:rsid w:val="00856E05"/>
    <w:rsid w:val="008603B4"/>
    <w:rsid w:val="008606D9"/>
    <w:rsid w:val="00860E6A"/>
    <w:rsid w:val="00861717"/>
    <w:rsid w:val="00863449"/>
    <w:rsid w:val="00863B15"/>
    <w:rsid w:val="00863EF3"/>
    <w:rsid w:val="0086480C"/>
    <w:rsid w:val="00865C54"/>
    <w:rsid w:val="00871D32"/>
    <w:rsid w:val="00872485"/>
    <w:rsid w:val="008728E2"/>
    <w:rsid w:val="00873B39"/>
    <w:rsid w:val="008765A3"/>
    <w:rsid w:val="008768D5"/>
    <w:rsid w:val="008779C0"/>
    <w:rsid w:val="00881C31"/>
    <w:rsid w:val="0088448D"/>
    <w:rsid w:val="00885C08"/>
    <w:rsid w:val="00890EC5"/>
    <w:rsid w:val="008948F3"/>
    <w:rsid w:val="00894BD9"/>
    <w:rsid w:val="00897195"/>
    <w:rsid w:val="00897E75"/>
    <w:rsid w:val="008A14C4"/>
    <w:rsid w:val="008A1776"/>
    <w:rsid w:val="008A1A36"/>
    <w:rsid w:val="008A1CF0"/>
    <w:rsid w:val="008A22F5"/>
    <w:rsid w:val="008A3382"/>
    <w:rsid w:val="008A36A3"/>
    <w:rsid w:val="008A504C"/>
    <w:rsid w:val="008B0C71"/>
    <w:rsid w:val="008B1FC2"/>
    <w:rsid w:val="008B1FF6"/>
    <w:rsid w:val="008B24DB"/>
    <w:rsid w:val="008B619E"/>
    <w:rsid w:val="008B6420"/>
    <w:rsid w:val="008B65CA"/>
    <w:rsid w:val="008B6E62"/>
    <w:rsid w:val="008B7D89"/>
    <w:rsid w:val="008B7D8A"/>
    <w:rsid w:val="008C291E"/>
    <w:rsid w:val="008D2D63"/>
    <w:rsid w:val="008D3EA7"/>
    <w:rsid w:val="008D47D7"/>
    <w:rsid w:val="008D508F"/>
    <w:rsid w:val="008D526D"/>
    <w:rsid w:val="008D6558"/>
    <w:rsid w:val="008D6F3B"/>
    <w:rsid w:val="008D7CFD"/>
    <w:rsid w:val="008E2BBF"/>
    <w:rsid w:val="008E3EA4"/>
    <w:rsid w:val="008E4FEF"/>
    <w:rsid w:val="008E5CD0"/>
    <w:rsid w:val="008E5DD0"/>
    <w:rsid w:val="008E657C"/>
    <w:rsid w:val="008F033C"/>
    <w:rsid w:val="008F035E"/>
    <w:rsid w:val="008F044C"/>
    <w:rsid w:val="008F0789"/>
    <w:rsid w:val="008F2CCF"/>
    <w:rsid w:val="008F2D7F"/>
    <w:rsid w:val="008F35C1"/>
    <w:rsid w:val="008F374B"/>
    <w:rsid w:val="008F40CB"/>
    <w:rsid w:val="008F616C"/>
    <w:rsid w:val="008F6F22"/>
    <w:rsid w:val="008F6FB3"/>
    <w:rsid w:val="00900A53"/>
    <w:rsid w:val="00904175"/>
    <w:rsid w:val="00904DF7"/>
    <w:rsid w:val="0090703A"/>
    <w:rsid w:val="00907952"/>
    <w:rsid w:val="00910829"/>
    <w:rsid w:val="009117A9"/>
    <w:rsid w:val="009120D4"/>
    <w:rsid w:val="009144C4"/>
    <w:rsid w:val="00915B57"/>
    <w:rsid w:val="00916010"/>
    <w:rsid w:val="0091645C"/>
    <w:rsid w:val="00921425"/>
    <w:rsid w:val="00921CE5"/>
    <w:rsid w:val="00921F2A"/>
    <w:rsid w:val="009221AC"/>
    <w:rsid w:val="00924934"/>
    <w:rsid w:val="009309C4"/>
    <w:rsid w:val="00930AEC"/>
    <w:rsid w:val="00930BA8"/>
    <w:rsid w:val="0093209F"/>
    <w:rsid w:val="00932262"/>
    <w:rsid w:val="00933626"/>
    <w:rsid w:val="0093668B"/>
    <w:rsid w:val="0093695A"/>
    <w:rsid w:val="009407F4"/>
    <w:rsid w:val="00941FBF"/>
    <w:rsid w:val="00942B57"/>
    <w:rsid w:val="00943122"/>
    <w:rsid w:val="009431D8"/>
    <w:rsid w:val="009445BE"/>
    <w:rsid w:val="0094575E"/>
    <w:rsid w:val="009459BB"/>
    <w:rsid w:val="009510EA"/>
    <w:rsid w:val="00951142"/>
    <w:rsid w:val="00955811"/>
    <w:rsid w:val="0096172F"/>
    <w:rsid w:val="00963ACE"/>
    <w:rsid w:val="00963B58"/>
    <w:rsid w:val="0096422B"/>
    <w:rsid w:val="009647E1"/>
    <w:rsid w:val="009649B1"/>
    <w:rsid w:val="00965A9E"/>
    <w:rsid w:val="009679EA"/>
    <w:rsid w:val="0097007F"/>
    <w:rsid w:val="0097116F"/>
    <w:rsid w:val="0097123F"/>
    <w:rsid w:val="009712AD"/>
    <w:rsid w:val="00971CBA"/>
    <w:rsid w:val="00974BAD"/>
    <w:rsid w:val="00976E58"/>
    <w:rsid w:val="009851C5"/>
    <w:rsid w:val="009854D2"/>
    <w:rsid w:val="00986D2D"/>
    <w:rsid w:val="009905C1"/>
    <w:rsid w:val="0099096A"/>
    <w:rsid w:val="00993461"/>
    <w:rsid w:val="00993610"/>
    <w:rsid w:val="00994C05"/>
    <w:rsid w:val="009951E9"/>
    <w:rsid w:val="00995337"/>
    <w:rsid w:val="0099593A"/>
    <w:rsid w:val="00997EF1"/>
    <w:rsid w:val="009A0272"/>
    <w:rsid w:val="009A129B"/>
    <w:rsid w:val="009A1609"/>
    <w:rsid w:val="009A1C06"/>
    <w:rsid w:val="009A464D"/>
    <w:rsid w:val="009A507C"/>
    <w:rsid w:val="009A57E1"/>
    <w:rsid w:val="009A7185"/>
    <w:rsid w:val="009B1647"/>
    <w:rsid w:val="009B342E"/>
    <w:rsid w:val="009B63C6"/>
    <w:rsid w:val="009C01A8"/>
    <w:rsid w:val="009C0CB3"/>
    <w:rsid w:val="009C112D"/>
    <w:rsid w:val="009C11A3"/>
    <w:rsid w:val="009C650C"/>
    <w:rsid w:val="009C6E5A"/>
    <w:rsid w:val="009C789C"/>
    <w:rsid w:val="009C7F07"/>
    <w:rsid w:val="009D0296"/>
    <w:rsid w:val="009D12AE"/>
    <w:rsid w:val="009D3A62"/>
    <w:rsid w:val="009D5BE3"/>
    <w:rsid w:val="009D7A2C"/>
    <w:rsid w:val="009E0EFD"/>
    <w:rsid w:val="009E1A7B"/>
    <w:rsid w:val="009E22BF"/>
    <w:rsid w:val="009E263A"/>
    <w:rsid w:val="009E30CB"/>
    <w:rsid w:val="009E315F"/>
    <w:rsid w:val="009E3986"/>
    <w:rsid w:val="009E4222"/>
    <w:rsid w:val="009E615A"/>
    <w:rsid w:val="009F3401"/>
    <w:rsid w:val="00A13241"/>
    <w:rsid w:val="00A14676"/>
    <w:rsid w:val="00A14812"/>
    <w:rsid w:val="00A1588A"/>
    <w:rsid w:val="00A208C9"/>
    <w:rsid w:val="00A230B9"/>
    <w:rsid w:val="00A250FE"/>
    <w:rsid w:val="00A25559"/>
    <w:rsid w:val="00A25CCA"/>
    <w:rsid w:val="00A27245"/>
    <w:rsid w:val="00A275C4"/>
    <w:rsid w:val="00A30194"/>
    <w:rsid w:val="00A30A9E"/>
    <w:rsid w:val="00A354F9"/>
    <w:rsid w:val="00A35B95"/>
    <w:rsid w:val="00A36E37"/>
    <w:rsid w:val="00A37641"/>
    <w:rsid w:val="00A401C3"/>
    <w:rsid w:val="00A43302"/>
    <w:rsid w:val="00A440E1"/>
    <w:rsid w:val="00A44EF0"/>
    <w:rsid w:val="00A4536B"/>
    <w:rsid w:val="00A50796"/>
    <w:rsid w:val="00A51FD5"/>
    <w:rsid w:val="00A5246F"/>
    <w:rsid w:val="00A54059"/>
    <w:rsid w:val="00A540F2"/>
    <w:rsid w:val="00A544EC"/>
    <w:rsid w:val="00A547B2"/>
    <w:rsid w:val="00A54D59"/>
    <w:rsid w:val="00A5568E"/>
    <w:rsid w:val="00A55D2B"/>
    <w:rsid w:val="00A564FB"/>
    <w:rsid w:val="00A56994"/>
    <w:rsid w:val="00A57143"/>
    <w:rsid w:val="00A576E5"/>
    <w:rsid w:val="00A60832"/>
    <w:rsid w:val="00A621F7"/>
    <w:rsid w:val="00A626E7"/>
    <w:rsid w:val="00A632E2"/>
    <w:rsid w:val="00A636F2"/>
    <w:rsid w:val="00A64FF1"/>
    <w:rsid w:val="00A65772"/>
    <w:rsid w:val="00A6593A"/>
    <w:rsid w:val="00A6667E"/>
    <w:rsid w:val="00A70C98"/>
    <w:rsid w:val="00A7224D"/>
    <w:rsid w:val="00A738B1"/>
    <w:rsid w:val="00A744C2"/>
    <w:rsid w:val="00A803CE"/>
    <w:rsid w:val="00A8052E"/>
    <w:rsid w:val="00A80FCE"/>
    <w:rsid w:val="00A83DCD"/>
    <w:rsid w:val="00A8690F"/>
    <w:rsid w:val="00A86B24"/>
    <w:rsid w:val="00A87800"/>
    <w:rsid w:val="00A91252"/>
    <w:rsid w:val="00A924BD"/>
    <w:rsid w:val="00A9522C"/>
    <w:rsid w:val="00A978BD"/>
    <w:rsid w:val="00AA0251"/>
    <w:rsid w:val="00AA0963"/>
    <w:rsid w:val="00AA1480"/>
    <w:rsid w:val="00AA5A1C"/>
    <w:rsid w:val="00AA5A5B"/>
    <w:rsid w:val="00AA78A9"/>
    <w:rsid w:val="00AB2A37"/>
    <w:rsid w:val="00AB2F06"/>
    <w:rsid w:val="00AB346B"/>
    <w:rsid w:val="00AB52DC"/>
    <w:rsid w:val="00AB6672"/>
    <w:rsid w:val="00AC00D6"/>
    <w:rsid w:val="00AC3A5F"/>
    <w:rsid w:val="00AC3C58"/>
    <w:rsid w:val="00AC5867"/>
    <w:rsid w:val="00AC61E3"/>
    <w:rsid w:val="00AC6804"/>
    <w:rsid w:val="00AC7011"/>
    <w:rsid w:val="00AD0F63"/>
    <w:rsid w:val="00AD29C7"/>
    <w:rsid w:val="00AD47FC"/>
    <w:rsid w:val="00AD5137"/>
    <w:rsid w:val="00AD6F07"/>
    <w:rsid w:val="00AE1CFB"/>
    <w:rsid w:val="00AE6FEB"/>
    <w:rsid w:val="00AE79B4"/>
    <w:rsid w:val="00AE7EBB"/>
    <w:rsid w:val="00AE7F8A"/>
    <w:rsid w:val="00AF051E"/>
    <w:rsid w:val="00AF1C7F"/>
    <w:rsid w:val="00AF20A9"/>
    <w:rsid w:val="00AF2409"/>
    <w:rsid w:val="00AF3BE3"/>
    <w:rsid w:val="00AF53ED"/>
    <w:rsid w:val="00AF57CE"/>
    <w:rsid w:val="00B013A4"/>
    <w:rsid w:val="00B0189E"/>
    <w:rsid w:val="00B0201C"/>
    <w:rsid w:val="00B0263C"/>
    <w:rsid w:val="00B10A8C"/>
    <w:rsid w:val="00B10C47"/>
    <w:rsid w:val="00B11542"/>
    <w:rsid w:val="00B11725"/>
    <w:rsid w:val="00B13242"/>
    <w:rsid w:val="00B149A8"/>
    <w:rsid w:val="00B14E60"/>
    <w:rsid w:val="00B16CFC"/>
    <w:rsid w:val="00B170D3"/>
    <w:rsid w:val="00B207EE"/>
    <w:rsid w:val="00B20823"/>
    <w:rsid w:val="00B21976"/>
    <w:rsid w:val="00B23D7D"/>
    <w:rsid w:val="00B24203"/>
    <w:rsid w:val="00B25E5C"/>
    <w:rsid w:val="00B262B0"/>
    <w:rsid w:val="00B27328"/>
    <w:rsid w:val="00B27A46"/>
    <w:rsid w:val="00B32BA0"/>
    <w:rsid w:val="00B333A2"/>
    <w:rsid w:val="00B33DC5"/>
    <w:rsid w:val="00B346B9"/>
    <w:rsid w:val="00B3563E"/>
    <w:rsid w:val="00B375D4"/>
    <w:rsid w:val="00B405FB"/>
    <w:rsid w:val="00B41418"/>
    <w:rsid w:val="00B42903"/>
    <w:rsid w:val="00B42B9C"/>
    <w:rsid w:val="00B42DD4"/>
    <w:rsid w:val="00B431E1"/>
    <w:rsid w:val="00B454E4"/>
    <w:rsid w:val="00B45F6B"/>
    <w:rsid w:val="00B46A96"/>
    <w:rsid w:val="00B472A1"/>
    <w:rsid w:val="00B501D0"/>
    <w:rsid w:val="00B52821"/>
    <w:rsid w:val="00B5476C"/>
    <w:rsid w:val="00B6142F"/>
    <w:rsid w:val="00B63665"/>
    <w:rsid w:val="00B63DE9"/>
    <w:rsid w:val="00B64B6C"/>
    <w:rsid w:val="00B64B9E"/>
    <w:rsid w:val="00B6571E"/>
    <w:rsid w:val="00B70A29"/>
    <w:rsid w:val="00B7238C"/>
    <w:rsid w:val="00B74698"/>
    <w:rsid w:val="00B74F6D"/>
    <w:rsid w:val="00B775E2"/>
    <w:rsid w:val="00B8011E"/>
    <w:rsid w:val="00B81438"/>
    <w:rsid w:val="00B822B9"/>
    <w:rsid w:val="00B830E3"/>
    <w:rsid w:val="00B83DA3"/>
    <w:rsid w:val="00B8645B"/>
    <w:rsid w:val="00B87ED1"/>
    <w:rsid w:val="00B87F04"/>
    <w:rsid w:val="00B87F85"/>
    <w:rsid w:val="00B904D7"/>
    <w:rsid w:val="00B90503"/>
    <w:rsid w:val="00B90570"/>
    <w:rsid w:val="00B905CC"/>
    <w:rsid w:val="00B9061F"/>
    <w:rsid w:val="00B90A79"/>
    <w:rsid w:val="00B90F59"/>
    <w:rsid w:val="00B91290"/>
    <w:rsid w:val="00B91DF0"/>
    <w:rsid w:val="00B93D52"/>
    <w:rsid w:val="00B94813"/>
    <w:rsid w:val="00B950AE"/>
    <w:rsid w:val="00B96306"/>
    <w:rsid w:val="00BA1B3B"/>
    <w:rsid w:val="00BA219E"/>
    <w:rsid w:val="00BA42FE"/>
    <w:rsid w:val="00BA6202"/>
    <w:rsid w:val="00BB0457"/>
    <w:rsid w:val="00BB17FB"/>
    <w:rsid w:val="00BB1D28"/>
    <w:rsid w:val="00BB20AD"/>
    <w:rsid w:val="00BB21F5"/>
    <w:rsid w:val="00BB58BC"/>
    <w:rsid w:val="00BB64EE"/>
    <w:rsid w:val="00BC1BE3"/>
    <w:rsid w:val="00BC4329"/>
    <w:rsid w:val="00BC4879"/>
    <w:rsid w:val="00BC6593"/>
    <w:rsid w:val="00BC7996"/>
    <w:rsid w:val="00BD22DB"/>
    <w:rsid w:val="00BD3693"/>
    <w:rsid w:val="00BD5CD4"/>
    <w:rsid w:val="00BD5FFF"/>
    <w:rsid w:val="00BE1FD7"/>
    <w:rsid w:val="00BE2E66"/>
    <w:rsid w:val="00BE3493"/>
    <w:rsid w:val="00BE3B89"/>
    <w:rsid w:val="00BE3D55"/>
    <w:rsid w:val="00BF02E0"/>
    <w:rsid w:val="00BF0F99"/>
    <w:rsid w:val="00BF194E"/>
    <w:rsid w:val="00BF1D25"/>
    <w:rsid w:val="00BF21C8"/>
    <w:rsid w:val="00BF3119"/>
    <w:rsid w:val="00BF325C"/>
    <w:rsid w:val="00BF3F38"/>
    <w:rsid w:val="00BF5B99"/>
    <w:rsid w:val="00BF67C7"/>
    <w:rsid w:val="00BF7A8F"/>
    <w:rsid w:val="00C04B81"/>
    <w:rsid w:val="00C06473"/>
    <w:rsid w:val="00C072CF"/>
    <w:rsid w:val="00C07E94"/>
    <w:rsid w:val="00C112E8"/>
    <w:rsid w:val="00C11BC8"/>
    <w:rsid w:val="00C204C8"/>
    <w:rsid w:val="00C2257E"/>
    <w:rsid w:val="00C26142"/>
    <w:rsid w:val="00C268F7"/>
    <w:rsid w:val="00C313DE"/>
    <w:rsid w:val="00C32D72"/>
    <w:rsid w:val="00C342AB"/>
    <w:rsid w:val="00C3473E"/>
    <w:rsid w:val="00C35C53"/>
    <w:rsid w:val="00C37AA1"/>
    <w:rsid w:val="00C426F8"/>
    <w:rsid w:val="00C45362"/>
    <w:rsid w:val="00C45E22"/>
    <w:rsid w:val="00C47426"/>
    <w:rsid w:val="00C474EC"/>
    <w:rsid w:val="00C50C23"/>
    <w:rsid w:val="00C50E48"/>
    <w:rsid w:val="00C5244E"/>
    <w:rsid w:val="00C53AB0"/>
    <w:rsid w:val="00C57A1C"/>
    <w:rsid w:val="00C57C50"/>
    <w:rsid w:val="00C6259D"/>
    <w:rsid w:val="00C6694B"/>
    <w:rsid w:val="00C66C7B"/>
    <w:rsid w:val="00C70B15"/>
    <w:rsid w:val="00C70D2A"/>
    <w:rsid w:val="00C7235E"/>
    <w:rsid w:val="00C73FB8"/>
    <w:rsid w:val="00C76695"/>
    <w:rsid w:val="00C77C69"/>
    <w:rsid w:val="00C8064D"/>
    <w:rsid w:val="00C8136C"/>
    <w:rsid w:val="00C81859"/>
    <w:rsid w:val="00C867D0"/>
    <w:rsid w:val="00C913EC"/>
    <w:rsid w:val="00C91806"/>
    <w:rsid w:val="00C93B37"/>
    <w:rsid w:val="00C94DF6"/>
    <w:rsid w:val="00C94ECD"/>
    <w:rsid w:val="00C97141"/>
    <w:rsid w:val="00CA26B6"/>
    <w:rsid w:val="00CA3B65"/>
    <w:rsid w:val="00CA3ECE"/>
    <w:rsid w:val="00CA417C"/>
    <w:rsid w:val="00CA573A"/>
    <w:rsid w:val="00CB0956"/>
    <w:rsid w:val="00CB5C53"/>
    <w:rsid w:val="00CB5F77"/>
    <w:rsid w:val="00CB7161"/>
    <w:rsid w:val="00CB7D8D"/>
    <w:rsid w:val="00CC2B26"/>
    <w:rsid w:val="00CC3209"/>
    <w:rsid w:val="00CC38E2"/>
    <w:rsid w:val="00CC4A18"/>
    <w:rsid w:val="00CC7529"/>
    <w:rsid w:val="00CD003C"/>
    <w:rsid w:val="00CD0553"/>
    <w:rsid w:val="00CD0D92"/>
    <w:rsid w:val="00CD1098"/>
    <w:rsid w:val="00CD17D0"/>
    <w:rsid w:val="00CD1D66"/>
    <w:rsid w:val="00CD3069"/>
    <w:rsid w:val="00CD3EC9"/>
    <w:rsid w:val="00CD48E0"/>
    <w:rsid w:val="00CD5A9D"/>
    <w:rsid w:val="00CD5F5A"/>
    <w:rsid w:val="00CD722D"/>
    <w:rsid w:val="00CE15B3"/>
    <w:rsid w:val="00CE1D81"/>
    <w:rsid w:val="00CE4552"/>
    <w:rsid w:val="00CE4F4E"/>
    <w:rsid w:val="00CE58C8"/>
    <w:rsid w:val="00CE69CA"/>
    <w:rsid w:val="00CF183B"/>
    <w:rsid w:val="00CF18D9"/>
    <w:rsid w:val="00CF1B7C"/>
    <w:rsid w:val="00CF34C0"/>
    <w:rsid w:val="00CF3EDF"/>
    <w:rsid w:val="00CF449A"/>
    <w:rsid w:val="00CF546C"/>
    <w:rsid w:val="00CF57BA"/>
    <w:rsid w:val="00CF5971"/>
    <w:rsid w:val="00D03235"/>
    <w:rsid w:val="00D03F36"/>
    <w:rsid w:val="00D053F4"/>
    <w:rsid w:val="00D12A5F"/>
    <w:rsid w:val="00D12E27"/>
    <w:rsid w:val="00D1318F"/>
    <w:rsid w:val="00D20412"/>
    <w:rsid w:val="00D20A11"/>
    <w:rsid w:val="00D24834"/>
    <w:rsid w:val="00D24ECD"/>
    <w:rsid w:val="00D25AB5"/>
    <w:rsid w:val="00D26BAC"/>
    <w:rsid w:val="00D27246"/>
    <w:rsid w:val="00D31229"/>
    <w:rsid w:val="00D329C7"/>
    <w:rsid w:val="00D3308F"/>
    <w:rsid w:val="00D3387F"/>
    <w:rsid w:val="00D339A3"/>
    <w:rsid w:val="00D360A0"/>
    <w:rsid w:val="00D36AF7"/>
    <w:rsid w:val="00D403E1"/>
    <w:rsid w:val="00D42A4C"/>
    <w:rsid w:val="00D446F9"/>
    <w:rsid w:val="00D44D39"/>
    <w:rsid w:val="00D44FF5"/>
    <w:rsid w:val="00D45E9F"/>
    <w:rsid w:val="00D46DB3"/>
    <w:rsid w:val="00D470DB"/>
    <w:rsid w:val="00D523AE"/>
    <w:rsid w:val="00D548A7"/>
    <w:rsid w:val="00D55919"/>
    <w:rsid w:val="00D56485"/>
    <w:rsid w:val="00D575F4"/>
    <w:rsid w:val="00D601E2"/>
    <w:rsid w:val="00D64AD9"/>
    <w:rsid w:val="00D64D05"/>
    <w:rsid w:val="00D6533D"/>
    <w:rsid w:val="00D65D0D"/>
    <w:rsid w:val="00D713B9"/>
    <w:rsid w:val="00D71676"/>
    <w:rsid w:val="00D71C02"/>
    <w:rsid w:val="00D728F1"/>
    <w:rsid w:val="00D73990"/>
    <w:rsid w:val="00D74A7F"/>
    <w:rsid w:val="00D74CE9"/>
    <w:rsid w:val="00D761C7"/>
    <w:rsid w:val="00D80084"/>
    <w:rsid w:val="00D809C9"/>
    <w:rsid w:val="00D81B9D"/>
    <w:rsid w:val="00D81BD4"/>
    <w:rsid w:val="00D81F2C"/>
    <w:rsid w:val="00D83A07"/>
    <w:rsid w:val="00D85243"/>
    <w:rsid w:val="00D86184"/>
    <w:rsid w:val="00D87B4B"/>
    <w:rsid w:val="00D9033A"/>
    <w:rsid w:val="00D91747"/>
    <w:rsid w:val="00D924B8"/>
    <w:rsid w:val="00D9283F"/>
    <w:rsid w:val="00D9474C"/>
    <w:rsid w:val="00D94F2C"/>
    <w:rsid w:val="00D95E39"/>
    <w:rsid w:val="00DA0813"/>
    <w:rsid w:val="00DA22AC"/>
    <w:rsid w:val="00DA4C57"/>
    <w:rsid w:val="00DA5B50"/>
    <w:rsid w:val="00DB11FF"/>
    <w:rsid w:val="00DC0099"/>
    <w:rsid w:val="00DC01E7"/>
    <w:rsid w:val="00DC0791"/>
    <w:rsid w:val="00DC25F2"/>
    <w:rsid w:val="00DC2612"/>
    <w:rsid w:val="00DC38EA"/>
    <w:rsid w:val="00DC54A6"/>
    <w:rsid w:val="00DC646F"/>
    <w:rsid w:val="00DD0C86"/>
    <w:rsid w:val="00DD1FC7"/>
    <w:rsid w:val="00DD33A3"/>
    <w:rsid w:val="00DD38D9"/>
    <w:rsid w:val="00DD47D8"/>
    <w:rsid w:val="00DD5D02"/>
    <w:rsid w:val="00DD6F49"/>
    <w:rsid w:val="00DE016F"/>
    <w:rsid w:val="00DE02F9"/>
    <w:rsid w:val="00DE1AE8"/>
    <w:rsid w:val="00DE2AA6"/>
    <w:rsid w:val="00DE2E1F"/>
    <w:rsid w:val="00DE319B"/>
    <w:rsid w:val="00DE39C5"/>
    <w:rsid w:val="00DE6B22"/>
    <w:rsid w:val="00DF0339"/>
    <w:rsid w:val="00DF39B5"/>
    <w:rsid w:val="00DF3B5D"/>
    <w:rsid w:val="00DF4449"/>
    <w:rsid w:val="00DF44C2"/>
    <w:rsid w:val="00DF6B63"/>
    <w:rsid w:val="00DF6B9C"/>
    <w:rsid w:val="00DF7C16"/>
    <w:rsid w:val="00E008C6"/>
    <w:rsid w:val="00E00C99"/>
    <w:rsid w:val="00E03A8D"/>
    <w:rsid w:val="00E03B1E"/>
    <w:rsid w:val="00E05E6B"/>
    <w:rsid w:val="00E06091"/>
    <w:rsid w:val="00E066D7"/>
    <w:rsid w:val="00E06B00"/>
    <w:rsid w:val="00E075E5"/>
    <w:rsid w:val="00E164BB"/>
    <w:rsid w:val="00E16592"/>
    <w:rsid w:val="00E2030B"/>
    <w:rsid w:val="00E2072C"/>
    <w:rsid w:val="00E23C79"/>
    <w:rsid w:val="00E30FC0"/>
    <w:rsid w:val="00E3343E"/>
    <w:rsid w:val="00E34721"/>
    <w:rsid w:val="00E34F39"/>
    <w:rsid w:val="00E35DD1"/>
    <w:rsid w:val="00E36481"/>
    <w:rsid w:val="00E36B46"/>
    <w:rsid w:val="00E37934"/>
    <w:rsid w:val="00E405C9"/>
    <w:rsid w:val="00E42404"/>
    <w:rsid w:val="00E42E90"/>
    <w:rsid w:val="00E434CD"/>
    <w:rsid w:val="00E451EE"/>
    <w:rsid w:val="00E458C0"/>
    <w:rsid w:val="00E45EC3"/>
    <w:rsid w:val="00E50273"/>
    <w:rsid w:val="00E507E0"/>
    <w:rsid w:val="00E50D5D"/>
    <w:rsid w:val="00E52020"/>
    <w:rsid w:val="00E52137"/>
    <w:rsid w:val="00E54B9A"/>
    <w:rsid w:val="00E55A9F"/>
    <w:rsid w:val="00E561E1"/>
    <w:rsid w:val="00E57B63"/>
    <w:rsid w:val="00E57E90"/>
    <w:rsid w:val="00E6238C"/>
    <w:rsid w:val="00E64F3B"/>
    <w:rsid w:val="00E65CE1"/>
    <w:rsid w:val="00E675A4"/>
    <w:rsid w:val="00E70D04"/>
    <w:rsid w:val="00E71C84"/>
    <w:rsid w:val="00E7206C"/>
    <w:rsid w:val="00E72D47"/>
    <w:rsid w:val="00E72F7E"/>
    <w:rsid w:val="00E732C1"/>
    <w:rsid w:val="00E73F34"/>
    <w:rsid w:val="00E74115"/>
    <w:rsid w:val="00E74365"/>
    <w:rsid w:val="00E75622"/>
    <w:rsid w:val="00E767FC"/>
    <w:rsid w:val="00E76A26"/>
    <w:rsid w:val="00E77420"/>
    <w:rsid w:val="00E776C5"/>
    <w:rsid w:val="00E779CD"/>
    <w:rsid w:val="00E77DA1"/>
    <w:rsid w:val="00E77E0A"/>
    <w:rsid w:val="00E77EB8"/>
    <w:rsid w:val="00E80BA7"/>
    <w:rsid w:val="00E80EF0"/>
    <w:rsid w:val="00E8163A"/>
    <w:rsid w:val="00E82DBF"/>
    <w:rsid w:val="00E865ED"/>
    <w:rsid w:val="00E90520"/>
    <w:rsid w:val="00E90FBB"/>
    <w:rsid w:val="00E91226"/>
    <w:rsid w:val="00E912B2"/>
    <w:rsid w:val="00E95118"/>
    <w:rsid w:val="00E95D75"/>
    <w:rsid w:val="00EA0544"/>
    <w:rsid w:val="00EA1810"/>
    <w:rsid w:val="00EA1EDE"/>
    <w:rsid w:val="00EA1F32"/>
    <w:rsid w:val="00EA3E31"/>
    <w:rsid w:val="00EA50D6"/>
    <w:rsid w:val="00EA5FFD"/>
    <w:rsid w:val="00EA6AE6"/>
    <w:rsid w:val="00EA785E"/>
    <w:rsid w:val="00EB1EE7"/>
    <w:rsid w:val="00EB2411"/>
    <w:rsid w:val="00EB265F"/>
    <w:rsid w:val="00EB383E"/>
    <w:rsid w:val="00EB3970"/>
    <w:rsid w:val="00EB3E65"/>
    <w:rsid w:val="00EB4DD2"/>
    <w:rsid w:val="00EB4EFB"/>
    <w:rsid w:val="00EC0A7E"/>
    <w:rsid w:val="00EC305C"/>
    <w:rsid w:val="00EC337C"/>
    <w:rsid w:val="00EC3CBB"/>
    <w:rsid w:val="00EC49BD"/>
    <w:rsid w:val="00EC4F9A"/>
    <w:rsid w:val="00EC621B"/>
    <w:rsid w:val="00EC63BC"/>
    <w:rsid w:val="00EC697E"/>
    <w:rsid w:val="00EC6D60"/>
    <w:rsid w:val="00ED0E47"/>
    <w:rsid w:val="00ED2374"/>
    <w:rsid w:val="00ED2ACC"/>
    <w:rsid w:val="00ED555A"/>
    <w:rsid w:val="00EE05DB"/>
    <w:rsid w:val="00EE0A66"/>
    <w:rsid w:val="00EE166E"/>
    <w:rsid w:val="00EE4758"/>
    <w:rsid w:val="00EE57FC"/>
    <w:rsid w:val="00EE60B7"/>
    <w:rsid w:val="00EE6C3D"/>
    <w:rsid w:val="00EE7EF2"/>
    <w:rsid w:val="00EF0962"/>
    <w:rsid w:val="00EF1B63"/>
    <w:rsid w:val="00EF4DD7"/>
    <w:rsid w:val="00EF52F6"/>
    <w:rsid w:val="00EF6B57"/>
    <w:rsid w:val="00EF6CEB"/>
    <w:rsid w:val="00EF7A06"/>
    <w:rsid w:val="00EF7D46"/>
    <w:rsid w:val="00F01B6C"/>
    <w:rsid w:val="00F0450B"/>
    <w:rsid w:val="00F05AFD"/>
    <w:rsid w:val="00F069CE"/>
    <w:rsid w:val="00F06A18"/>
    <w:rsid w:val="00F06C6D"/>
    <w:rsid w:val="00F07004"/>
    <w:rsid w:val="00F07515"/>
    <w:rsid w:val="00F1165C"/>
    <w:rsid w:val="00F13C5E"/>
    <w:rsid w:val="00F13D75"/>
    <w:rsid w:val="00F16D05"/>
    <w:rsid w:val="00F202A6"/>
    <w:rsid w:val="00F2363A"/>
    <w:rsid w:val="00F23988"/>
    <w:rsid w:val="00F2600D"/>
    <w:rsid w:val="00F262BC"/>
    <w:rsid w:val="00F26E39"/>
    <w:rsid w:val="00F332AD"/>
    <w:rsid w:val="00F3599F"/>
    <w:rsid w:val="00F4479E"/>
    <w:rsid w:val="00F45232"/>
    <w:rsid w:val="00F46E95"/>
    <w:rsid w:val="00F47F02"/>
    <w:rsid w:val="00F47FDF"/>
    <w:rsid w:val="00F5045F"/>
    <w:rsid w:val="00F50557"/>
    <w:rsid w:val="00F50D06"/>
    <w:rsid w:val="00F551E5"/>
    <w:rsid w:val="00F55323"/>
    <w:rsid w:val="00F5686B"/>
    <w:rsid w:val="00F56B2A"/>
    <w:rsid w:val="00F57127"/>
    <w:rsid w:val="00F57572"/>
    <w:rsid w:val="00F60A18"/>
    <w:rsid w:val="00F60A72"/>
    <w:rsid w:val="00F6106A"/>
    <w:rsid w:val="00F6181F"/>
    <w:rsid w:val="00F61A0E"/>
    <w:rsid w:val="00F624C8"/>
    <w:rsid w:val="00F628F5"/>
    <w:rsid w:val="00F644D2"/>
    <w:rsid w:val="00F67444"/>
    <w:rsid w:val="00F70505"/>
    <w:rsid w:val="00F710F0"/>
    <w:rsid w:val="00F7385E"/>
    <w:rsid w:val="00F75814"/>
    <w:rsid w:val="00F76A07"/>
    <w:rsid w:val="00F7706C"/>
    <w:rsid w:val="00F779D8"/>
    <w:rsid w:val="00F83DA5"/>
    <w:rsid w:val="00F840A3"/>
    <w:rsid w:val="00F84AF9"/>
    <w:rsid w:val="00F8528C"/>
    <w:rsid w:val="00F868CD"/>
    <w:rsid w:val="00F86A0D"/>
    <w:rsid w:val="00F86BA9"/>
    <w:rsid w:val="00F86F74"/>
    <w:rsid w:val="00F91424"/>
    <w:rsid w:val="00F91F8A"/>
    <w:rsid w:val="00F92567"/>
    <w:rsid w:val="00F93E8A"/>
    <w:rsid w:val="00F94258"/>
    <w:rsid w:val="00F94634"/>
    <w:rsid w:val="00F95246"/>
    <w:rsid w:val="00F95A94"/>
    <w:rsid w:val="00F9744E"/>
    <w:rsid w:val="00FA5E15"/>
    <w:rsid w:val="00FA70A7"/>
    <w:rsid w:val="00FB0286"/>
    <w:rsid w:val="00FB2C5B"/>
    <w:rsid w:val="00FB453E"/>
    <w:rsid w:val="00FB5EC5"/>
    <w:rsid w:val="00FB605B"/>
    <w:rsid w:val="00FC0AEB"/>
    <w:rsid w:val="00FC0D96"/>
    <w:rsid w:val="00FC2DA9"/>
    <w:rsid w:val="00FC2FC0"/>
    <w:rsid w:val="00FC4663"/>
    <w:rsid w:val="00FC5030"/>
    <w:rsid w:val="00FC54C6"/>
    <w:rsid w:val="00FC5689"/>
    <w:rsid w:val="00FC68F2"/>
    <w:rsid w:val="00FC6E83"/>
    <w:rsid w:val="00FC7F0A"/>
    <w:rsid w:val="00FD2DAF"/>
    <w:rsid w:val="00FD33C1"/>
    <w:rsid w:val="00FD67A5"/>
    <w:rsid w:val="00FD6E5D"/>
    <w:rsid w:val="00FE0477"/>
    <w:rsid w:val="00FE1B8E"/>
    <w:rsid w:val="00FE375F"/>
    <w:rsid w:val="00FE3B1C"/>
    <w:rsid w:val="00FE493C"/>
    <w:rsid w:val="00FE7F11"/>
    <w:rsid w:val="00FF027B"/>
    <w:rsid w:val="00FF0604"/>
    <w:rsid w:val="00FF0DE5"/>
    <w:rsid w:val="00FF2C2A"/>
    <w:rsid w:val="00FF2F79"/>
    <w:rsid w:val="00FF427F"/>
    <w:rsid w:val="38D82478"/>
    <w:rsid w:val="649C0A67"/>
    <w:rsid w:val="6A1F76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59EE"/>
  <w15:chartTrackingRefBased/>
  <w15:docId w15:val="{ED4ED861-6473-4D93-8DA9-CC14B7CB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C6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13812"/>
    <w:pPr>
      <w:jc w:val="center"/>
    </w:pPr>
    <w:rPr>
      <w:b/>
      <w:sz w:val="28"/>
      <w:szCs w:val="20"/>
    </w:rPr>
  </w:style>
  <w:style w:type="paragraph" w:styleId="BalloonText">
    <w:name w:val="Balloon Text"/>
    <w:basedOn w:val="Normal"/>
    <w:semiHidden/>
    <w:rsid w:val="00DD1FC7"/>
    <w:rPr>
      <w:rFonts w:ascii="Tahoma" w:hAnsi="Tahoma" w:cs="Tahoma"/>
      <w:sz w:val="16"/>
      <w:szCs w:val="16"/>
    </w:rPr>
  </w:style>
  <w:style w:type="paragraph" w:styleId="Footer">
    <w:name w:val="footer"/>
    <w:basedOn w:val="Normal"/>
    <w:link w:val="FooterChar"/>
    <w:rsid w:val="009A1C06"/>
    <w:pPr>
      <w:tabs>
        <w:tab w:val="center" w:pos="4320"/>
        <w:tab w:val="right" w:pos="8640"/>
      </w:tabs>
    </w:pPr>
  </w:style>
  <w:style w:type="character" w:styleId="PageNumber">
    <w:name w:val="page number"/>
    <w:basedOn w:val="DefaultParagraphFont"/>
    <w:rsid w:val="009A1C06"/>
  </w:style>
  <w:style w:type="paragraph" w:styleId="Header">
    <w:name w:val="header"/>
    <w:basedOn w:val="Normal"/>
    <w:rsid w:val="00F644D2"/>
    <w:pPr>
      <w:tabs>
        <w:tab w:val="center" w:pos="4320"/>
        <w:tab w:val="right" w:pos="8640"/>
      </w:tabs>
    </w:pPr>
  </w:style>
  <w:style w:type="paragraph" w:customStyle="1" w:styleId="a1">
    <w:name w:val="a1"/>
    <w:basedOn w:val="Normal"/>
    <w:rsid w:val="000F34EA"/>
    <w:pPr>
      <w:spacing w:before="60" w:after="60"/>
      <w:jc w:val="both"/>
    </w:pPr>
    <w:rPr>
      <w:rFonts w:ascii="Arial" w:hAnsi="Arial"/>
      <w:color w:val="0000FF"/>
      <w:sz w:val="20"/>
    </w:rPr>
  </w:style>
  <w:style w:type="paragraph" w:customStyle="1" w:styleId="Default">
    <w:name w:val="Default"/>
    <w:rsid w:val="000A4D91"/>
    <w:pPr>
      <w:autoSpaceDE w:val="0"/>
      <w:autoSpaceDN w:val="0"/>
      <w:adjustRightInd w:val="0"/>
    </w:pPr>
    <w:rPr>
      <w:color w:val="000000"/>
      <w:sz w:val="24"/>
      <w:szCs w:val="24"/>
      <w:lang w:eastAsia="en-US"/>
    </w:rPr>
  </w:style>
  <w:style w:type="character" w:customStyle="1" w:styleId="FooterChar">
    <w:name w:val="Footer Char"/>
    <w:link w:val="Footer"/>
    <w:rsid w:val="00FA5E15"/>
    <w:rPr>
      <w:sz w:val="24"/>
      <w:szCs w:val="24"/>
    </w:rPr>
  </w:style>
  <w:style w:type="paragraph" w:styleId="ListParagraph">
    <w:name w:val="List Paragraph"/>
    <w:basedOn w:val="Normal"/>
    <w:uiPriority w:val="34"/>
    <w:qFormat/>
    <w:rsid w:val="008A1776"/>
    <w:pPr>
      <w:ind w:left="720"/>
      <w:contextualSpacing/>
    </w:pPr>
  </w:style>
  <w:style w:type="character" w:styleId="CommentReference">
    <w:name w:val="annotation reference"/>
    <w:rsid w:val="00D65D0D"/>
    <w:rPr>
      <w:sz w:val="16"/>
      <w:szCs w:val="16"/>
    </w:rPr>
  </w:style>
  <w:style w:type="paragraph" w:styleId="CommentText">
    <w:name w:val="annotation text"/>
    <w:basedOn w:val="Normal"/>
    <w:link w:val="CommentTextChar"/>
    <w:rsid w:val="00D65D0D"/>
    <w:rPr>
      <w:sz w:val="20"/>
      <w:szCs w:val="20"/>
    </w:rPr>
  </w:style>
  <w:style w:type="character" w:customStyle="1" w:styleId="CommentTextChar">
    <w:name w:val="Comment Text Char"/>
    <w:basedOn w:val="DefaultParagraphFont"/>
    <w:link w:val="CommentText"/>
    <w:rsid w:val="00D65D0D"/>
  </w:style>
  <w:style w:type="paragraph" w:styleId="CommentSubject">
    <w:name w:val="annotation subject"/>
    <w:basedOn w:val="CommentText"/>
    <w:next w:val="CommentText"/>
    <w:link w:val="CommentSubjectChar"/>
    <w:rsid w:val="00D65D0D"/>
    <w:rPr>
      <w:b/>
      <w:bCs/>
    </w:rPr>
  </w:style>
  <w:style w:type="character" w:customStyle="1" w:styleId="CommentSubjectChar">
    <w:name w:val="Comment Subject Char"/>
    <w:link w:val="CommentSubject"/>
    <w:rsid w:val="00D65D0D"/>
    <w:rPr>
      <w:b/>
      <w:bCs/>
    </w:rPr>
  </w:style>
  <w:style w:type="table" w:customStyle="1" w:styleId="TableGrid1">
    <w:name w:val="Table Grid1"/>
    <w:basedOn w:val="TableNormal"/>
    <w:next w:val="TableGrid"/>
    <w:rsid w:val="0008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24834"/>
  </w:style>
  <w:style w:type="character" w:customStyle="1" w:styleId="TitleChar">
    <w:name w:val="Title Char"/>
    <w:link w:val="Title"/>
    <w:rsid w:val="00B74F6D"/>
    <w:rPr>
      <w:b/>
      <w:sz w:val="28"/>
    </w:rPr>
  </w:style>
  <w:style w:type="paragraph" w:styleId="Revision">
    <w:name w:val="Revision"/>
    <w:hidden/>
    <w:uiPriority w:val="99"/>
    <w:semiHidden/>
    <w:rsid w:val="000D054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5748">
      <w:bodyDiv w:val="1"/>
      <w:marLeft w:val="0"/>
      <w:marRight w:val="0"/>
      <w:marTop w:val="0"/>
      <w:marBottom w:val="0"/>
      <w:divBdr>
        <w:top w:val="none" w:sz="0" w:space="0" w:color="auto"/>
        <w:left w:val="none" w:sz="0" w:space="0" w:color="auto"/>
        <w:bottom w:val="none" w:sz="0" w:space="0" w:color="auto"/>
        <w:right w:val="none" w:sz="0" w:space="0" w:color="auto"/>
      </w:divBdr>
    </w:div>
    <w:div w:id="231165837">
      <w:bodyDiv w:val="1"/>
      <w:marLeft w:val="0"/>
      <w:marRight w:val="0"/>
      <w:marTop w:val="0"/>
      <w:marBottom w:val="0"/>
      <w:divBdr>
        <w:top w:val="none" w:sz="0" w:space="0" w:color="auto"/>
        <w:left w:val="none" w:sz="0" w:space="0" w:color="auto"/>
        <w:bottom w:val="none" w:sz="0" w:space="0" w:color="auto"/>
        <w:right w:val="none" w:sz="0" w:space="0" w:color="auto"/>
      </w:divBdr>
    </w:div>
    <w:div w:id="382676660">
      <w:bodyDiv w:val="1"/>
      <w:marLeft w:val="0"/>
      <w:marRight w:val="0"/>
      <w:marTop w:val="0"/>
      <w:marBottom w:val="0"/>
      <w:divBdr>
        <w:top w:val="none" w:sz="0" w:space="0" w:color="auto"/>
        <w:left w:val="none" w:sz="0" w:space="0" w:color="auto"/>
        <w:bottom w:val="none" w:sz="0" w:space="0" w:color="auto"/>
        <w:right w:val="none" w:sz="0" w:space="0" w:color="auto"/>
      </w:divBdr>
    </w:div>
    <w:div w:id="393507157">
      <w:bodyDiv w:val="1"/>
      <w:marLeft w:val="0"/>
      <w:marRight w:val="0"/>
      <w:marTop w:val="0"/>
      <w:marBottom w:val="0"/>
      <w:divBdr>
        <w:top w:val="none" w:sz="0" w:space="0" w:color="auto"/>
        <w:left w:val="none" w:sz="0" w:space="0" w:color="auto"/>
        <w:bottom w:val="none" w:sz="0" w:space="0" w:color="auto"/>
        <w:right w:val="none" w:sz="0" w:space="0" w:color="auto"/>
      </w:divBdr>
    </w:div>
    <w:div w:id="485249552">
      <w:bodyDiv w:val="1"/>
      <w:marLeft w:val="0"/>
      <w:marRight w:val="0"/>
      <w:marTop w:val="0"/>
      <w:marBottom w:val="0"/>
      <w:divBdr>
        <w:top w:val="none" w:sz="0" w:space="0" w:color="auto"/>
        <w:left w:val="none" w:sz="0" w:space="0" w:color="auto"/>
        <w:bottom w:val="none" w:sz="0" w:space="0" w:color="auto"/>
        <w:right w:val="none" w:sz="0" w:space="0" w:color="auto"/>
      </w:divBdr>
    </w:div>
    <w:div w:id="507402067">
      <w:bodyDiv w:val="1"/>
      <w:marLeft w:val="0"/>
      <w:marRight w:val="0"/>
      <w:marTop w:val="0"/>
      <w:marBottom w:val="0"/>
      <w:divBdr>
        <w:top w:val="none" w:sz="0" w:space="0" w:color="auto"/>
        <w:left w:val="none" w:sz="0" w:space="0" w:color="auto"/>
        <w:bottom w:val="none" w:sz="0" w:space="0" w:color="auto"/>
        <w:right w:val="none" w:sz="0" w:space="0" w:color="auto"/>
      </w:divBdr>
    </w:div>
    <w:div w:id="558588525">
      <w:bodyDiv w:val="1"/>
      <w:marLeft w:val="0"/>
      <w:marRight w:val="0"/>
      <w:marTop w:val="0"/>
      <w:marBottom w:val="0"/>
      <w:divBdr>
        <w:top w:val="none" w:sz="0" w:space="0" w:color="auto"/>
        <w:left w:val="none" w:sz="0" w:space="0" w:color="auto"/>
        <w:bottom w:val="none" w:sz="0" w:space="0" w:color="auto"/>
        <w:right w:val="none" w:sz="0" w:space="0" w:color="auto"/>
      </w:divBdr>
    </w:div>
    <w:div w:id="569584324">
      <w:bodyDiv w:val="1"/>
      <w:marLeft w:val="0"/>
      <w:marRight w:val="0"/>
      <w:marTop w:val="0"/>
      <w:marBottom w:val="0"/>
      <w:divBdr>
        <w:top w:val="none" w:sz="0" w:space="0" w:color="auto"/>
        <w:left w:val="none" w:sz="0" w:space="0" w:color="auto"/>
        <w:bottom w:val="none" w:sz="0" w:space="0" w:color="auto"/>
        <w:right w:val="none" w:sz="0" w:space="0" w:color="auto"/>
      </w:divBdr>
    </w:div>
    <w:div w:id="677122680">
      <w:bodyDiv w:val="1"/>
      <w:marLeft w:val="0"/>
      <w:marRight w:val="0"/>
      <w:marTop w:val="0"/>
      <w:marBottom w:val="0"/>
      <w:divBdr>
        <w:top w:val="none" w:sz="0" w:space="0" w:color="auto"/>
        <w:left w:val="none" w:sz="0" w:space="0" w:color="auto"/>
        <w:bottom w:val="none" w:sz="0" w:space="0" w:color="auto"/>
        <w:right w:val="none" w:sz="0" w:space="0" w:color="auto"/>
      </w:divBdr>
    </w:div>
    <w:div w:id="688944065">
      <w:bodyDiv w:val="1"/>
      <w:marLeft w:val="0"/>
      <w:marRight w:val="0"/>
      <w:marTop w:val="0"/>
      <w:marBottom w:val="0"/>
      <w:divBdr>
        <w:top w:val="none" w:sz="0" w:space="0" w:color="auto"/>
        <w:left w:val="none" w:sz="0" w:space="0" w:color="auto"/>
        <w:bottom w:val="none" w:sz="0" w:space="0" w:color="auto"/>
        <w:right w:val="none" w:sz="0" w:space="0" w:color="auto"/>
      </w:divBdr>
    </w:div>
    <w:div w:id="863785689">
      <w:bodyDiv w:val="1"/>
      <w:marLeft w:val="0"/>
      <w:marRight w:val="0"/>
      <w:marTop w:val="0"/>
      <w:marBottom w:val="0"/>
      <w:divBdr>
        <w:top w:val="none" w:sz="0" w:space="0" w:color="auto"/>
        <w:left w:val="none" w:sz="0" w:space="0" w:color="auto"/>
        <w:bottom w:val="none" w:sz="0" w:space="0" w:color="auto"/>
        <w:right w:val="none" w:sz="0" w:space="0" w:color="auto"/>
      </w:divBdr>
    </w:div>
    <w:div w:id="932399683">
      <w:bodyDiv w:val="1"/>
      <w:marLeft w:val="0"/>
      <w:marRight w:val="0"/>
      <w:marTop w:val="0"/>
      <w:marBottom w:val="0"/>
      <w:divBdr>
        <w:top w:val="none" w:sz="0" w:space="0" w:color="auto"/>
        <w:left w:val="none" w:sz="0" w:space="0" w:color="auto"/>
        <w:bottom w:val="none" w:sz="0" w:space="0" w:color="auto"/>
        <w:right w:val="none" w:sz="0" w:space="0" w:color="auto"/>
      </w:divBdr>
    </w:div>
    <w:div w:id="938293260">
      <w:bodyDiv w:val="1"/>
      <w:marLeft w:val="0"/>
      <w:marRight w:val="0"/>
      <w:marTop w:val="0"/>
      <w:marBottom w:val="0"/>
      <w:divBdr>
        <w:top w:val="none" w:sz="0" w:space="0" w:color="auto"/>
        <w:left w:val="none" w:sz="0" w:space="0" w:color="auto"/>
        <w:bottom w:val="none" w:sz="0" w:space="0" w:color="auto"/>
        <w:right w:val="none" w:sz="0" w:space="0" w:color="auto"/>
      </w:divBdr>
    </w:div>
    <w:div w:id="959259349">
      <w:bodyDiv w:val="1"/>
      <w:marLeft w:val="0"/>
      <w:marRight w:val="0"/>
      <w:marTop w:val="0"/>
      <w:marBottom w:val="0"/>
      <w:divBdr>
        <w:top w:val="none" w:sz="0" w:space="0" w:color="auto"/>
        <w:left w:val="none" w:sz="0" w:space="0" w:color="auto"/>
        <w:bottom w:val="none" w:sz="0" w:space="0" w:color="auto"/>
        <w:right w:val="none" w:sz="0" w:space="0" w:color="auto"/>
      </w:divBdr>
    </w:div>
    <w:div w:id="1106119412">
      <w:bodyDiv w:val="1"/>
      <w:marLeft w:val="0"/>
      <w:marRight w:val="0"/>
      <w:marTop w:val="0"/>
      <w:marBottom w:val="0"/>
      <w:divBdr>
        <w:top w:val="none" w:sz="0" w:space="0" w:color="auto"/>
        <w:left w:val="none" w:sz="0" w:space="0" w:color="auto"/>
        <w:bottom w:val="none" w:sz="0" w:space="0" w:color="auto"/>
        <w:right w:val="none" w:sz="0" w:space="0" w:color="auto"/>
      </w:divBdr>
    </w:div>
    <w:div w:id="1154107715">
      <w:bodyDiv w:val="1"/>
      <w:marLeft w:val="0"/>
      <w:marRight w:val="0"/>
      <w:marTop w:val="0"/>
      <w:marBottom w:val="0"/>
      <w:divBdr>
        <w:top w:val="none" w:sz="0" w:space="0" w:color="auto"/>
        <w:left w:val="none" w:sz="0" w:space="0" w:color="auto"/>
        <w:bottom w:val="none" w:sz="0" w:space="0" w:color="auto"/>
        <w:right w:val="none" w:sz="0" w:space="0" w:color="auto"/>
      </w:divBdr>
    </w:div>
    <w:div w:id="1254432506">
      <w:bodyDiv w:val="1"/>
      <w:marLeft w:val="0"/>
      <w:marRight w:val="0"/>
      <w:marTop w:val="0"/>
      <w:marBottom w:val="0"/>
      <w:divBdr>
        <w:top w:val="none" w:sz="0" w:space="0" w:color="auto"/>
        <w:left w:val="none" w:sz="0" w:space="0" w:color="auto"/>
        <w:bottom w:val="none" w:sz="0" w:space="0" w:color="auto"/>
        <w:right w:val="none" w:sz="0" w:space="0" w:color="auto"/>
      </w:divBdr>
    </w:div>
    <w:div w:id="1276056149">
      <w:bodyDiv w:val="1"/>
      <w:marLeft w:val="0"/>
      <w:marRight w:val="0"/>
      <w:marTop w:val="0"/>
      <w:marBottom w:val="0"/>
      <w:divBdr>
        <w:top w:val="none" w:sz="0" w:space="0" w:color="auto"/>
        <w:left w:val="none" w:sz="0" w:space="0" w:color="auto"/>
        <w:bottom w:val="none" w:sz="0" w:space="0" w:color="auto"/>
        <w:right w:val="none" w:sz="0" w:space="0" w:color="auto"/>
      </w:divBdr>
    </w:div>
    <w:div w:id="1345864371">
      <w:bodyDiv w:val="1"/>
      <w:marLeft w:val="0"/>
      <w:marRight w:val="0"/>
      <w:marTop w:val="0"/>
      <w:marBottom w:val="0"/>
      <w:divBdr>
        <w:top w:val="none" w:sz="0" w:space="0" w:color="auto"/>
        <w:left w:val="none" w:sz="0" w:space="0" w:color="auto"/>
        <w:bottom w:val="none" w:sz="0" w:space="0" w:color="auto"/>
        <w:right w:val="none" w:sz="0" w:space="0" w:color="auto"/>
      </w:divBdr>
    </w:div>
    <w:div w:id="1420711230">
      <w:bodyDiv w:val="1"/>
      <w:marLeft w:val="0"/>
      <w:marRight w:val="0"/>
      <w:marTop w:val="0"/>
      <w:marBottom w:val="0"/>
      <w:divBdr>
        <w:top w:val="none" w:sz="0" w:space="0" w:color="auto"/>
        <w:left w:val="none" w:sz="0" w:space="0" w:color="auto"/>
        <w:bottom w:val="none" w:sz="0" w:space="0" w:color="auto"/>
        <w:right w:val="none" w:sz="0" w:space="0" w:color="auto"/>
      </w:divBdr>
    </w:div>
    <w:div w:id="1577200336">
      <w:bodyDiv w:val="1"/>
      <w:marLeft w:val="0"/>
      <w:marRight w:val="0"/>
      <w:marTop w:val="0"/>
      <w:marBottom w:val="0"/>
      <w:divBdr>
        <w:top w:val="none" w:sz="0" w:space="0" w:color="auto"/>
        <w:left w:val="none" w:sz="0" w:space="0" w:color="auto"/>
        <w:bottom w:val="none" w:sz="0" w:space="0" w:color="auto"/>
        <w:right w:val="none" w:sz="0" w:space="0" w:color="auto"/>
      </w:divBdr>
    </w:div>
    <w:div w:id="1678579411">
      <w:bodyDiv w:val="1"/>
      <w:marLeft w:val="0"/>
      <w:marRight w:val="0"/>
      <w:marTop w:val="0"/>
      <w:marBottom w:val="0"/>
      <w:divBdr>
        <w:top w:val="none" w:sz="0" w:space="0" w:color="auto"/>
        <w:left w:val="none" w:sz="0" w:space="0" w:color="auto"/>
        <w:bottom w:val="none" w:sz="0" w:space="0" w:color="auto"/>
        <w:right w:val="none" w:sz="0" w:space="0" w:color="auto"/>
      </w:divBdr>
    </w:div>
    <w:div w:id="1724330056">
      <w:bodyDiv w:val="1"/>
      <w:marLeft w:val="0"/>
      <w:marRight w:val="0"/>
      <w:marTop w:val="0"/>
      <w:marBottom w:val="0"/>
      <w:divBdr>
        <w:top w:val="none" w:sz="0" w:space="0" w:color="auto"/>
        <w:left w:val="none" w:sz="0" w:space="0" w:color="auto"/>
        <w:bottom w:val="none" w:sz="0" w:space="0" w:color="auto"/>
        <w:right w:val="none" w:sz="0" w:space="0" w:color="auto"/>
      </w:divBdr>
    </w:div>
    <w:div w:id="1805612423">
      <w:bodyDiv w:val="1"/>
      <w:marLeft w:val="0"/>
      <w:marRight w:val="0"/>
      <w:marTop w:val="0"/>
      <w:marBottom w:val="0"/>
      <w:divBdr>
        <w:top w:val="none" w:sz="0" w:space="0" w:color="auto"/>
        <w:left w:val="none" w:sz="0" w:space="0" w:color="auto"/>
        <w:bottom w:val="none" w:sz="0" w:space="0" w:color="auto"/>
        <w:right w:val="none" w:sz="0" w:space="0" w:color="auto"/>
      </w:divBdr>
    </w:div>
    <w:div w:id="1829637200">
      <w:bodyDiv w:val="1"/>
      <w:marLeft w:val="0"/>
      <w:marRight w:val="0"/>
      <w:marTop w:val="0"/>
      <w:marBottom w:val="0"/>
      <w:divBdr>
        <w:top w:val="none" w:sz="0" w:space="0" w:color="auto"/>
        <w:left w:val="none" w:sz="0" w:space="0" w:color="auto"/>
        <w:bottom w:val="none" w:sz="0" w:space="0" w:color="auto"/>
        <w:right w:val="none" w:sz="0" w:space="0" w:color="auto"/>
      </w:divBdr>
    </w:div>
    <w:div w:id="1898278876">
      <w:bodyDiv w:val="1"/>
      <w:marLeft w:val="0"/>
      <w:marRight w:val="0"/>
      <w:marTop w:val="0"/>
      <w:marBottom w:val="0"/>
      <w:divBdr>
        <w:top w:val="none" w:sz="0" w:space="0" w:color="auto"/>
        <w:left w:val="none" w:sz="0" w:space="0" w:color="auto"/>
        <w:bottom w:val="none" w:sz="0" w:space="0" w:color="auto"/>
        <w:right w:val="none" w:sz="0" w:space="0" w:color="auto"/>
      </w:divBdr>
    </w:div>
    <w:div w:id="19713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1BA730BA7413649BBB3EF1D241AD614" ma:contentTypeVersion="10" ma:contentTypeDescription="Create a new document." ma:contentTypeScope="" ma:versionID="8dacb53a806443df166c314874367991">
  <xsd:schema xmlns:xsd="http://www.w3.org/2001/XMLSchema" xmlns:xs="http://www.w3.org/2001/XMLSchema" xmlns:p="http://schemas.microsoft.com/office/2006/metadata/properties" xmlns:ns2="c7ab984b-e42a-414b-9ba0-65149f64f886" xmlns:ns3="d42f4c65-5d36-466e-b02e-46ee9a8d8f92" targetNamespace="http://schemas.microsoft.com/office/2006/metadata/properties" ma:root="true" ma:fieldsID="553033b0f8a7f9d2d849a52d1bfcb466" ns2:_="" ns3:_="">
    <xsd:import namespace="c7ab984b-e42a-414b-9ba0-65149f64f886"/>
    <xsd:import namespace="d42f4c65-5d36-466e-b02e-46ee9a8d8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b984b-e42a-414b-9ba0-65149f64f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e9c1f5-f130-4afd-8c32-bbeb8763f44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f4c65-5d36-466e-b02e-46ee9a8d8f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65a88b3-0a59-43e7-bc7b-d867ae405198}" ma:internalName="TaxCatchAll" ma:showField="CatchAllData" ma:web="d42f4c65-5d36-466e-b02e-46ee9a8d8f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82235-3133-4773-95A2-CF1AEF8438C1}">
  <ds:schemaRefs>
    <ds:schemaRef ds:uri="http://schemas.openxmlformats.org/officeDocument/2006/bibliography"/>
  </ds:schemaRefs>
</ds:datastoreItem>
</file>

<file path=customXml/itemProps2.xml><?xml version="1.0" encoding="utf-8"?>
<ds:datastoreItem xmlns:ds="http://schemas.openxmlformats.org/officeDocument/2006/customXml" ds:itemID="{7FA2FD71-0577-4C90-8F9D-21484F064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b984b-e42a-414b-9ba0-65149f64f886"/>
    <ds:schemaRef ds:uri="d42f4c65-5d36-466e-b02e-46ee9a8d8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7FC20-B492-4A39-8D42-F3A1C1B752F6}">
  <ds:schemaRefs>
    <ds:schemaRef ds:uri="http://schemas.microsoft.com/sharepoint/v3/contenttype/forms"/>
  </ds:schemaRefs>
</ds:datastoreItem>
</file>

<file path=customXml/itemProps4.xml><?xml version="1.0" encoding="utf-8"?>
<ds:datastoreItem xmlns:ds="http://schemas.openxmlformats.org/officeDocument/2006/customXml" ds:itemID="{AA06BC55-CB34-44F2-A8DD-C9CC8FAE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6325</Words>
  <Characters>36948</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Brevard Partnership Plan</vt:lpstr>
    </vt:vector>
  </TitlesOfParts>
  <Company>RobinsonBush</Company>
  <LinksUpToDate>false</LinksUpToDate>
  <CharactersWithSpaces>43187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Brevard Partnership Plan</dc:title>
  <dc:subject/>
  <dc:creator>John Robinson</dc:creator>
  <cp:keywords/>
  <cp:lastModifiedBy>Munday, Amy</cp:lastModifiedBy>
  <cp:revision>2</cp:revision>
  <cp:lastPrinted>2016-01-20T02:22:00Z</cp:lastPrinted>
  <dcterms:created xsi:type="dcterms:W3CDTF">2023-03-14T19:10:00Z</dcterms:created>
  <dcterms:modified xsi:type="dcterms:W3CDTF">2023-03-14T19:10:00Z</dcterms:modified>
</cp:coreProperties>
</file>