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7D1276" w:rsidRDefault="000E5823" w:rsidP="000E5823">
      <w:pPr>
        <w:pStyle w:val="NoSpacing"/>
        <w:tabs>
          <w:tab w:val="left" w:pos="810"/>
        </w:tabs>
        <w:spacing w:after="240"/>
        <w:ind w:firstLine="720"/>
        <w:jc w:val="both"/>
        <w:rPr>
          <w:rFonts w:cs="Times New Roman"/>
          <w:szCs w:val="24"/>
        </w:rPr>
      </w:pPr>
      <w:r w:rsidRPr="007D1276">
        <w:rPr>
          <w:rFonts w:cs="Times New Roman"/>
          <w:szCs w:val="24"/>
        </w:rPr>
        <w:tab/>
        <w:t>Disease-Policy Limit</w:t>
      </w:r>
      <w:r w:rsidRPr="007D1276">
        <w:rPr>
          <w:rFonts w:cs="Times New Roman"/>
          <w:szCs w:val="24"/>
        </w:rPr>
        <w:tab/>
      </w:r>
      <w:r w:rsidRPr="007D1276">
        <w:rPr>
          <w:rFonts w:cs="Times New Roman"/>
          <w:szCs w:val="24"/>
        </w:rPr>
        <w:tab/>
      </w:r>
      <w:r w:rsidRPr="007D1276">
        <w:rPr>
          <w:rFonts w:cs="Times New Roman"/>
          <w:szCs w:val="24"/>
        </w:rPr>
        <w:tab/>
        <w:t>$1,000,000</w:t>
      </w:r>
    </w:p>
    <w:p w14:paraId="32F197B4" w14:textId="101B7C89" w:rsidR="000E5823" w:rsidRPr="007D1276" w:rsidRDefault="007D1276" w:rsidP="000E5823">
      <w:pPr>
        <w:pStyle w:val="NoSpacing"/>
        <w:numPr>
          <w:ilvl w:val="0"/>
          <w:numId w:val="1"/>
        </w:numPr>
        <w:tabs>
          <w:tab w:val="left" w:pos="810"/>
        </w:tabs>
        <w:spacing w:after="240"/>
        <w:ind w:left="0" w:firstLine="720"/>
        <w:jc w:val="both"/>
        <w:rPr>
          <w:rFonts w:cs="Times New Roman"/>
          <w:szCs w:val="24"/>
        </w:rPr>
      </w:pPr>
      <w:r>
        <w:rPr>
          <w:rFonts w:cs="Times New Roman"/>
          <w:szCs w:val="24"/>
        </w:rPr>
        <w:t>S</w:t>
      </w:r>
      <w:r w:rsidR="000E5823" w:rsidRPr="007D1276">
        <w:rPr>
          <w:rFonts w:cs="Times New Roman"/>
          <w:szCs w:val="24"/>
        </w:rPr>
        <w:t>pecialty insurance (</w:t>
      </w:r>
      <w:r>
        <w:rPr>
          <w:rFonts w:cs="Times New Roman"/>
          <w:szCs w:val="24"/>
        </w:rPr>
        <w:t>cyber</w:t>
      </w:r>
      <w:r w:rsidR="000E5823" w:rsidRPr="007D1276">
        <w:rPr>
          <w:rFonts w:cs="Times New Roman"/>
          <w:szCs w:val="24"/>
        </w:rPr>
        <w:t>) with minimum limits of $1,000,000 and annual aggregate of $</w:t>
      </w:r>
      <w:r>
        <w:rPr>
          <w:rFonts w:cs="Times New Roman"/>
          <w:szCs w:val="24"/>
        </w:rPr>
        <w:t>2</w:t>
      </w:r>
      <w:r w:rsidR="000E5823" w:rsidRPr="007D1276">
        <w:rPr>
          <w:rFonts w:cs="Times New Roman"/>
          <w:szCs w:val="24"/>
        </w:rPr>
        <w:t>,000,000.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5C00045D"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B66380">
      <w:rPr>
        <w:rFonts w:ascii="Times New Roman" w:hAnsi="Times New Roman" w:cs="Times New Roman"/>
        <w:b/>
        <w:bCs/>
        <w:sz w:val="24"/>
        <w:szCs w:val="24"/>
      </w:rPr>
      <w:t>433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65E20472"/>
    <w:lvl w:ilvl="0" w:tplc="C3D68524">
      <w:start w:val="1"/>
      <w:numFmt w:val="lowerRoman"/>
      <w:lvlText w:val="%1."/>
      <w:lvlJc w:val="righ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HNK2N2Pg9YlIdyD0P83YWPrSLzLt4TidAwK6hqvk+CLNP87PFrQEmfiA6C/UniVb4GTxYr0oAnkMEsQ4vgww==" w:salt="BGVxegRHbkOt4gleyenp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715DF7"/>
    <w:rsid w:val="00787C3B"/>
    <w:rsid w:val="007D1276"/>
    <w:rsid w:val="009016DD"/>
    <w:rsid w:val="00A45C46"/>
    <w:rsid w:val="00AA5194"/>
    <w:rsid w:val="00B66380"/>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757</Words>
  <Characters>4320</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7</cp:revision>
  <dcterms:created xsi:type="dcterms:W3CDTF">2021-11-29T20:51:00Z</dcterms:created>
  <dcterms:modified xsi:type="dcterms:W3CDTF">2023-01-20T19:48:00Z</dcterms:modified>
</cp:coreProperties>
</file>