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662127A3"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871D88" w:rsidRPr="00871D88">
        <w:rPr>
          <w:b/>
          <w:bCs/>
        </w:rPr>
        <w:t xml:space="preserve"> </w:t>
      </w:r>
      <w:r w:rsidR="0058076B" w:rsidRPr="00871D88">
        <w:rPr>
          <w:b/>
          <w:bCs/>
        </w:rPr>
        <w:t>9</w:t>
      </w:r>
      <w:r w:rsidR="00743A80">
        <w:rPr>
          <w:b/>
          <w:bCs/>
        </w:rPr>
        <w:t>-</w:t>
      </w:r>
      <w:r w:rsidR="0058076B" w:rsidRPr="00871D88">
        <w:rPr>
          <w:b/>
          <w:bCs/>
        </w:rPr>
        <w:t>1</w:t>
      </w:r>
      <w:r w:rsidR="00743A80">
        <w:rPr>
          <w:b/>
          <w:bCs/>
        </w:rPr>
        <w:t>-</w:t>
      </w:r>
      <w:r w:rsidR="0058076B" w:rsidRPr="00871D88">
        <w:rPr>
          <w:b/>
          <w:bCs/>
        </w:rPr>
        <w:t xml:space="preserve">1 </w:t>
      </w:r>
      <w:r w:rsidR="0058076B">
        <w:rPr>
          <w:b/>
          <w:bCs/>
        </w:rPr>
        <w:t>LOGGING RECORDER REPLACEMENT</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5E983217" w14:textId="097DDCDD" w:rsidR="00AE73F9" w:rsidRDefault="004337DA" w:rsidP="00D97E99">
      <w:pPr>
        <w:jc w:val="both"/>
      </w:pPr>
      <w:bookmarkStart w:id="1" w:name="_Toc536097575"/>
      <w:bookmarkStart w:id="2" w:name="_Toc536111977"/>
      <w:bookmarkStart w:id="3" w:name="_Toc536112026"/>
      <w:bookmarkEnd w:id="1"/>
      <w:bookmarkEnd w:id="2"/>
      <w:bookmarkEnd w:id="3"/>
      <w:r>
        <w:t>The software installation period under this contract shall commence upon issuance of purchase order and shall remain in effect until installation, data migration, implementation, initial project management, deployment of security, roles, processes, interfaces, responsibilities, dataflow</w:t>
      </w:r>
      <w:r w:rsidR="00AE73F9">
        <w:t xml:space="preserve">, workflow and reporting, and training has been completed. This period shall not exceed </w:t>
      </w:r>
      <w:r w:rsidR="00A563B5">
        <w:t>three hundred and sixty five</w:t>
      </w:r>
      <w:r w:rsidR="00AE73F9">
        <w:t xml:space="preserve"> (</w:t>
      </w:r>
      <w:r w:rsidR="00A563B5">
        <w:t>365</w:t>
      </w:r>
      <w:r w:rsidR="00AE73F9">
        <w:t>) days after issuance of purchase order unless such time is extended by mutual agreement of both parties.</w:t>
      </w:r>
    </w:p>
    <w:p w14:paraId="3A1B57F3" w14:textId="77777777" w:rsidR="00551964" w:rsidRDefault="00AE73F9" w:rsidP="00D97E99">
      <w:pPr>
        <w:jc w:val="both"/>
      </w:pPr>
      <w:r>
        <w:t>The County will determine in its sole discretion that the software is functional and ready for system acceptance. After system acceptance has been met, maintenance of services shall commence and continue thereafter on an annual basis and may be renewed by mutual agreement of both parties for a</w:t>
      </w:r>
      <w:r w:rsidR="00551964">
        <w:t>dditional periods agreed upon by both parties. This shall serve as date which annual maintenance commences. Additionally, date of letter shall serve as renewal date.</w:t>
      </w:r>
    </w:p>
    <w:p w14:paraId="2364A841" w14:textId="1E35F7CD" w:rsidR="00D97E99" w:rsidRPr="00094DA0" w:rsidRDefault="00D97E99" w:rsidP="008203E1">
      <w:pPr>
        <w:pStyle w:val="Heading1"/>
      </w:pPr>
      <w:bookmarkStart w:id="4" w:name="_Toc40876512"/>
      <w:r w:rsidRPr="00094DA0">
        <w:t>PAYMENT</w:t>
      </w:r>
      <w:bookmarkEnd w:id="4"/>
    </w:p>
    <w:p w14:paraId="67979C74" w14:textId="47A8410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lastRenderedPageBreak/>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64706D0B" w14:textId="1465B94F" w:rsidR="00FB0520" w:rsidRDefault="00101117" w:rsidP="00101117">
      <w:pPr>
        <w:spacing w:line="240" w:lineRule="auto"/>
      </w:pPr>
      <w:r>
        <w:t>Not applicable.</w:t>
      </w:r>
    </w:p>
    <w:bookmarkEnd w:id="6"/>
    <w:p w14:paraId="6728493A" w14:textId="3C53CB2D" w:rsidR="006A43A0" w:rsidRPr="008C52CC" w:rsidRDefault="006A43A0" w:rsidP="008203E1">
      <w:pPr>
        <w:pStyle w:val="Heading1"/>
      </w:pPr>
      <w:r w:rsidRPr="008C52CC">
        <w:t xml:space="preserve">RECIPROCAL VENDOR PREFERENCE  </w:t>
      </w:r>
    </w:p>
    <w:p w14:paraId="3643A962" w14:textId="71D9536C" w:rsidR="006A43A0" w:rsidRDefault="0058076B" w:rsidP="0058076B">
      <w:pPr>
        <w:spacing w:after="40"/>
        <w:jc w:val="both"/>
      </w:pPr>
      <w:r>
        <w:t>Not applicable.</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lastRenderedPageBreak/>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355A9AB4"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EB6B2C">
      <w:rPr>
        <w:b/>
        <w:bCs/>
      </w:rPr>
      <w:t>432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565799238">
    <w:abstractNumId w:val="3"/>
  </w:num>
  <w:num w:numId="2" w16cid:durableId="1608659536">
    <w:abstractNumId w:val="3"/>
  </w:num>
  <w:num w:numId="3" w16cid:durableId="610669341">
    <w:abstractNumId w:val="3"/>
  </w:num>
  <w:num w:numId="4" w16cid:durableId="513425077">
    <w:abstractNumId w:val="3"/>
  </w:num>
  <w:num w:numId="5" w16cid:durableId="746077858">
    <w:abstractNumId w:val="3"/>
  </w:num>
  <w:num w:numId="6" w16cid:durableId="410466645">
    <w:abstractNumId w:val="3"/>
  </w:num>
  <w:num w:numId="7" w16cid:durableId="1133013836">
    <w:abstractNumId w:val="3"/>
  </w:num>
  <w:num w:numId="8" w16cid:durableId="1778793650">
    <w:abstractNumId w:val="3"/>
  </w:num>
  <w:num w:numId="9" w16cid:durableId="1154225048">
    <w:abstractNumId w:val="3"/>
  </w:num>
  <w:num w:numId="10" w16cid:durableId="214434001">
    <w:abstractNumId w:val="1"/>
  </w:num>
  <w:num w:numId="11" w16cid:durableId="1528442316">
    <w:abstractNumId w:val="0"/>
  </w:num>
  <w:num w:numId="12" w16cid:durableId="559749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1117"/>
    <w:rsid w:val="00102F46"/>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337DA"/>
    <w:rsid w:val="004426EB"/>
    <w:rsid w:val="00475689"/>
    <w:rsid w:val="004816E4"/>
    <w:rsid w:val="00516573"/>
    <w:rsid w:val="00551964"/>
    <w:rsid w:val="0058076B"/>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43A80"/>
    <w:rsid w:val="00771218"/>
    <w:rsid w:val="007A1BEF"/>
    <w:rsid w:val="007E4D01"/>
    <w:rsid w:val="007F0A3D"/>
    <w:rsid w:val="007F340F"/>
    <w:rsid w:val="008203E1"/>
    <w:rsid w:val="008540A0"/>
    <w:rsid w:val="00871D88"/>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563B5"/>
    <w:rsid w:val="00A9703B"/>
    <w:rsid w:val="00AE73F9"/>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52C"/>
    <w:rsid w:val="00CB67D2"/>
    <w:rsid w:val="00CC51B9"/>
    <w:rsid w:val="00D06D15"/>
    <w:rsid w:val="00D1065F"/>
    <w:rsid w:val="00D42FC1"/>
    <w:rsid w:val="00D449EC"/>
    <w:rsid w:val="00D45E80"/>
    <w:rsid w:val="00D90020"/>
    <w:rsid w:val="00D97E99"/>
    <w:rsid w:val="00DB6A41"/>
    <w:rsid w:val="00DD19E6"/>
    <w:rsid w:val="00E56ABB"/>
    <w:rsid w:val="00E60B95"/>
    <w:rsid w:val="00E728C3"/>
    <w:rsid w:val="00E7306E"/>
    <w:rsid w:val="00E8519B"/>
    <w:rsid w:val="00E94101"/>
    <w:rsid w:val="00E95E74"/>
    <w:rsid w:val="00EA6C5F"/>
    <w:rsid w:val="00EA7943"/>
    <w:rsid w:val="00EB6B2C"/>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11</cp:revision>
  <dcterms:created xsi:type="dcterms:W3CDTF">2023-03-06T19:07:00Z</dcterms:created>
  <dcterms:modified xsi:type="dcterms:W3CDTF">2023-04-12T10:52:00Z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