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237C" w14:textId="2895F63A" w:rsidR="003C0EC9" w:rsidRPr="00D7129B" w:rsidRDefault="00D7129B" w:rsidP="00D7129B">
      <w:pPr>
        <w:spacing w:after="240" w:line="240" w:lineRule="auto"/>
        <w:jc w:val="both"/>
        <w:rPr>
          <w:rFonts w:ascii="Times New Roman" w:hAnsi="Times New Roman" w:cs="Times New Roman"/>
        </w:rPr>
      </w:pPr>
      <w:r>
        <w:rPr>
          <w:rFonts w:ascii="Times New Roman" w:hAnsi="Times New Roman" w:cs="Times New Roman"/>
        </w:rPr>
        <w:t>T</w:t>
      </w:r>
      <w:r w:rsidR="003C0EC9" w:rsidRPr="00D7129B">
        <w:rPr>
          <w:rFonts w:ascii="Times New Roman" w:hAnsi="Times New Roman" w:cs="Times New Roman"/>
        </w:rPr>
        <w:t xml:space="preserve">his </w:t>
      </w:r>
      <w:r w:rsidRPr="00D7129B">
        <w:rPr>
          <w:rFonts w:ascii="Times New Roman" w:hAnsi="Times New Roman" w:cs="Times New Roman"/>
        </w:rPr>
        <w:t xml:space="preserve">Exhibit A – Scope of Work </w:t>
      </w:r>
      <w:r w:rsidR="003C0EC9" w:rsidRPr="00D7129B">
        <w:rPr>
          <w:rFonts w:ascii="Times New Roman" w:hAnsi="Times New Roman" w:cs="Times New Roman"/>
        </w:rPr>
        <w:t xml:space="preserve">represents the minimum standards required. </w:t>
      </w:r>
      <w:r w:rsidR="00D41EFB">
        <w:rPr>
          <w:rFonts w:ascii="Times New Roman" w:hAnsi="Times New Roman" w:cs="Times New Roman"/>
        </w:rPr>
        <w:t xml:space="preserve">Contractor shall be responsible </w:t>
      </w:r>
      <w:r w:rsidR="003C0EC9" w:rsidRPr="00D7129B">
        <w:rPr>
          <w:rFonts w:ascii="Times New Roman" w:hAnsi="Times New Roman" w:cs="Times New Roman"/>
        </w:rPr>
        <w:t xml:space="preserve">to provide well-maintained systems </w:t>
      </w:r>
      <w:r w:rsidR="00D41EFB">
        <w:rPr>
          <w:rFonts w:ascii="Times New Roman" w:hAnsi="Times New Roman" w:cs="Times New Roman"/>
        </w:rPr>
        <w:t xml:space="preserve">reflecting </w:t>
      </w:r>
      <w:r w:rsidR="003C0EC9" w:rsidRPr="00D7129B">
        <w:rPr>
          <w:rFonts w:ascii="Times New Roman" w:hAnsi="Times New Roman" w:cs="Times New Roman"/>
        </w:rPr>
        <w:t>favorably upon County and Contractor.</w:t>
      </w:r>
    </w:p>
    <w:p w14:paraId="592489E9" w14:textId="18E80FFD" w:rsidR="001931D2" w:rsidRPr="000A29C5" w:rsidRDefault="007D6C56" w:rsidP="00D200DA">
      <w:pPr>
        <w:pStyle w:val="ListParagraph"/>
        <w:numPr>
          <w:ilvl w:val="0"/>
          <w:numId w:val="20"/>
        </w:numPr>
        <w:spacing w:after="240" w:line="240" w:lineRule="auto"/>
        <w:contextualSpacing w:val="0"/>
        <w:jc w:val="both"/>
        <w:rPr>
          <w:rFonts w:ascii="Times New Roman" w:hAnsi="Times New Roman" w:cs="Times New Roman"/>
          <w:b/>
          <w:bCs/>
        </w:rPr>
      </w:pPr>
      <w:r w:rsidRPr="000A29C5">
        <w:rPr>
          <w:rFonts w:ascii="Times New Roman" w:hAnsi="Times New Roman" w:cs="Times New Roman"/>
          <w:b/>
          <w:bCs/>
        </w:rPr>
        <w:t>CONTRACTOR RESPONSIBILITIES</w:t>
      </w:r>
    </w:p>
    <w:p w14:paraId="1E6D7001" w14:textId="2AD66EEE" w:rsidR="003C0EC9" w:rsidRDefault="007D6C56" w:rsidP="00D7129B">
      <w:pPr>
        <w:spacing w:after="240" w:line="240" w:lineRule="auto"/>
        <w:jc w:val="both"/>
        <w:rPr>
          <w:rFonts w:ascii="Times New Roman" w:hAnsi="Times New Roman" w:cs="Times New Roman"/>
          <w:b/>
          <w:bCs/>
        </w:rPr>
      </w:pPr>
      <w:r w:rsidRPr="00D7129B">
        <w:rPr>
          <w:rFonts w:ascii="Times New Roman" w:hAnsi="Times New Roman" w:cs="Times New Roman"/>
          <w:b/>
          <w:bCs/>
        </w:rPr>
        <w:t>C</w:t>
      </w:r>
      <w:r w:rsidR="001931D2" w:rsidRPr="00D7129B">
        <w:rPr>
          <w:rFonts w:ascii="Times New Roman" w:hAnsi="Times New Roman" w:cs="Times New Roman"/>
          <w:b/>
          <w:bCs/>
        </w:rPr>
        <w:t>ontract</w:t>
      </w:r>
      <w:r w:rsidR="004A57D4" w:rsidRPr="00D7129B">
        <w:rPr>
          <w:rFonts w:ascii="Times New Roman" w:hAnsi="Times New Roman" w:cs="Times New Roman"/>
          <w:b/>
          <w:bCs/>
        </w:rPr>
        <w:t>or Shall</w:t>
      </w:r>
      <w:r w:rsidR="00D7129B">
        <w:rPr>
          <w:rFonts w:ascii="Times New Roman" w:hAnsi="Times New Roman" w:cs="Times New Roman"/>
          <w:b/>
          <w:bCs/>
        </w:rPr>
        <w:t>:</w:t>
      </w:r>
    </w:p>
    <w:p w14:paraId="30C36617" w14:textId="6034A5FE" w:rsidR="00D7129B" w:rsidRDefault="00D41EFB"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Pr>
          <w:rFonts w:ascii="Times New Roman" w:hAnsi="Times New Roman" w:cs="Times New Roman"/>
        </w:rPr>
        <w:t>B</w:t>
      </w:r>
      <w:r w:rsidR="00D7129B">
        <w:rPr>
          <w:rFonts w:ascii="Times New Roman" w:hAnsi="Times New Roman" w:cs="Times New Roman"/>
        </w:rPr>
        <w:t>e</w:t>
      </w:r>
      <w:r w:rsidR="00D7129B" w:rsidRPr="000A29C5">
        <w:rPr>
          <w:rFonts w:ascii="Times New Roman" w:hAnsi="Times New Roman" w:cs="Times New Roman"/>
        </w:rPr>
        <w:t xml:space="preserve"> responsibl</w:t>
      </w:r>
      <w:r w:rsidR="00D7129B">
        <w:rPr>
          <w:rFonts w:ascii="Times New Roman" w:hAnsi="Times New Roman" w:cs="Times New Roman"/>
        </w:rPr>
        <w:t>e</w:t>
      </w:r>
      <w:r w:rsidR="00D7129B" w:rsidRPr="000A29C5">
        <w:rPr>
          <w:rFonts w:ascii="Times New Roman" w:hAnsi="Times New Roman" w:cs="Times New Roman"/>
        </w:rPr>
        <w:t xml:space="preserve"> for the well and well equipment identified in this</w:t>
      </w:r>
      <w:r w:rsidR="00D7129B">
        <w:rPr>
          <w:rFonts w:ascii="Times New Roman" w:hAnsi="Times New Roman" w:cs="Times New Roman"/>
        </w:rPr>
        <w:t xml:space="preserve"> Contract</w:t>
      </w:r>
      <w:r w:rsidR="00D7129B" w:rsidRPr="000A29C5">
        <w:rPr>
          <w:rFonts w:ascii="Times New Roman" w:hAnsi="Times New Roman" w:cs="Times New Roman"/>
        </w:rPr>
        <w:t xml:space="preserve">. </w:t>
      </w:r>
    </w:p>
    <w:p w14:paraId="53303F12" w14:textId="0040FD31" w:rsidR="00D7129B" w:rsidRPr="000A29C5" w:rsidRDefault="00D41EFB"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Pr>
          <w:rFonts w:ascii="Times New Roman" w:hAnsi="Times New Roman" w:cs="Times New Roman"/>
        </w:rPr>
        <w:t>B</w:t>
      </w:r>
      <w:r w:rsidR="00D7129B">
        <w:rPr>
          <w:rFonts w:ascii="Times New Roman" w:hAnsi="Times New Roman" w:cs="Times New Roman"/>
        </w:rPr>
        <w:t>e r</w:t>
      </w:r>
      <w:r w:rsidR="00D7129B" w:rsidRPr="000A29C5">
        <w:rPr>
          <w:rFonts w:ascii="Times New Roman" w:hAnsi="Times New Roman" w:cs="Times New Roman"/>
        </w:rPr>
        <w:t>esponsibl</w:t>
      </w:r>
      <w:r w:rsidR="00D7129B">
        <w:rPr>
          <w:rFonts w:ascii="Times New Roman" w:hAnsi="Times New Roman" w:cs="Times New Roman"/>
        </w:rPr>
        <w:t>e</w:t>
      </w:r>
      <w:r w:rsidR="00D7129B" w:rsidRPr="000A29C5">
        <w:rPr>
          <w:rFonts w:ascii="Times New Roman" w:hAnsi="Times New Roman" w:cs="Times New Roman"/>
        </w:rPr>
        <w:t xml:space="preserve"> for services, maintenance, repair, parts</w:t>
      </w:r>
      <w:r w:rsidR="00D7129B">
        <w:rPr>
          <w:rFonts w:ascii="Times New Roman" w:hAnsi="Times New Roman" w:cs="Times New Roman"/>
        </w:rPr>
        <w:t>,</w:t>
      </w:r>
      <w:r w:rsidR="00D7129B" w:rsidRPr="000A29C5">
        <w:rPr>
          <w:rFonts w:ascii="Times New Roman" w:hAnsi="Times New Roman" w:cs="Times New Roman"/>
        </w:rPr>
        <w:t xml:space="preserve"> and material, inspections, and costs required to keep wells operating safely and efficiently during</w:t>
      </w:r>
      <w:r w:rsidR="00D7129B">
        <w:rPr>
          <w:rFonts w:ascii="Times New Roman" w:hAnsi="Times New Roman" w:cs="Times New Roman"/>
        </w:rPr>
        <w:t xml:space="preserve"> Contract </w:t>
      </w:r>
      <w:r w:rsidR="00D7129B" w:rsidRPr="000A29C5">
        <w:rPr>
          <w:rFonts w:ascii="Times New Roman" w:hAnsi="Times New Roman" w:cs="Times New Roman"/>
        </w:rPr>
        <w:t>term.</w:t>
      </w:r>
    </w:p>
    <w:p w14:paraId="7CF070A6" w14:textId="61C60AAD" w:rsidR="00D7129B" w:rsidRPr="000A29C5" w:rsidRDefault="00D41EFB"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Pr>
          <w:rFonts w:ascii="Times New Roman" w:hAnsi="Times New Roman" w:cs="Times New Roman"/>
        </w:rPr>
        <w:t>B</w:t>
      </w:r>
      <w:r w:rsidR="00D7129B">
        <w:rPr>
          <w:rFonts w:ascii="Times New Roman" w:hAnsi="Times New Roman" w:cs="Times New Roman"/>
        </w:rPr>
        <w:t>e</w:t>
      </w:r>
      <w:r w:rsidR="00D7129B" w:rsidRPr="000A29C5">
        <w:rPr>
          <w:rFonts w:ascii="Times New Roman" w:hAnsi="Times New Roman" w:cs="Times New Roman"/>
        </w:rPr>
        <w:t xml:space="preserve"> responsibl</w:t>
      </w:r>
      <w:r w:rsidR="00D7129B">
        <w:rPr>
          <w:rFonts w:ascii="Times New Roman" w:hAnsi="Times New Roman" w:cs="Times New Roman"/>
        </w:rPr>
        <w:t>e</w:t>
      </w:r>
      <w:r w:rsidR="00D7129B" w:rsidRPr="000A29C5">
        <w:rPr>
          <w:rFonts w:ascii="Times New Roman" w:hAnsi="Times New Roman" w:cs="Times New Roman"/>
        </w:rPr>
        <w:t xml:space="preserve"> for the water well and water treatment systems including but not limited to chlorinators, water softeners, and iron filters, and all associated components identified in this </w:t>
      </w:r>
      <w:r w:rsidR="00D7129B">
        <w:rPr>
          <w:rFonts w:ascii="Times New Roman" w:hAnsi="Times New Roman" w:cs="Times New Roman"/>
        </w:rPr>
        <w:t>Contract.</w:t>
      </w:r>
    </w:p>
    <w:p w14:paraId="7836AAE6" w14:textId="3FB1BBD3" w:rsidR="000030A7" w:rsidRPr="000A29C5" w:rsidRDefault="000030A7"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sidRPr="000A29C5">
        <w:rPr>
          <w:rFonts w:ascii="Times New Roman" w:hAnsi="Times New Roman" w:cs="Times New Roman"/>
        </w:rPr>
        <w:t xml:space="preserve">Be licensed and fully competent in all aspects of </w:t>
      </w:r>
      <w:r w:rsidR="00DF1EA7" w:rsidRPr="000A29C5">
        <w:rPr>
          <w:rFonts w:ascii="Times New Roman" w:hAnsi="Times New Roman" w:cs="Times New Roman"/>
        </w:rPr>
        <w:t>water well and water treatment systems and</w:t>
      </w:r>
      <w:r w:rsidR="00D41EFB">
        <w:rPr>
          <w:rFonts w:ascii="Times New Roman" w:hAnsi="Times New Roman" w:cs="Times New Roman"/>
        </w:rPr>
        <w:t xml:space="preserve"> </w:t>
      </w:r>
      <w:r w:rsidR="00DF1EA7" w:rsidRPr="000A29C5">
        <w:rPr>
          <w:rFonts w:ascii="Times New Roman" w:hAnsi="Times New Roman" w:cs="Times New Roman"/>
        </w:rPr>
        <w:t>components</w:t>
      </w:r>
      <w:r w:rsidRPr="000A29C5">
        <w:rPr>
          <w:rFonts w:ascii="Times New Roman" w:hAnsi="Times New Roman" w:cs="Times New Roman"/>
        </w:rPr>
        <w:t xml:space="preserve"> in a safe manner.</w:t>
      </w:r>
    </w:p>
    <w:p w14:paraId="05CE88F1" w14:textId="73405980" w:rsidR="000030A7" w:rsidRPr="000A29C5" w:rsidRDefault="000030A7"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sidRPr="000A29C5">
        <w:rPr>
          <w:rFonts w:ascii="Times New Roman" w:hAnsi="Times New Roman" w:cs="Times New Roman"/>
        </w:rPr>
        <w:t>Employ only skilled, qualified workers.</w:t>
      </w:r>
    </w:p>
    <w:p w14:paraId="282178F5" w14:textId="4197FC70" w:rsidR="001E070E" w:rsidRPr="000A29C5" w:rsidRDefault="00D41EFB"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Pr>
          <w:rFonts w:ascii="Times New Roman" w:hAnsi="Times New Roman" w:cs="Times New Roman"/>
        </w:rPr>
        <w:t>Provide all-inclusive, 100% turnkey quotes w</w:t>
      </w:r>
      <w:r w:rsidR="004A57D4" w:rsidRPr="000A29C5">
        <w:rPr>
          <w:rFonts w:ascii="Times New Roman" w:hAnsi="Times New Roman" w:cs="Times New Roman"/>
        </w:rPr>
        <w:t>hen requested for</w:t>
      </w:r>
      <w:r w:rsidR="00657FC0" w:rsidRPr="000A29C5">
        <w:rPr>
          <w:rFonts w:ascii="Times New Roman" w:hAnsi="Times New Roman" w:cs="Times New Roman"/>
        </w:rPr>
        <w:t xml:space="preserve"> installation of new equipment or</w:t>
      </w:r>
      <w:r w:rsidR="004A57D4" w:rsidRPr="000A29C5">
        <w:rPr>
          <w:rFonts w:ascii="Times New Roman" w:hAnsi="Times New Roman" w:cs="Times New Roman"/>
        </w:rPr>
        <w:t xml:space="preserve"> substantiated repairs due to abuse or misuse and/or acts of God</w:t>
      </w:r>
      <w:r w:rsidR="00657FC0" w:rsidRPr="000A29C5">
        <w:rPr>
          <w:rFonts w:ascii="Times New Roman" w:hAnsi="Times New Roman" w:cs="Times New Roman"/>
        </w:rPr>
        <w:t>.</w:t>
      </w:r>
      <w:r w:rsidR="004A57D4" w:rsidRPr="000A29C5">
        <w:rPr>
          <w:rFonts w:ascii="Times New Roman" w:hAnsi="Times New Roman" w:cs="Times New Roman"/>
        </w:rPr>
        <w:t xml:space="preserve"> </w:t>
      </w:r>
    </w:p>
    <w:p w14:paraId="6EB97AF2" w14:textId="7EBC277B" w:rsidR="001E070E" w:rsidRPr="000A29C5" w:rsidRDefault="001E070E"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sidRPr="000A29C5">
        <w:rPr>
          <w:rFonts w:ascii="Times New Roman" w:hAnsi="Times New Roman" w:cs="Times New Roman"/>
        </w:rPr>
        <w:t>Include all required labor, material, equipment, plans, engineering, surveys, permitting</w:t>
      </w:r>
      <w:r w:rsidR="00D41EFB">
        <w:rPr>
          <w:rFonts w:ascii="Times New Roman" w:hAnsi="Times New Roman" w:cs="Times New Roman"/>
        </w:rPr>
        <w:t>,</w:t>
      </w:r>
      <w:r w:rsidRPr="000A29C5">
        <w:rPr>
          <w:rFonts w:ascii="Times New Roman" w:hAnsi="Times New Roman" w:cs="Times New Roman"/>
        </w:rPr>
        <w:t xml:space="preserve"> and local and state inspections.</w:t>
      </w:r>
    </w:p>
    <w:p w14:paraId="09491E33" w14:textId="77777777" w:rsidR="001E070E" w:rsidRPr="000A29C5" w:rsidRDefault="001E070E"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sidRPr="000A29C5">
        <w:rPr>
          <w:rFonts w:ascii="Times New Roman" w:hAnsi="Times New Roman" w:cs="Times New Roman"/>
        </w:rPr>
        <w:t>Include costs for</w:t>
      </w:r>
      <w:r w:rsidR="000030A7" w:rsidRPr="000A29C5">
        <w:rPr>
          <w:rFonts w:ascii="Times New Roman" w:hAnsi="Times New Roman" w:cs="Times New Roman"/>
        </w:rPr>
        <w:t xml:space="preserve"> general housekeeping </w:t>
      </w:r>
      <w:r w:rsidRPr="000A29C5">
        <w:rPr>
          <w:rFonts w:ascii="Times New Roman" w:hAnsi="Times New Roman" w:cs="Times New Roman"/>
        </w:rPr>
        <w:t>and</w:t>
      </w:r>
      <w:r w:rsidR="000030A7" w:rsidRPr="000A29C5">
        <w:rPr>
          <w:rFonts w:ascii="Times New Roman" w:hAnsi="Times New Roman" w:cs="Times New Roman"/>
        </w:rPr>
        <w:t xml:space="preserve"> work area clean up</w:t>
      </w:r>
      <w:r w:rsidRPr="000A29C5">
        <w:rPr>
          <w:rFonts w:ascii="Times New Roman" w:hAnsi="Times New Roman" w:cs="Times New Roman"/>
        </w:rPr>
        <w:t>.</w:t>
      </w:r>
    </w:p>
    <w:p w14:paraId="4A7EA349" w14:textId="77777777" w:rsidR="001E070E" w:rsidRPr="000A29C5" w:rsidRDefault="001E070E"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sidRPr="000A29C5">
        <w:rPr>
          <w:rFonts w:ascii="Times New Roman" w:hAnsi="Times New Roman" w:cs="Times New Roman"/>
        </w:rPr>
        <w:t>Include</w:t>
      </w:r>
      <w:r w:rsidR="000030A7" w:rsidRPr="000A29C5">
        <w:rPr>
          <w:rFonts w:ascii="Times New Roman" w:hAnsi="Times New Roman" w:cs="Times New Roman"/>
        </w:rPr>
        <w:t xml:space="preserve"> travel time. </w:t>
      </w:r>
    </w:p>
    <w:p w14:paraId="294FB296" w14:textId="46FC2313" w:rsidR="000030A7" w:rsidRPr="000A29C5" w:rsidRDefault="0043425D"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Pr>
          <w:rFonts w:ascii="Times New Roman" w:hAnsi="Times New Roman" w:cs="Times New Roman"/>
        </w:rPr>
        <w:t>Understand c</w:t>
      </w:r>
      <w:r w:rsidR="000030A7" w:rsidRPr="000A29C5">
        <w:rPr>
          <w:rFonts w:ascii="Times New Roman" w:hAnsi="Times New Roman" w:cs="Times New Roman"/>
        </w:rPr>
        <w:t>hange orders shall not be issued for incidental items or tasks that should have been reasonably construed to be part of the project.</w:t>
      </w:r>
    </w:p>
    <w:p w14:paraId="4A860A2F" w14:textId="4FF4C9D2" w:rsidR="00DC2E59" w:rsidRPr="000A29C5" w:rsidRDefault="00DC2E59"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sidRPr="000A29C5">
        <w:rPr>
          <w:rFonts w:ascii="Times New Roman" w:hAnsi="Times New Roman" w:cs="Times New Roman"/>
        </w:rPr>
        <w:t xml:space="preserve">Obtain </w:t>
      </w:r>
      <w:r w:rsidR="00445715" w:rsidRPr="000A29C5">
        <w:rPr>
          <w:rFonts w:ascii="Times New Roman" w:hAnsi="Times New Roman" w:cs="Times New Roman"/>
        </w:rPr>
        <w:t>licenses, permits, and fees (includ</w:t>
      </w:r>
      <w:r w:rsidRPr="000A29C5">
        <w:rPr>
          <w:rFonts w:ascii="Times New Roman" w:hAnsi="Times New Roman" w:cs="Times New Roman"/>
        </w:rPr>
        <w:t>ing</w:t>
      </w:r>
      <w:r w:rsidR="00445715" w:rsidRPr="000A29C5">
        <w:rPr>
          <w:rFonts w:ascii="Times New Roman" w:hAnsi="Times New Roman" w:cs="Times New Roman"/>
        </w:rPr>
        <w:t xml:space="preserve"> inspection fees) </w:t>
      </w:r>
      <w:r w:rsidRPr="000A29C5">
        <w:rPr>
          <w:rFonts w:ascii="Times New Roman" w:hAnsi="Times New Roman" w:cs="Times New Roman"/>
        </w:rPr>
        <w:t>as required to</w:t>
      </w:r>
      <w:r w:rsidR="00445715" w:rsidRPr="000A29C5">
        <w:rPr>
          <w:rFonts w:ascii="Times New Roman" w:hAnsi="Times New Roman" w:cs="Times New Roman"/>
        </w:rPr>
        <w:t xml:space="preserve"> comply with all laws, ordinances, regulations, and </w:t>
      </w:r>
      <w:r w:rsidRPr="000A29C5">
        <w:rPr>
          <w:rFonts w:ascii="Times New Roman" w:hAnsi="Times New Roman" w:cs="Times New Roman"/>
        </w:rPr>
        <w:t>cod</w:t>
      </w:r>
      <w:r w:rsidR="00445715" w:rsidRPr="000A29C5">
        <w:rPr>
          <w:rFonts w:ascii="Times New Roman" w:hAnsi="Times New Roman" w:cs="Times New Roman"/>
        </w:rPr>
        <w:t xml:space="preserve">e requirements applicable to </w:t>
      </w:r>
      <w:r w:rsidRPr="000A29C5">
        <w:rPr>
          <w:rFonts w:ascii="Times New Roman" w:hAnsi="Times New Roman" w:cs="Times New Roman"/>
        </w:rPr>
        <w:t>complete projects</w:t>
      </w:r>
      <w:r w:rsidR="00445715" w:rsidRPr="000A29C5">
        <w:rPr>
          <w:rFonts w:ascii="Times New Roman" w:hAnsi="Times New Roman" w:cs="Times New Roman"/>
        </w:rPr>
        <w:t xml:space="preserve">.  </w:t>
      </w:r>
    </w:p>
    <w:p w14:paraId="1537B444" w14:textId="1FE853CD" w:rsidR="00445715" w:rsidRPr="000A29C5" w:rsidRDefault="00DC2E59"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sidRPr="000A29C5">
        <w:rPr>
          <w:rFonts w:ascii="Times New Roman" w:hAnsi="Times New Roman" w:cs="Times New Roman"/>
        </w:rPr>
        <w:t>Be responsible</w:t>
      </w:r>
      <w:r w:rsidR="002B42AC" w:rsidRPr="000A29C5">
        <w:rPr>
          <w:rFonts w:ascii="Times New Roman" w:hAnsi="Times New Roman" w:cs="Times New Roman"/>
        </w:rPr>
        <w:t xml:space="preserve"> for</w:t>
      </w:r>
      <w:r w:rsidRPr="000A29C5">
        <w:rPr>
          <w:rFonts w:ascii="Times New Roman" w:hAnsi="Times New Roman" w:cs="Times New Roman"/>
        </w:rPr>
        <w:t xml:space="preserve"> </w:t>
      </w:r>
      <w:r w:rsidR="00145C43" w:rsidRPr="000A29C5">
        <w:rPr>
          <w:rFonts w:ascii="Times New Roman" w:hAnsi="Times New Roman" w:cs="Times New Roman"/>
        </w:rPr>
        <w:t>inspections</w:t>
      </w:r>
      <w:r w:rsidR="00445715" w:rsidRPr="000A29C5">
        <w:rPr>
          <w:rFonts w:ascii="Times New Roman" w:hAnsi="Times New Roman" w:cs="Times New Roman"/>
        </w:rPr>
        <w:t xml:space="preserve">, penalties, </w:t>
      </w:r>
      <w:r w:rsidR="00145C43" w:rsidRPr="000A29C5">
        <w:rPr>
          <w:rFonts w:ascii="Times New Roman" w:hAnsi="Times New Roman" w:cs="Times New Roman"/>
        </w:rPr>
        <w:t xml:space="preserve">fees, </w:t>
      </w:r>
      <w:r w:rsidR="00445715" w:rsidRPr="000A29C5">
        <w:rPr>
          <w:rFonts w:ascii="Times New Roman" w:hAnsi="Times New Roman" w:cs="Times New Roman"/>
        </w:rPr>
        <w:t xml:space="preserve">or fines </w:t>
      </w:r>
      <w:r w:rsidR="00145C43" w:rsidRPr="000A29C5">
        <w:rPr>
          <w:rFonts w:ascii="Times New Roman" w:hAnsi="Times New Roman" w:cs="Times New Roman"/>
        </w:rPr>
        <w:t>for projects</w:t>
      </w:r>
      <w:r w:rsidR="00445715" w:rsidRPr="000A29C5">
        <w:rPr>
          <w:rFonts w:ascii="Times New Roman" w:hAnsi="Times New Roman" w:cs="Times New Roman"/>
        </w:rPr>
        <w:t>.</w:t>
      </w:r>
    </w:p>
    <w:p w14:paraId="6A79CF69" w14:textId="0B3451A6" w:rsidR="00445715" w:rsidRPr="000A29C5" w:rsidRDefault="0085262E"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sidRPr="000A29C5">
        <w:rPr>
          <w:rFonts w:ascii="Times New Roman" w:hAnsi="Times New Roman" w:cs="Times New Roman"/>
        </w:rPr>
        <w:t>Be responsible for damages caused as the result of completing projects.</w:t>
      </w:r>
    </w:p>
    <w:p w14:paraId="650335BB" w14:textId="24F31F84" w:rsidR="007D6C56" w:rsidRPr="000A29C5" w:rsidRDefault="0085262E"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sidRPr="000A29C5">
        <w:rPr>
          <w:rFonts w:ascii="Times New Roman" w:hAnsi="Times New Roman" w:cs="Times New Roman"/>
        </w:rPr>
        <w:t>F</w:t>
      </w:r>
      <w:r w:rsidR="007D6C56" w:rsidRPr="000A29C5">
        <w:rPr>
          <w:rFonts w:ascii="Times New Roman" w:hAnsi="Times New Roman" w:cs="Times New Roman"/>
        </w:rPr>
        <w:t xml:space="preserve">urnish all tools and equipment </w:t>
      </w:r>
      <w:r w:rsidRPr="000A29C5">
        <w:rPr>
          <w:rFonts w:ascii="Times New Roman" w:hAnsi="Times New Roman" w:cs="Times New Roman"/>
        </w:rPr>
        <w:t xml:space="preserve">(possibly cranes, lift trucks, boom trucks, cherry pickers, etc.) </w:t>
      </w:r>
      <w:r w:rsidR="007D6C56" w:rsidRPr="000A29C5">
        <w:rPr>
          <w:rFonts w:ascii="Times New Roman" w:hAnsi="Times New Roman" w:cs="Times New Roman"/>
        </w:rPr>
        <w:t xml:space="preserve">to </w:t>
      </w:r>
      <w:r w:rsidRPr="000A29C5">
        <w:rPr>
          <w:rFonts w:ascii="Times New Roman" w:hAnsi="Times New Roman" w:cs="Times New Roman"/>
        </w:rPr>
        <w:t>complete projects timely</w:t>
      </w:r>
      <w:r w:rsidR="007D6C56" w:rsidRPr="000A29C5">
        <w:rPr>
          <w:rFonts w:ascii="Times New Roman" w:hAnsi="Times New Roman" w:cs="Times New Roman"/>
        </w:rPr>
        <w:t>.</w:t>
      </w:r>
    </w:p>
    <w:p w14:paraId="1E0CD8CE" w14:textId="6A9DF282" w:rsidR="009D59B3" w:rsidRPr="000A29C5" w:rsidRDefault="009D59B3" w:rsidP="00D41EFB">
      <w:pPr>
        <w:pStyle w:val="ListParagraph"/>
        <w:numPr>
          <w:ilvl w:val="1"/>
          <w:numId w:val="20"/>
        </w:numPr>
        <w:spacing w:after="240" w:line="240" w:lineRule="auto"/>
        <w:ind w:left="900" w:hanging="540"/>
        <w:contextualSpacing w:val="0"/>
        <w:jc w:val="both"/>
        <w:rPr>
          <w:rFonts w:ascii="Times New Roman" w:hAnsi="Times New Roman" w:cs="Times New Roman"/>
        </w:rPr>
      </w:pPr>
      <w:r w:rsidRPr="000A29C5">
        <w:rPr>
          <w:rFonts w:ascii="Times New Roman" w:hAnsi="Times New Roman" w:cs="Times New Roman"/>
        </w:rPr>
        <w:t xml:space="preserve">If needed, use a subcontractor for services related to the water treatment systems. </w:t>
      </w:r>
    </w:p>
    <w:p w14:paraId="410905F3" w14:textId="42FD8930" w:rsidR="00B61147" w:rsidRPr="000A29C5" w:rsidRDefault="00A05B6C" w:rsidP="00D200DA">
      <w:pPr>
        <w:pStyle w:val="ListParagraph"/>
        <w:numPr>
          <w:ilvl w:val="0"/>
          <w:numId w:val="20"/>
        </w:numPr>
        <w:spacing w:after="240" w:line="240" w:lineRule="auto"/>
        <w:contextualSpacing w:val="0"/>
        <w:jc w:val="both"/>
        <w:rPr>
          <w:rFonts w:ascii="Times New Roman" w:hAnsi="Times New Roman" w:cs="Times New Roman"/>
          <w:b/>
          <w:bCs/>
        </w:rPr>
      </w:pPr>
      <w:r w:rsidRPr="000A29C5">
        <w:rPr>
          <w:rFonts w:ascii="Times New Roman" w:hAnsi="Times New Roman" w:cs="Times New Roman"/>
          <w:b/>
          <w:bCs/>
        </w:rPr>
        <w:t>SCOPE OF WORK</w:t>
      </w:r>
    </w:p>
    <w:p w14:paraId="4AA6DDB4" w14:textId="114E4927" w:rsidR="0043425D" w:rsidRPr="0043425D" w:rsidRDefault="00DF1EA7" w:rsidP="0043425D">
      <w:pPr>
        <w:pStyle w:val="ListParagraph"/>
        <w:numPr>
          <w:ilvl w:val="1"/>
          <w:numId w:val="20"/>
        </w:numPr>
        <w:spacing w:after="240" w:line="240" w:lineRule="auto"/>
        <w:contextualSpacing w:val="0"/>
        <w:jc w:val="both"/>
        <w:rPr>
          <w:rFonts w:ascii="Times New Roman" w:hAnsi="Times New Roman" w:cs="Times New Roman"/>
        </w:rPr>
      </w:pPr>
      <w:r w:rsidRPr="0043425D">
        <w:rPr>
          <w:rFonts w:ascii="Times New Roman" w:hAnsi="Times New Roman" w:cs="Times New Roman"/>
          <w:b/>
          <w:bCs/>
        </w:rPr>
        <w:t>PRELIMINARY INSPECTIONS</w:t>
      </w:r>
    </w:p>
    <w:p w14:paraId="11A93E38" w14:textId="24C49C8D" w:rsidR="005D4C90" w:rsidRPr="005D4C90" w:rsidRDefault="005D4C90" w:rsidP="005D4C90">
      <w:pPr>
        <w:spacing w:after="240" w:line="240" w:lineRule="auto"/>
        <w:ind w:firstLine="360"/>
        <w:jc w:val="both"/>
        <w:rPr>
          <w:rFonts w:ascii="Times New Roman" w:hAnsi="Times New Roman" w:cs="Times New Roman"/>
        </w:rPr>
      </w:pPr>
      <w:r w:rsidRPr="005D4C90">
        <w:rPr>
          <w:rFonts w:ascii="Times New Roman" w:hAnsi="Times New Roman" w:cs="Times New Roman"/>
        </w:rPr>
        <w:t>Inspections will be used to determine the current condition of the existing systems.</w:t>
      </w:r>
    </w:p>
    <w:p w14:paraId="23C49A17" w14:textId="01C585C3" w:rsidR="005D4C90" w:rsidRDefault="0043425D" w:rsidP="0043425D">
      <w:pPr>
        <w:pStyle w:val="ListParagraph"/>
        <w:numPr>
          <w:ilvl w:val="2"/>
          <w:numId w:val="20"/>
        </w:numPr>
        <w:spacing w:after="240" w:line="240" w:lineRule="auto"/>
        <w:ind w:left="1440" w:hanging="720"/>
        <w:contextualSpacing w:val="0"/>
        <w:jc w:val="both"/>
        <w:rPr>
          <w:rFonts w:ascii="Times New Roman" w:hAnsi="Times New Roman" w:cs="Times New Roman"/>
        </w:rPr>
      </w:pPr>
      <w:r w:rsidRPr="0043425D">
        <w:rPr>
          <w:rFonts w:ascii="Times New Roman" w:hAnsi="Times New Roman" w:cs="Times New Roman"/>
        </w:rPr>
        <w:t xml:space="preserve">Contractor shall </w:t>
      </w:r>
      <w:r w:rsidR="00A23C53" w:rsidRPr="0043425D">
        <w:rPr>
          <w:rFonts w:ascii="Times New Roman" w:hAnsi="Times New Roman" w:cs="Times New Roman"/>
        </w:rPr>
        <w:t>inspect all equipment that is part of the contract</w:t>
      </w:r>
      <w:r w:rsidRPr="0043425D">
        <w:rPr>
          <w:rFonts w:ascii="Times New Roman" w:hAnsi="Times New Roman" w:cs="Times New Roman"/>
        </w:rPr>
        <w:t xml:space="preserve"> within sixty (60) calendar days after the Notice to Proceed has been issued</w:t>
      </w:r>
      <w:r w:rsidR="00A23C53" w:rsidRPr="0043425D">
        <w:rPr>
          <w:rFonts w:ascii="Times New Roman" w:hAnsi="Times New Roman" w:cs="Times New Roman"/>
        </w:rPr>
        <w:t xml:space="preserve">. </w:t>
      </w:r>
    </w:p>
    <w:p w14:paraId="4F8C7094" w14:textId="77777777" w:rsidR="005D4C90" w:rsidRDefault="005D4C90" w:rsidP="0043425D">
      <w:pPr>
        <w:pStyle w:val="ListParagraph"/>
        <w:numPr>
          <w:ilvl w:val="2"/>
          <w:numId w:val="20"/>
        </w:numPr>
        <w:spacing w:after="240" w:line="240" w:lineRule="auto"/>
        <w:ind w:left="1440" w:hanging="720"/>
        <w:contextualSpacing w:val="0"/>
        <w:jc w:val="both"/>
        <w:rPr>
          <w:rFonts w:ascii="Times New Roman" w:hAnsi="Times New Roman" w:cs="Times New Roman"/>
        </w:rPr>
      </w:pPr>
      <w:r>
        <w:rPr>
          <w:rFonts w:ascii="Times New Roman" w:hAnsi="Times New Roman" w:cs="Times New Roman"/>
        </w:rPr>
        <w:lastRenderedPageBreak/>
        <w:t>Contractor shall provide a</w:t>
      </w:r>
      <w:r w:rsidR="00A23C53" w:rsidRPr="000A29C5">
        <w:rPr>
          <w:rFonts w:ascii="Times New Roman" w:hAnsi="Times New Roman" w:cs="Times New Roman"/>
        </w:rPr>
        <w:t>n inspection report for each location</w:t>
      </w:r>
      <w:r>
        <w:rPr>
          <w:rFonts w:ascii="Times New Roman" w:hAnsi="Times New Roman" w:cs="Times New Roman"/>
        </w:rPr>
        <w:t>/</w:t>
      </w:r>
      <w:r w:rsidR="00A23C53" w:rsidRPr="000A29C5">
        <w:rPr>
          <w:rFonts w:ascii="Times New Roman" w:hAnsi="Times New Roman" w:cs="Times New Roman"/>
        </w:rPr>
        <w:t xml:space="preserve">system to the County </w:t>
      </w:r>
      <w:r w:rsidR="00657FC0" w:rsidRPr="000A29C5">
        <w:rPr>
          <w:rFonts w:ascii="Times New Roman" w:hAnsi="Times New Roman" w:cs="Times New Roman"/>
        </w:rPr>
        <w:t>Project Manager</w:t>
      </w:r>
      <w:r w:rsidR="00A23C53" w:rsidRPr="000A29C5">
        <w:rPr>
          <w:rFonts w:ascii="Times New Roman" w:hAnsi="Times New Roman" w:cs="Times New Roman"/>
        </w:rPr>
        <w:t xml:space="preserve">. </w:t>
      </w:r>
    </w:p>
    <w:p w14:paraId="20CB4D45" w14:textId="77777777" w:rsidR="005D4C90" w:rsidRDefault="005D4C90" w:rsidP="005D4C90">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Pr>
          <w:rFonts w:ascii="Times New Roman" w:hAnsi="Times New Roman" w:cs="Times New Roman"/>
        </w:rPr>
        <w:t>Report</w:t>
      </w:r>
      <w:r w:rsidR="00A23C53" w:rsidRPr="000A29C5">
        <w:rPr>
          <w:rFonts w:ascii="Times New Roman" w:hAnsi="Times New Roman" w:cs="Times New Roman"/>
        </w:rPr>
        <w:t xml:space="preserve"> shall include a list of any deficiencies</w:t>
      </w:r>
      <w:r>
        <w:rPr>
          <w:rFonts w:ascii="Times New Roman" w:hAnsi="Times New Roman" w:cs="Times New Roman"/>
        </w:rPr>
        <w:t xml:space="preserve"> </w:t>
      </w:r>
      <w:r w:rsidR="00A23C53" w:rsidRPr="000A29C5">
        <w:rPr>
          <w:rFonts w:ascii="Times New Roman" w:hAnsi="Times New Roman" w:cs="Times New Roman"/>
        </w:rPr>
        <w:t xml:space="preserve">and shall be accompanied by a </w:t>
      </w:r>
      <w:r w:rsidR="00F65E0D" w:rsidRPr="000A29C5">
        <w:rPr>
          <w:rFonts w:ascii="Times New Roman" w:hAnsi="Times New Roman" w:cs="Times New Roman"/>
        </w:rPr>
        <w:t>quote</w:t>
      </w:r>
      <w:r w:rsidR="00A23C53" w:rsidRPr="000A29C5">
        <w:rPr>
          <w:rFonts w:ascii="Times New Roman" w:hAnsi="Times New Roman" w:cs="Times New Roman"/>
        </w:rPr>
        <w:t xml:space="preserve"> to repair the listed deficiencies to bring each system to a fully functional condition. </w:t>
      </w:r>
    </w:p>
    <w:p w14:paraId="04CA2D95" w14:textId="43E6A201" w:rsidR="00A23C53" w:rsidRPr="000A29C5" w:rsidRDefault="005D4C90" w:rsidP="005D4C90">
      <w:pPr>
        <w:pStyle w:val="ListParagraph"/>
        <w:numPr>
          <w:ilvl w:val="4"/>
          <w:numId w:val="20"/>
        </w:numPr>
        <w:spacing w:after="240" w:line="240" w:lineRule="auto"/>
        <w:ind w:left="3240" w:hanging="990"/>
        <w:contextualSpacing w:val="0"/>
        <w:jc w:val="both"/>
        <w:rPr>
          <w:rFonts w:ascii="Times New Roman" w:hAnsi="Times New Roman" w:cs="Times New Roman"/>
        </w:rPr>
      </w:pPr>
      <w:r>
        <w:rPr>
          <w:rFonts w:ascii="Times New Roman" w:hAnsi="Times New Roman" w:cs="Times New Roman"/>
        </w:rPr>
        <w:t>Q</w:t>
      </w:r>
      <w:r w:rsidR="00F65E0D" w:rsidRPr="000A29C5">
        <w:rPr>
          <w:rFonts w:ascii="Times New Roman" w:hAnsi="Times New Roman" w:cs="Times New Roman"/>
        </w:rPr>
        <w:t>uote</w:t>
      </w:r>
      <w:r w:rsidR="00A23C53" w:rsidRPr="000A29C5">
        <w:rPr>
          <w:rFonts w:ascii="Times New Roman" w:hAnsi="Times New Roman" w:cs="Times New Roman"/>
        </w:rPr>
        <w:t xml:space="preserve"> shall contain the cost for labor and parts derived from </w:t>
      </w:r>
      <w:r>
        <w:rPr>
          <w:rFonts w:ascii="Times New Roman" w:hAnsi="Times New Roman" w:cs="Times New Roman"/>
        </w:rPr>
        <w:t>C</w:t>
      </w:r>
      <w:r w:rsidR="00A23C53" w:rsidRPr="000A29C5">
        <w:rPr>
          <w:rFonts w:ascii="Times New Roman" w:hAnsi="Times New Roman" w:cs="Times New Roman"/>
        </w:rPr>
        <w:t xml:space="preserve">ontract pricing cost.  The </w:t>
      </w:r>
      <w:r w:rsidR="00F65E0D" w:rsidRPr="000A29C5">
        <w:rPr>
          <w:rFonts w:ascii="Times New Roman" w:hAnsi="Times New Roman" w:cs="Times New Roman"/>
        </w:rPr>
        <w:t>quote</w:t>
      </w:r>
      <w:r w:rsidR="00A23C53" w:rsidRPr="000A29C5">
        <w:rPr>
          <w:rFonts w:ascii="Times New Roman" w:hAnsi="Times New Roman" w:cs="Times New Roman"/>
        </w:rPr>
        <w:t xml:space="preserve"> must contain justification for the parts be considered for replacement. </w:t>
      </w:r>
    </w:p>
    <w:p w14:paraId="5B43548A" w14:textId="30AA3C1D" w:rsidR="00A23C53" w:rsidRPr="000A29C5" w:rsidRDefault="009439C1" w:rsidP="009439C1">
      <w:pPr>
        <w:pStyle w:val="ListParagraph"/>
        <w:numPr>
          <w:ilvl w:val="4"/>
          <w:numId w:val="20"/>
        </w:numPr>
        <w:spacing w:after="240" w:line="240" w:lineRule="auto"/>
        <w:ind w:left="3240" w:hanging="990"/>
        <w:contextualSpacing w:val="0"/>
        <w:jc w:val="both"/>
        <w:rPr>
          <w:rFonts w:ascii="Times New Roman" w:hAnsi="Times New Roman" w:cs="Times New Roman"/>
        </w:rPr>
      </w:pPr>
      <w:r>
        <w:rPr>
          <w:rFonts w:ascii="Times New Roman" w:hAnsi="Times New Roman" w:cs="Times New Roman"/>
        </w:rPr>
        <w:t>Upon County Project Manager’s quote acceptance</w:t>
      </w:r>
      <w:r w:rsidR="00A23C53" w:rsidRPr="000A29C5">
        <w:rPr>
          <w:rFonts w:ascii="Times New Roman" w:hAnsi="Times New Roman" w:cs="Times New Roman"/>
        </w:rPr>
        <w:t>, C</w:t>
      </w:r>
      <w:r w:rsidR="00C42975">
        <w:rPr>
          <w:rFonts w:ascii="Times New Roman" w:hAnsi="Times New Roman" w:cs="Times New Roman"/>
        </w:rPr>
        <w:t>ontractor</w:t>
      </w:r>
      <w:r w:rsidR="00A23C53" w:rsidRPr="000A29C5">
        <w:rPr>
          <w:rFonts w:ascii="Times New Roman" w:hAnsi="Times New Roman" w:cs="Times New Roman"/>
        </w:rPr>
        <w:t xml:space="preserve"> shall </w:t>
      </w:r>
      <w:r>
        <w:rPr>
          <w:rFonts w:ascii="Times New Roman" w:hAnsi="Times New Roman" w:cs="Times New Roman"/>
        </w:rPr>
        <w:t xml:space="preserve">be </w:t>
      </w:r>
      <w:r w:rsidRPr="000A29C5">
        <w:rPr>
          <w:rFonts w:ascii="Times New Roman" w:hAnsi="Times New Roman" w:cs="Times New Roman"/>
        </w:rPr>
        <w:t>responsib</w:t>
      </w:r>
      <w:r>
        <w:rPr>
          <w:rFonts w:ascii="Times New Roman" w:hAnsi="Times New Roman" w:cs="Times New Roman"/>
        </w:rPr>
        <w:t xml:space="preserve">le for all costs </w:t>
      </w:r>
      <w:r w:rsidR="00A23C53" w:rsidRPr="000A29C5">
        <w:rPr>
          <w:rFonts w:ascii="Times New Roman" w:hAnsi="Times New Roman" w:cs="Times New Roman"/>
        </w:rPr>
        <w:t xml:space="preserve">required to keep the newly repaired and updated system in the same condition throughout the </w:t>
      </w:r>
      <w:r>
        <w:rPr>
          <w:rFonts w:ascii="Times New Roman" w:hAnsi="Times New Roman" w:cs="Times New Roman"/>
        </w:rPr>
        <w:t xml:space="preserve">Contract </w:t>
      </w:r>
      <w:r w:rsidR="00A23C53" w:rsidRPr="000A29C5">
        <w:rPr>
          <w:rFonts w:ascii="Times New Roman" w:hAnsi="Times New Roman" w:cs="Times New Roman"/>
        </w:rPr>
        <w:t>term.</w:t>
      </w:r>
    </w:p>
    <w:p w14:paraId="7DC31475" w14:textId="77777777" w:rsidR="000E264C" w:rsidRDefault="00A23C53" w:rsidP="009439C1">
      <w:pPr>
        <w:pStyle w:val="ListParagraph"/>
        <w:numPr>
          <w:ilvl w:val="4"/>
          <w:numId w:val="20"/>
        </w:numPr>
        <w:spacing w:after="240" w:line="240" w:lineRule="auto"/>
        <w:ind w:left="3240" w:hanging="990"/>
        <w:contextualSpacing w:val="0"/>
        <w:jc w:val="both"/>
        <w:rPr>
          <w:rFonts w:ascii="Times New Roman" w:hAnsi="Times New Roman" w:cs="Times New Roman"/>
        </w:rPr>
      </w:pPr>
      <w:r w:rsidRPr="000A29C5">
        <w:rPr>
          <w:rFonts w:ascii="Times New Roman" w:hAnsi="Times New Roman" w:cs="Times New Roman"/>
        </w:rPr>
        <w:t xml:space="preserve">If not accepted by County </w:t>
      </w:r>
      <w:r w:rsidR="00F65E0D" w:rsidRPr="000A29C5">
        <w:rPr>
          <w:rFonts w:ascii="Times New Roman" w:hAnsi="Times New Roman" w:cs="Times New Roman"/>
        </w:rPr>
        <w:t>Project Manager</w:t>
      </w:r>
      <w:r w:rsidRPr="000A29C5">
        <w:rPr>
          <w:rFonts w:ascii="Times New Roman" w:hAnsi="Times New Roman" w:cs="Times New Roman"/>
        </w:rPr>
        <w:t>, C</w:t>
      </w:r>
      <w:r w:rsidR="00C42975">
        <w:rPr>
          <w:rFonts w:ascii="Times New Roman" w:hAnsi="Times New Roman" w:cs="Times New Roman"/>
        </w:rPr>
        <w:t>ontractor</w:t>
      </w:r>
      <w:r w:rsidRPr="000A29C5">
        <w:rPr>
          <w:rFonts w:ascii="Times New Roman" w:hAnsi="Times New Roman" w:cs="Times New Roman"/>
        </w:rPr>
        <w:t xml:space="preserve"> shall assume total responsibility, as well as labor and all cost</w:t>
      </w:r>
      <w:r w:rsidR="00F65E0D" w:rsidRPr="000A29C5">
        <w:rPr>
          <w:rFonts w:ascii="Times New Roman" w:hAnsi="Times New Roman" w:cs="Times New Roman"/>
        </w:rPr>
        <w:t>s</w:t>
      </w:r>
      <w:r w:rsidRPr="000A29C5">
        <w:rPr>
          <w:rFonts w:ascii="Times New Roman" w:hAnsi="Times New Roman" w:cs="Times New Roman"/>
        </w:rPr>
        <w:t xml:space="preserve"> required to keep the system in the same condition as when the inspection was completed. </w:t>
      </w:r>
    </w:p>
    <w:p w14:paraId="400C6954" w14:textId="4713E96A" w:rsidR="009E0AF3" w:rsidRPr="000A29C5" w:rsidRDefault="00A23C53" w:rsidP="009439C1">
      <w:pPr>
        <w:pStyle w:val="ListParagraph"/>
        <w:numPr>
          <w:ilvl w:val="4"/>
          <w:numId w:val="20"/>
        </w:numPr>
        <w:spacing w:after="240" w:line="240" w:lineRule="auto"/>
        <w:ind w:left="3240" w:hanging="990"/>
        <w:contextualSpacing w:val="0"/>
        <w:jc w:val="both"/>
        <w:rPr>
          <w:rFonts w:ascii="Times New Roman" w:hAnsi="Times New Roman" w:cs="Times New Roman"/>
        </w:rPr>
      </w:pPr>
      <w:r w:rsidRPr="000A29C5">
        <w:rPr>
          <w:rFonts w:ascii="Times New Roman" w:hAnsi="Times New Roman" w:cs="Times New Roman"/>
        </w:rPr>
        <w:t>If any of the recommendations provided by C</w:t>
      </w:r>
      <w:r w:rsidR="00C42975">
        <w:rPr>
          <w:rFonts w:ascii="Times New Roman" w:hAnsi="Times New Roman" w:cs="Times New Roman"/>
        </w:rPr>
        <w:t>ontractor</w:t>
      </w:r>
      <w:r w:rsidRPr="000A29C5">
        <w:rPr>
          <w:rFonts w:ascii="Times New Roman" w:hAnsi="Times New Roman" w:cs="Times New Roman"/>
        </w:rPr>
        <w:t xml:space="preserve"> during the initial inspection fails, County will be responsible for the cost, based on contract pricing, of the labor and material to repair the system. </w:t>
      </w:r>
    </w:p>
    <w:p w14:paraId="696E106A" w14:textId="04EA3FAE" w:rsidR="00DD4C47" w:rsidRPr="000A29C5" w:rsidRDefault="00924FD6" w:rsidP="00D200DA">
      <w:pPr>
        <w:pStyle w:val="ListParagraph"/>
        <w:numPr>
          <w:ilvl w:val="1"/>
          <w:numId w:val="20"/>
        </w:numPr>
        <w:spacing w:after="240" w:line="240" w:lineRule="auto"/>
        <w:contextualSpacing w:val="0"/>
        <w:jc w:val="both"/>
        <w:rPr>
          <w:rFonts w:ascii="Times New Roman" w:hAnsi="Times New Roman" w:cs="Times New Roman"/>
          <w:b/>
          <w:bCs/>
        </w:rPr>
      </w:pPr>
      <w:r w:rsidRPr="006B68EF">
        <w:rPr>
          <w:rFonts w:ascii="Times New Roman" w:hAnsi="Times New Roman" w:cs="Times New Roman"/>
          <w:b/>
          <w:bCs/>
        </w:rPr>
        <w:t>MINIMUM</w:t>
      </w:r>
      <w:r w:rsidRPr="000A29C5">
        <w:rPr>
          <w:rFonts w:ascii="Times New Roman" w:hAnsi="Times New Roman" w:cs="Times New Roman"/>
          <w:b/>
          <w:bCs/>
        </w:rPr>
        <w:t xml:space="preserve"> </w:t>
      </w:r>
      <w:r w:rsidR="00AD1E5A" w:rsidRPr="000A29C5">
        <w:rPr>
          <w:rFonts w:ascii="Times New Roman" w:hAnsi="Times New Roman" w:cs="Times New Roman"/>
          <w:b/>
          <w:bCs/>
        </w:rPr>
        <w:t>QUARTERLY</w:t>
      </w:r>
      <w:r w:rsidR="00116A88" w:rsidRPr="000A29C5">
        <w:rPr>
          <w:rFonts w:ascii="Times New Roman" w:hAnsi="Times New Roman" w:cs="Times New Roman"/>
          <w:b/>
          <w:bCs/>
        </w:rPr>
        <w:t xml:space="preserve"> </w:t>
      </w:r>
      <w:r w:rsidR="0038659A" w:rsidRPr="000A29C5">
        <w:rPr>
          <w:rFonts w:ascii="Times New Roman" w:hAnsi="Times New Roman" w:cs="Times New Roman"/>
          <w:b/>
          <w:bCs/>
        </w:rPr>
        <w:t>PREVENTAT</w:t>
      </w:r>
      <w:r w:rsidR="00CB0A57" w:rsidRPr="000A29C5">
        <w:rPr>
          <w:rFonts w:ascii="Times New Roman" w:hAnsi="Times New Roman" w:cs="Times New Roman"/>
          <w:b/>
          <w:bCs/>
        </w:rPr>
        <w:t>I</w:t>
      </w:r>
      <w:r w:rsidR="0038659A" w:rsidRPr="000A29C5">
        <w:rPr>
          <w:rFonts w:ascii="Times New Roman" w:hAnsi="Times New Roman" w:cs="Times New Roman"/>
          <w:b/>
          <w:bCs/>
        </w:rPr>
        <w:t xml:space="preserve">VE MAINTENANCE AND </w:t>
      </w:r>
      <w:r w:rsidR="00116A88" w:rsidRPr="000A29C5">
        <w:rPr>
          <w:rFonts w:ascii="Times New Roman" w:hAnsi="Times New Roman" w:cs="Times New Roman"/>
          <w:b/>
          <w:bCs/>
        </w:rPr>
        <w:t>INSPECTIONS</w:t>
      </w:r>
      <w:r w:rsidRPr="00924FD6">
        <w:rPr>
          <w:rFonts w:ascii="Times New Roman" w:hAnsi="Times New Roman" w:cs="Times New Roman"/>
          <w:b/>
          <w:bCs/>
        </w:rPr>
        <w:t xml:space="preserve"> </w:t>
      </w:r>
    </w:p>
    <w:p w14:paraId="150FDB2F" w14:textId="02B1FC58" w:rsidR="00DD4C47" w:rsidRPr="000A29C5" w:rsidRDefault="00456AE4" w:rsidP="000E264C">
      <w:pPr>
        <w:pStyle w:val="ListParagraph"/>
        <w:numPr>
          <w:ilvl w:val="2"/>
          <w:numId w:val="20"/>
        </w:numPr>
        <w:spacing w:after="240" w:line="240" w:lineRule="auto"/>
        <w:ind w:left="1440" w:hanging="720"/>
        <w:contextualSpacing w:val="0"/>
        <w:jc w:val="both"/>
        <w:rPr>
          <w:rFonts w:ascii="Times New Roman" w:hAnsi="Times New Roman" w:cs="Times New Roman"/>
          <w:b/>
          <w:bCs/>
        </w:rPr>
      </w:pPr>
      <w:r>
        <w:rPr>
          <w:rFonts w:ascii="Times New Roman" w:hAnsi="Times New Roman" w:cs="Times New Roman"/>
        </w:rPr>
        <w:t>Co</w:t>
      </w:r>
      <w:r w:rsidR="0038659A" w:rsidRPr="000A29C5">
        <w:rPr>
          <w:rFonts w:ascii="Times New Roman" w:hAnsi="Times New Roman" w:cs="Times New Roman"/>
        </w:rPr>
        <w:t>ntractor shall perform one (1</w:t>
      </w:r>
      <w:r w:rsidR="0099484F" w:rsidRPr="000A29C5">
        <w:rPr>
          <w:rFonts w:ascii="Times New Roman" w:hAnsi="Times New Roman" w:cs="Times New Roman"/>
        </w:rPr>
        <w:t>) Preventative</w:t>
      </w:r>
      <w:r w:rsidR="0038659A" w:rsidRPr="000A29C5">
        <w:rPr>
          <w:rFonts w:ascii="Times New Roman" w:hAnsi="Times New Roman" w:cs="Times New Roman"/>
        </w:rPr>
        <w:t xml:space="preserve"> Maintenance and Inspection</w:t>
      </w:r>
      <w:r w:rsidR="00083699" w:rsidRPr="000A29C5">
        <w:rPr>
          <w:rFonts w:ascii="Times New Roman" w:hAnsi="Times New Roman" w:cs="Times New Roman"/>
        </w:rPr>
        <w:t xml:space="preserve"> at each </w:t>
      </w:r>
      <w:r>
        <w:rPr>
          <w:rFonts w:ascii="Times New Roman" w:hAnsi="Times New Roman" w:cs="Times New Roman"/>
        </w:rPr>
        <w:t xml:space="preserve">contracted </w:t>
      </w:r>
      <w:r w:rsidR="00083699" w:rsidRPr="000A29C5">
        <w:rPr>
          <w:rFonts w:ascii="Times New Roman" w:hAnsi="Times New Roman" w:cs="Times New Roman"/>
        </w:rPr>
        <w:t xml:space="preserve">location </w:t>
      </w:r>
      <w:r>
        <w:rPr>
          <w:rFonts w:ascii="Times New Roman" w:hAnsi="Times New Roman" w:cs="Times New Roman"/>
        </w:rPr>
        <w:t>at least quarterly</w:t>
      </w:r>
      <w:r w:rsidR="00083699" w:rsidRPr="000A29C5">
        <w:rPr>
          <w:rFonts w:ascii="Times New Roman" w:hAnsi="Times New Roman" w:cs="Times New Roman"/>
        </w:rPr>
        <w:t>.</w:t>
      </w:r>
    </w:p>
    <w:p w14:paraId="7D5E2352" w14:textId="77777777" w:rsidR="00DD4C47" w:rsidRPr="000A29C5" w:rsidRDefault="00F41056" w:rsidP="000E264C">
      <w:pPr>
        <w:pStyle w:val="ListParagraph"/>
        <w:numPr>
          <w:ilvl w:val="2"/>
          <w:numId w:val="20"/>
        </w:numPr>
        <w:spacing w:after="240" w:line="240" w:lineRule="auto"/>
        <w:ind w:left="1440" w:hanging="720"/>
        <w:contextualSpacing w:val="0"/>
        <w:jc w:val="both"/>
        <w:rPr>
          <w:rFonts w:ascii="Times New Roman" w:hAnsi="Times New Roman" w:cs="Times New Roman"/>
          <w:b/>
          <w:bCs/>
        </w:rPr>
      </w:pPr>
      <w:r w:rsidRPr="000A29C5">
        <w:rPr>
          <w:rFonts w:ascii="Times New Roman" w:hAnsi="Times New Roman" w:cs="Times New Roman"/>
        </w:rPr>
        <w:t>I</w:t>
      </w:r>
      <w:r w:rsidR="00AD1E5A" w:rsidRPr="000A29C5">
        <w:rPr>
          <w:rFonts w:ascii="Times New Roman" w:hAnsi="Times New Roman" w:cs="Times New Roman"/>
        </w:rPr>
        <w:t>nspections shall include, but are not limited to the following:</w:t>
      </w:r>
    </w:p>
    <w:p w14:paraId="4E720007" w14:textId="77777777"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A visual check for hazardous material located within approximately one hundred and fifty (150) feet of the well or water systems.</w:t>
      </w:r>
    </w:p>
    <w:p w14:paraId="284D06E3" w14:textId="374EFBDF"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Verif</w:t>
      </w:r>
      <w:r w:rsidR="00456AE4">
        <w:rPr>
          <w:rFonts w:ascii="Times New Roman" w:hAnsi="Times New Roman" w:cs="Times New Roman"/>
        </w:rPr>
        <w:t xml:space="preserve">ication of </w:t>
      </w:r>
      <w:r w:rsidRPr="000A29C5">
        <w:rPr>
          <w:rFonts w:ascii="Times New Roman" w:hAnsi="Times New Roman" w:cs="Times New Roman"/>
        </w:rPr>
        <w:t xml:space="preserve">the ground surrounding the wellhead is sloping away from the well to divert surface runoff and provide positive draining. </w:t>
      </w:r>
    </w:p>
    <w:p w14:paraId="32B1BA15" w14:textId="3DA57939"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Not</w:t>
      </w:r>
      <w:r w:rsidR="00B21E6D">
        <w:rPr>
          <w:rFonts w:ascii="Times New Roman" w:hAnsi="Times New Roman" w:cs="Times New Roman"/>
        </w:rPr>
        <w:t>ation of</w:t>
      </w:r>
      <w:r w:rsidRPr="000A29C5">
        <w:rPr>
          <w:rFonts w:ascii="Times New Roman" w:hAnsi="Times New Roman" w:cs="Times New Roman"/>
        </w:rPr>
        <w:t xml:space="preserve"> the growth of weeds, trees, shrubs, or grass with root systems in the areas that are adjacent to the well.  </w:t>
      </w:r>
    </w:p>
    <w:p w14:paraId="0AF845CD" w14:textId="25DA57BE"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Verif</w:t>
      </w:r>
      <w:r w:rsidR="00B21E6D">
        <w:rPr>
          <w:rFonts w:ascii="Times New Roman" w:hAnsi="Times New Roman" w:cs="Times New Roman"/>
        </w:rPr>
        <w:t xml:space="preserve">ication of </w:t>
      </w:r>
      <w:r w:rsidRPr="000A29C5">
        <w:rPr>
          <w:rFonts w:ascii="Times New Roman" w:hAnsi="Times New Roman" w:cs="Times New Roman"/>
        </w:rPr>
        <w:t xml:space="preserve">all faucet hose connections are equipped with anti-backflow devices. </w:t>
      </w:r>
    </w:p>
    <w:p w14:paraId="2D4F4E94" w14:textId="6666C762"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Verif</w:t>
      </w:r>
      <w:r w:rsidR="00B21E6D">
        <w:rPr>
          <w:rFonts w:ascii="Times New Roman" w:hAnsi="Times New Roman" w:cs="Times New Roman"/>
        </w:rPr>
        <w:t xml:space="preserve">ication of </w:t>
      </w:r>
      <w:r w:rsidRPr="000A29C5">
        <w:rPr>
          <w:rFonts w:ascii="Times New Roman" w:hAnsi="Times New Roman" w:cs="Times New Roman"/>
        </w:rPr>
        <w:t xml:space="preserve">the presence of concrete pad surrounding the well casing and proper sealing of the casing to the pad. The condition of the pad shall be documented along with any recommended maintenance needed. </w:t>
      </w:r>
    </w:p>
    <w:p w14:paraId="477AE770" w14:textId="44F0B05F"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 xml:space="preserve">Check </w:t>
      </w:r>
      <w:r w:rsidR="00B21E6D">
        <w:rPr>
          <w:rFonts w:ascii="Times New Roman" w:hAnsi="Times New Roman" w:cs="Times New Roman"/>
        </w:rPr>
        <w:t xml:space="preserve">of </w:t>
      </w:r>
      <w:r w:rsidRPr="000A29C5">
        <w:rPr>
          <w:rFonts w:ascii="Times New Roman" w:hAnsi="Times New Roman" w:cs="Times New Roman"/>
        </w:rPr>
        <w:t>the condition of the cap and any seals present. Note the presence of fitment problems, cracks, or holes.</w:t>
      </w:r>
    </w:p>
    <w:p w14:paraId="7482FA24" w14:textId="77777777"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Check the presence of the vent screen in the well vent and clear away any debris that has accumulated</w:t>
      </w:r>
    </w:p>
    <w:p w14:paraId="1FD7A72F" w14:textId="7528B2C4"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Verif</w:t>
      </w:r>
      <w:r w:rsidR="00B21E6D">
        <w:rPr>
          <w:rFonts w:ascii="Times New Roman" w:hAnsi="Times New Roman" w:cs="Times New Roman"/>
        </w:rPr>
        <w:t>ication of</w:t>
      </w:r>
      <w:r w:rsidRPr="000A29C5">
        <w:rPr>
          <w:rFonts w:ascii="Times New Roman" w:hAnsi="Times New Roman" w:cs="Times New Roman"/>
        </w:rPr>
        <w:t xml:space="preserve"> the well cap is twelve (12) inches above the ground.</w:t>
      </w:r>
    </w:p>
    <w:p w14:paraId="2C7D388D" w14:textId="31A6E507"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lastRenderedPageBreak/>
        <w:t>Inspect</w:t>
      </w:r>
      <w:r w:rsidR="00B21E6D">
        <w:rPr>
          <w:rFonts w:ascii="Times New Roman" w:hAnsi="Times New Roman" w:cs="Times New Roman"/>
        </w:rPr>
        <w:t>ion of</w:t>
      </w:r>
      <w:r w:rsidRPr="000A29C5">
        <w:rPr>
          <w:rFonts w:ascii="Times New Roman" w:hAnsi="Times New Roman" w:cs="Times New Roman"/>
        </w:rPr>
        <w:t xml:space="preserve"> pressure tanks for items such as cracks, structural damage, leaks, corrosion, and paint condition. </w:t>
      </w:r>
    </w:p>
    <w:p w14:paraId="721DF273" w14:textId="4307814F"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Inspect</w:t>
      </w:r>
      <w:r w:rsidR="00B21E6D">
        <w:rPr>
          <w:rFonts w:ascii="Times New Roman" w:hAnsi="Times New Roman" w:cs="Times New Roman"/>
        </w:rPr>
        <w:t>ion of</w:t>
      </w:r>
      <w:r w:rsidRPr="000A29C5">
        <w:rPr>
          <w:rFonts w:ascii="Times New Roman" w:hAnsi="Times New Roman" w:cs="Times New Roman"/>
        </w:rPr>
        <w:t xml:space="preserve"> piping condition. </w:t>
      </w:r>
    </w:p>
    <w:p w14:paraId="195E122F" w14:textId="0F1125E2"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Inspect</w:t>
      </w:r>
      <w:r w:rsidR="00B21E6D">
        <w:rPr>
          <w:rFonts w:ascii="Times New Roman" w:hAnsi="Times New Roman" w:cs="Times New Roman"/>
        </w:rPr>
        <w:t xml:space="preserve">ion of </w:t>
      </w:r>
      <w:r w:rsidRPr="000A29C5">
        <w:rPr>
          <w:rFonts w:ascii="Times New Roman" w:hAnsi="Times New Roman" w:cs="Times New Roman"/>
        </w:rPr>
        <w:t>electrical conduit to verify all connections are secure.</w:t>
      </w:r>
    </w:p>
    <w:p w14:paraId="61A131D2" w14:textId="2D370859"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Inspect</w:t>
      </w:r>
      <w:r w:rsidR="00B21E6D">
        <w:rPr>
          <w:rFonts w:ascii="Times New Roman" w:hAnsi="Times New Roman" w:cs="Times New Roman"/>
        </w:rPr>
        <w:t>ion of</w:t>
      </w:r>
      <w:r w:rsidRPr="000A29C5">
        <w:rPr>
          <w:rFonts w:ascii="Times New Roman" w:hAnsi="Times New Roman" w:cs="Times New Roman"/>
        </w:rPr>
        <w:t xml:space="preserve"> circuit disconnects for discoloration and nicks. </w:t>
      </w:r>
    </w:p>
    <w:p w14:paraId="032B8A4E" w14:textId="4DAA34CC"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Inspect</w:t>
      </w:r>
      <w:r w:rsidR="00B21E6D">
        <w:rPr>
          <w:rFonts w:ascii="Times New Roman" w:hAnsi="Times New Roman" w:cs="Times New Roman"/>
        </w:rPr>
        <w:t>ion of</w:t>
      </w:r>
      <w:r w:rsidRPr="000A29C5">
        <w:rPr>
          <w:rFonts w:ascii="Times New Roman" w:hAnsi="Times New Roman" w:cs="Times New Roman"/>
        </w:rPr>
        <w:t xml:space="preserve"> wiring and connections for signs of overheating and deterioration. </w:t>
      </w:r>
    </w:p>
    <w:p w14:paraId="08AB4686" w14:textId="14BC477B"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Inspect</w:t>
      </w:r>
      <w:r w:rsidR="00B21E6D">
        <w:rPr>
          <w:rFonts w:ascii="Times New Roman" w:hAnsi="Times New Roman" w:cs="Times New Roman"/>
        </w:rPr>
        <w:t>ion of</w:t>
      </w:r>
      <w:r w:rsidRPr="000A29C5">
        <w:rPr>
          <w:rFonts w:ascii="Times New Roman" w:hAnsi="Times New Roman" w:cs="Times New Roman"/>
        </w:rPr>
        <w:t xml:space="preserve"> systems for rust and/or corrosion.</w:t>
      </w:r>
    </w:p>
    <w:p w14:paraId="5637B821" w14:textId="160EF3FB"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Check for any visible water leaks</w:t>
      </w:r>
      <w:r w:rsidR="00B21E6D">
        <w:rPr>
          <w:rFonts w:ascii="Times New Roman" w:hAnsi="Times New Roman" w:cs="Times New Roman"/>
        </w:rPr>
        <w:t>.</w:t>
      </w:r>
    </w:p>
    <w:p w14:paraId="4C4DD524" w14:textId="54ACED39"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Verif</w:t>
      </w:r>
      <w:r w:rsidR="00B21E6D">
        <w:rPr>
          <w:rFonts w:ascii="Times New Roman" w:hAnsi="Times New Roman" w:cs="Times New Roman"/>
        </w:rPr>
        <w:t xml:space="preserve">ication of </w:t>
      </w:r>
      <w:r w:rsidRPr="000A29C5">
        <w:rPr>
          <w:rFonts w:ascii="Times New Roman" w:hAnsi="Times New Roman" w:cs="Times New Roman"/>
        </w:rPr>
        <w:t>and record</w:t>
      </w:r>
      <w:r w:rsidR="00B21E6D">
        <w:rPr>
          <w:rFonts w:ascii="Times New Roman" w:hAnsi="Times New Roman" w:cs="Times New Roman"/>
        </w:rPr>
        <w:t>ing of</w:t>
      </w:r>
      <w:r w:rsidRPr="000A29C5">
        <w:rPr>
          <w:rFonts w:ascii="Times New Roman" w:hAnsi="Times New Roman" w:cs="Times New Roman"/>
        </w:rPr>
        <w:t xml:space="preserve"> pressure of pressure tank. </w:t>
      </w:r>
    </w:p>
    <w:p w14:paraId="17D9F90D" w14:textId="77777777"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 xml:space="preserve">Perform a flow test to determine well system output. Measure amp capacity, compare with expected output from design parameter. </w:t>
      </w:r>
    </w:p>
    <w:p w14:paraId="2A13E4B9" w14:textId="09158BA3"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Check and document running amps on well pumps and compare to manufacturer’s specification</w:t>
      </w:r>
      <w:r w:rsidR="00B21E6D">
        <w:rPr>
          <w:rFonts w:ascii="Times New Roman" w:hAnsi="Times New Roman" w:cs="Times New Roman"/>
        </w:rPr>
        <w:t>.</w:t>
      </w:r>
    </w:p>
    <w:p w14:paraId="45E16094" w14:textId="77777777"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 xml:space="preserve">Check well for unusual operation conditions such as noise in operations, failure to start normally, excessive sparking, smells, or vibrations. </w:t>
      </w:r>
    </w:p>
    <w:p w14:paraId="775DA53D" w14:textId="3171C96F"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Verif</w:t>
      </w:r>
      <w:r w:rsidR="00B21E6D">
        <w:rPr>
          <w:rFonts w:ascii="Times New Roman" w:hAnsi="Times New Roman" w:cs="Times New Roman"/>
        </w:rPr>
        <w:t xml:space="preserve">ication of </w:t>
      </w:r>
      <w:r w:rsidRPr="000A29C5">
        <w:rPr>
          <w:rFonts w:ascii="Times New Roman" w:hAnsi="Times New Roman" w:cs="Times New Roman"/>
        </w:rPr>
        <w:t>and record</w:t>
      </w:r>
      <w:r w:rsidR="00B21E6D">
        <w:rPr>
          <w:rFonts w:ascii="Times New Roman" w:hAnsi="Times New Roman" w:cs="Times New Roman"/>
        </w:rPr>
        <w:t>ing of</w:t>
      </w:r>
      <w:r w:rsidRPr="000A29C5">
        <w:rPr>
          <w:rFonts w:ascii="Times New Roman" w:hAnsi="Times New Roman" w:cs="Times New Roman"/>
        </w:rPr>
        <w:t xml:space="preserve"> appropriate pump cycle rate.</w:t>
      </w:r>
    </w:p>
    <w:p w14:paraId="1CAF6BB6" w14:textId="03F9C8AE"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Check and test pressure relief valves for proper functionality.</w:t>
      </w:r>
      <w:r w:rsidR="00B21E6D">
        <w:rPr>
          <w:rFonts w:ascii="Times New Roman" w:hAnsi="Times New Roman" w:cs="Times New Roman"/>
        </w:rPr>
        <w:t xml:space="preserve"> </w:t>
      </w:r>
      <w:r w:rsidRPr="000A29C5">
        <w:rPr>
          <w:rFonts w:ascii="Times New Roman" w:hAnsi="Times New Roman" w:cs="Times New Roman"/>
        </w:rPr>
        <w:t>Verif</w:t>
      </w:r>
      <w:r w:rsidR="00B21E6D">
        <w:rPr>
          <w:rFonts w:ascii="Times New Roman" w:hAnsi="Times New Roman" w:cs="Times New Roman"/>
        </w:rPr>
        <w:t>ication of</w:t>
      </w:r>
      <w:r w:rsidRPr="000A29C5">
        <w:rPr>
          <w:rFonts w:ascii="Times New Roman" w:hAnsi="Times New Roman" w:cs="Times New Roman"/>
        </w:rPr>
        <w:t xml:space="preserve"> start and stop pressure settings. </w:t>
      </w:r>
    </w:p>
    <w:p w14:paraId="26B058C3" w14:textId="772FBE80"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Verif</w:t>
      </w:r>
      <w:r w:rsidR="00B21E6D">
        <w:rPr>
          <w:rFonts w:ascii="Times New Roman" w:hAnsi="Times New Roman" w:cs="Times New Roman"/>
        </w:rPr>
        <w:t>ication of</w:t>
      </w:r>
      <w:r w:rsidRPr="000A29C5">
        <w:rPr>
          <w:rFonts w:ascii="Times New Roman" w:hAnsi="Times New Roman" w:cs="Times New Roman"/>
        </w:rPr>
        <w:t xml:space="preserve"> pump controls and gauges are functioning properly.</w:t>
      </w:r>
    </w:p>
    <w:p w14:paraId="3EC53E7C" w14:textId="5BBC7E23"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Exercise all well system valves and record the number and direction of turns to close each valve. Document</w:t>
      </w:r>
      <w:r w:rsidR="00B21E6D">
        <w:rPr>
          <w:rFonts w:ascii="Times New Roman" w:hAnsi="Times New Roman" w:cs="Times New Roman"/>
        </w:rPr>
        <w:t>ation of</w:t>
      </w:r>
      <w:r w:rsidRPr="000A29C5">
        <w:rPr>
          <w:rFonts w:ascii="Times New Roman" w:hAnsi="Times New Roman" w:cs="Times New Roman"/>
        </w:rPr>
        <w:t xml:space="preserve"> valve condition. </w:t>
      </w:r>
    </w:p>
    <w:p w14:paraId="081CF2FE" w14:textId="77777777"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 xml:space="preserve">Check pipe fittings for tightness. </w:t>
      </w:r>
    </w:p>
    <w:p w14:paraId="484F83C6" w14:textId="0AE460A0"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Inspect</w:t>
      </w:r>
      <w:r w:rsidR="00B21E6D">
        <w:rPr>
          <w:rFonts w:ascii="Times New Roman" w:hAnsi="Times New Roman" w:cs="Times New Roman"/>
        </w:rPr>
        <w:t>ion</w:t>
      </w:r>
      <w:r w:rsidRPr="000A29C5">
        <w:rPr>
          <w:rFonts w:ascii="Times New Roman" w:hAnsi="Times New Roman" w:cs="Times New Roman"/>
        </w:rPr>
        <w:t>, clean, and repair interior and exterior of control panels and disconnects. Panels shall be cleaned and carefully compressed with air. Note on report if any pests are present.</w:t>
      </w:r>
    </w:p>
    <w:p w14:paraId="40E8DF64" w14:textId="77777777"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 xml:space="preserve">All associated well circuit breakers shall be inspected for physical damage, burning, overheating, proper alignment, and general condition. </w:t>
      </w:r>
    </w:p>
    <w:p w14:paraId="3C5E0FAD" w14:textId="77777777"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All associated well circuit breakers shall be mechanically exercised and lubricated.</w:t>
      </w:r>
    </w:p>
    <w:p w14:paraId="756BB57B" w14:textId="77777777" w:rsidR="00DD4C47"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 xml:space="preserve">Tighten all electrical connections and apply antioxidant grease as appropriate. </w:t>
      </w:r>
    </w:p>
    <w:p w14:paraId="04C67795" w14:textId="77777777" w:rsidR="000A29C5"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Inspection reports shall be submitted in PDF format along with the invoice for payment.</w:t>
      </w:r>
    </w:p>
    <w:p w14:paraId="755AF28F" w14:textId="69B94CDC" w:rsidR="00AD1E5A" w:rsidRPr="000E264C" w:rsidRDefault="00AD1E5A" w:rsidP="000E264C">
      <w:pPr>
        <w:pStyle w:val="ListParagraph"/>
        <w:numPr>
          <w:ilvl w:val="3"/>
          <w:numId w:val="20"/>
        </w:numPr>
        <w:tabs>
          <w:tab w:val="left" w:pos="2250"/>
        </w:tabs>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lastRenderedPageBreak/>
        <w:t xml:space="preserve">Inspection reports shall note any deficiencies found in the systems, </w:t>
      </w:r>
      <w:r w:rsidR="00F41056" w:rsidRPr="000A29C5">
        <w:rPr>
          <w:rFonts w:ascii="Times New Roman" w:hAnsi="Times New Roman" w:cs="Times New Roman"/>
        </w:rPr>
        <w:t>r</w:t>
      </w:r>
      <w:r w:rsidRPr="000A29C5">
        <w:rPr>
          <w:rFonts w:ascii="Times New Roman" w:hAnsi="Times New Roman" w:cs="Times New Roman"/>
        </w:rPr>
        <w:t xml:space="preserve">epairs </w:t>
      </w:r>
      <w:r w:rsidR="00F41056" w:rsidRPr="000A29C5">
        <w:rPr>
          <w:rFonts w:ascii="Times New Roman" w:hAnsi="Times New Roman" w:cs="Times New Roman"/>
        </w:rPr>
        <w:t>made</w:t>
      </w:r>
      <w:r w:rsidRPr="000A29C5">
        <w:rPr>
          <w:rFonts w:ascii="Times New Roman" w:hAnsi="Times New Roman" w:cs="Times New Roman"/>
        </w:rPr>
        <w:t>, and photo document</w:t>
      </w:r>
      <w:r w:rsidR="00F41056" w:rsidRPr="000A29C5">
        <w:rPr>
          <w:rFonts w:ascii="Times New Roman" w:hAnsi="Times New Roman" w:cs="Times New Roman"/>
        </w:rPr>
        <w:t>ation of corrections.</w:t>
      </w:r>
    </w:p>
    <w:p w14:paraId="006F72AC" w14:textId="4364F836" w:rsidR="004144F2" w:rsidRPr="000A29C5" w:rsidRDefault="00F41056" w:rsidP="00D200DA">
      <w:pPr>
        <w:pStyle w:val="ListParagraph"/>
        <w:numPr>
          <w:ilvl w:val="1"/>
          <w:numId w:val="20"/>
        </w:numPr>
        <w:spacing w:after="240" w:line="240" w:lineRule="auto"/>
        <w:contextualSpacing w:val="0"/>
        <w:jc w:val="both"/>
        <w:rPr>
          <w:rFonts w:ascii="Times New Roman" w:hAnsi="Times New Roman" w:cs="Times New Roman"/>
          <w:b/>
          <w:bCs/>
        </w:rPr>
      </w:pPr>
      <w:r w:rsidRPr="000A29C5">
        <w:rPr>
          <w:rFonts w:ascii="Times New Roman" w:hAnsi="Times New Roman" w:cs="Times New Roman"/>
          <w:b/>
          <w:bCs/>
        </w:rPr>
        <w:t>SERVICE REQUESTS</w:t>
      </w:r>
    </w:p>
    <w:p w14:paraId="12FF33BC" w14:textId="77777777" w:rsidR="00F60823" w:rsidRDefault="008211EC" w:rsidP="000E264C">
      <w:pPr>
        <w:pStyle w:val="ListParagraph"/>
        <w:numPr>
          <w:ilvl w:val="2"/>
          <w:numId w:val="20"/>
        </w:numPr>
        <w:spacing w:after="240" w:line="240" w:lineRule="auto"/>
        <w:ind w:left="1440" w:hanging="720"/>
        <w:contextualSpacing w:val="0"/>
        <w:jc w:val="both"/>
        <w:rPr>
          <w:rFonts w:ascii="Times New Roman" w:hAnsi="Times New Roman" w:cs="Times New Roman"/>
        </w:rPr>
      </w:pPr>
      <w:r w:rsidRPr="000A29C5">
        <w:rPr>
          <w:rFonts w:ascii="Times New Roman" w:hAnsi="Times New Roman" w:cs="Times New Roman"/>
        </w:rPr>
        <w:t xml:space="preserve">Response time to </w:t>
      </w:r>
      <w:r w:rsidR="00026AE3">
        <w:rPr>
          <w:rFonts w:ascii="Times New Roman" w:hAnsi="Times New Roman" w:cs="Times New Roman"/>
        </w:rPr>
        <w:t xml:space="preserve">non-emergency </w:t>
      </w:r>
      <w:r w:rsidRPr="000A29C5">
        <w:rPr>
          <w:rFonts w:ascii="Times New Roman" w:hAnsi="Times New Roman" w:cs="Times New Roman"/>
        </w:rPr>
        <w:t xml:space="preserve">service request shall not exceed </w:t>
      </w:r>
      <w:r w:rsidR="00F60823">
        <w:rPr>
          <w:rFonts w:ascii="Times New Roman" w:hAnsi="Times New Roman" w:cs="Times New Roman"/>
        </w:rPr>
        <w:t>eight</w:t>
      </w:r>
      <w:r w:rsidRPr="000A29C5">
        <w:rPr>
          <w:rFonts w:ascii="Times New Roman" w:hAnsi="Times New Roman" w:cs="Times New Roman"/>
        </w:rPr>
        <w:t xml:space="preserve"> (</w:t>
      </w:r>
      <w:r w:rsidR="00F60823">
        <w:rPr>
          <w:rFonts w:ascii="Times New Roman" w:hAnsi="Times New Roman" w:cs="Times New Roman"/>
        </w:rPr>
        <w:t>8</w:t>
      </w:r>
      <w:r w:rsidRPr="000A29C5">
        <w:rPr>
          <w:rFonts w:ascii="Times New Roman" w:hAnsi="Times New Roman" w:cs="Times New Roman"/>
        </w:rPr>
        <w:t xml:space="preserve">) hours from notification. </w:t>
      </w:r>
    </w:p>
    <w:p w14:paraId="65C8A07D" w14:textId="4FE8F91E" w:rsidR="00026AE3" w:rsidRPr="00F60823" w:rsidRDefault="00F60823" w:rsidP="000E264C">
      <w:pPr>
        <w:pStyle w:val="ListParagraph"/>
        <w:numPr>
          <w:ilvl w:val="2"/>
          <w:numId w:val="20"/>
        </w:numPr>
        <w:spacing w:after="240" w:line="240" w:lineRule="auto"/>
        <w:ind w:left="1440" w:hanging="720"/>
        <w:contextualSpacing w:val="0"/>
        <w:jc w:val="both"/>
        <w:rPr>
          <w:rFonts w:ascii="Times New Roman" w:hAnsi="Times New Roman" w:cs="Times New Roman"/>
        </w:rPr>
      </w:pPr>
      <w:r w:rsidRPr="00F60823">
        <w:rPr>
          <w:rFonts w:ascii="Times New Roman" w:hAnsi="Times New Roman" w:cs="Times New Roman"/>
        </w:rPr>
        <w:t xml:space="preserve">Response time to emergency service request shall not exceed </w:t>
      </w:r>
      <w:r>
        <w:rPr>
          <w:rFonts w:ascii="Times New Roman" w:hAnsi="Times New Roman" w:cs="Times New Roman"/>
        </w:rPr>
        <w:t>4</w:t>
      </w:r>
      <w:r w:rsidRPr="00F60823">
        <w:rPr>
          <w:rFonts w:ascii="Times New Roman" w:hAnsi="Times New Roman" w:cs="Times New Roman"/>
        </w:rPr>
        <w:t xml:space="preserve"> (</w:t>
      </w:r>
      <w:r>
        <w:rPr>
          <w:rFonts w:ascii="Times New Roman" w:hAnsi="Times New Roman" w:cs="Times New Roman"/>
        </w:rPr>
        <w:t>4</w:t>
      </w:r>
      <w:r w:rsidRPr="00F60823">
        <w:rPr>
          <w:rFonts w:ascii="Times New Roman" w:hAnsi="Times New Roman" w:cs="Times New Roman"/>
        </w:rPr>
        <w:t>) hours from notification</w:t>
      </w:r>
      <w:r>
        <w:rPr>
          <w:rFonts w:ascii="Times New Roman" w:hAnsi="Times New Roman" w:cs="Times New Roman"/>
        </w:rPr>
        <w:t>.</w:t>
      </w:r>
    </w:p>
    <w:p w14:paraId="35F485BF" w14:textId="457EA47F" w:rsidR="00FD5967" w:rsidRPr="000A29C5" w:rsidRDefault="00CF0FE6" w:rsidP="000E264C">
      <w:pPr>
        <w:pStyle w:val="ListParagraph"/>
        <w:numPr>
          <w:ilvl w:val="2"/>
          <w:numId w:val="20"/>
        </w:numPr>
        <w:spacing w:after="240" w:line="240" w:lineRule="auto"/>
        <w:ind w:left="1440" w:hanging="720"/>
        <w:contextualSpacing w:val="0"/>
        <w:jc w:val="both"/>
        <w:rPr>
          <w:rFonts w:ascii="Times New Roman" w:hAnsi="Times New Roman" w:cs="Times New Roman"/>
        </w:rPr>
      </w:pPr>
      <w:r w:rsidRPr="000A29C5">
        <w:rPr>
          <w:rFonts w:ascii="Times New Roman" w:hAnsi="Times New Roman" w:cs="Times New Roman"/>
        </w:rPr>
        <w:t xml:space="preserve">Contractor shall make all repairs, including labor and materials, necessary due to normal wear and tear at </w:t>
      </w:r>
      <w:r w:rsidR="00C744B1">
        <w:rPr>
          <w:rFonts w:ascii="Times New Roman" w:hAnsi="Times New Roman" w:cs="Times New Roman"/>
        </w:rPr>
        <w:t>Contractor</w:t>
      </w:r>
      <w:r w:rsidRPr="000A29C5">
        <w:rPr>
          <w:rFonts w:ascii="Times New Roman" w:hAnsi="Times New Roman" w:cs="Times New Roman"/>
        </w:rPr>
        <w:t xml:space="preserve"> expense.  </w:t>
      </w:r>
      <w:bookmarkStart w:id="0" w:name="_Hlk106011967"/>
    </w:p>
    <w:p w14:paraId="61F46DCF" w14:textId="77777777" w:rsidR="00C744B1" w:rsidRDefault="00CF0FE6" w:rsidP="000E264C">
      <w:pPr>
        <w:pStyle w:val="ListParagraph"/>
        <w:numPr>
          <w:ilvl w:val="2"/>
          <w:numId w:val="20"/>
        </w:numPr>
        <w:spacing w:after="240" w:line="240" w:lineRule="auto"/>
        <w:ind w:left="1440" w:hanging="720"/>
        <w:contextualSpacing w:val="0"/>
        <w:jc w:val="both"/>
        <w:rPr>
          <w:rFonts w:ascii="Times New Roman" w:hAnsi="Times New Roman" w:cs="Times New Roman"/>
        </w:rPr>
      </w:pPr>
      <w:r w:rsidRPr="000A29C5">
        <w:rPr>
          <w:rFonts w:ascii="Times New Roman" w:hAnsi="Times New Roman" w:cs="Times New Roman"/>
        </w:rPr>
        <w:t xml:space="preserve">County shall </w:t>
      </w:r>
      <w:r w:rsidR="00C744B1">
        <w:rPr>
          <w:rFonts w:ascii="Times New Roman" w:hAnsi="Times New Roman" w:cs="Times New Roman"/>
        </w:rPr>
        <w:t xml:space="preserve">be responsible </w:t>
      </w:r>
      <w:r w:rsidRPr="000A29C5">
        <w:rPr>
          <w:rFonts w:ascii="Times New Roman" w:hAnsi="Times New Roman" w:cs="Times New Roman"/>
        </w:rPr>
        <w:t>for substantiated repairs due to abuse or misuse and/or acts of God</w:t>
      </w:r>
      <w:bookmarkEnd w:id="0"/>
      <w:r w:rsidRPr="000A29C5">
        <w:rPr>
          <w:rFonts w:ascii="Times New Roman" w:hAnsi="Times New Roman" w:cs="Times New Roman"/>
        </w:rPr>
        <w:t xml:space="preserve"> and shall retain the right to obtain competitive pricing for such repairs of this nature.  </w:t>
      </w:r>
    </w:p>
    <w:p w14:paraId="58B57E18" w14:textId="679BE0F5" w:rsidR="004144F2" w:rsidRPr="000A29C5" w:rsidRDefault="00CF0FE6" w:rsidP="00C744B1">
      <w:pPr>
        <w:pStyle w:val="ListParagraph"/>
        <w:numPr>
          <w:ilvl w:val="3"/>
          <w:numId w:val="20"/>
        </w:numPr>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 xml:space="preserve">Contractor shall notify the County in advance of such needed repairs and shall provide a </w:t>
      </w:r>
      <w:r w:rsidR="00FD5967" w:rsidRPr="000A29C5">
        <w:rPr>
          <w:rFonts w:ascii="Times New Roman" w:hAnsi="Times New Roman" w:cs="Times New Roman"/>
        </w:rPr>
        <w:t>quote</w:t>
      </w:r>
      <w:r w:rsidRPr="000A29C5">
        <w:rPr>
          <w:rFonts w:ascii="Times New Roman" w:hAnsi="Times New Roman" w:cs="Times New Roman"/>
        </w:rPr>
        <w:t xml:space="preserve"> </w:t>
      </w:r>
      <w:r w:rsidR="00FD5967" w:rsidRPr="000A29C5">
        <w:rPr>
          <w:rFonts w:ascii="Times New Roman" w:hAnsi="Times New Roman" w:cs="Times New Roman"/>
        </w:rPr>
        <w:t>with</w:t>
      </w:r>
      <w:r w:rsidRPr="000A29C5">
        <w:rPr>
          <w:rFonts w:ascii="Times New Roman" w:hAnsi="Times New Roman" w:cs="Times New Roman"/>
        </w:rPr>
        <w:t xml:space="preserve"> cost derived from Contractor’s additional costs time and material pricing section listed in the Contractor’s bid.</w:t>
      </w:r>
    </w:p>
    <w:p w14:paraId="45B342D3" w14:textId="4EA2689B" w:rsidR="004144F2" w:rsidRPr="000A29C5" w:rsidRDefault="00BB4988" w:rsidP="000E264C">
      <w:pPr>
        <w:pStyle w:val="ListParagraph"/>
        <w:numPr>
          <w:ilvl w:val="2"/>
          <w:numId w:val="20"/>
        </w:numPr>
        <w:spacing w:after="240" w:line="240" w:lineRule="auto"/>
        <w:ind w:left="1440" w:hanging="720"/>
        <w:contextualSpacing w:val="0"/>
        <w:jc w:val="both"/>
        <w:rPr>
          <w:rFonts w:ascii="Times New Roman" w:hAnsi="Times New Roman" w:cs="Times New Roman"/>
        </w:rPr>
      </w:pPr>
      <w:proofErr w:type="gramStart"/>
      <w:r w:rsidRPr="000A29C5">
        <w:rPr>
          <w:rFonts w:ascii="Times New Roman" w:hAnsi="Times New Roman" w:cs="Times New Roman"/>
        </w:rPr>
        <w:t>In the event that</w:t>
      </w:r>
      <w:proofErr w:type="gramEnd"/>
      <w:r w:rsidRPr="000A29C5">
        <w:rPr>
          <w:rFonts w:ascii="Times New Roman" w:hAnsi="Times New Roman" w:cs="Times New Roman"/>
        </w:rPr>
        <w:t xml:space="preserve"> the Contractor is asked to install new equipment or </w:t>
      </w:r>
      <w:r w:rsidR="008663E7" w:rsidRPr="000A29C5">
        <w:rPr>
          <w:rFonts w:ascii="Times New Roman" w:hAnsi="Times New Roman" w:cs="Times New Roman"/>
        </w:rPr>
        <w:t>work</w:t>
      </w:r>
      <w:r w:rsidRPr="000A29C5">
        <w:rPr>
          <w:rFonts w:ascii="Times New Roman" w:hAnsi="Times New Roman" w:cs="Times New Roman"/>
        </w:rPr>
        <w:t xml:space="preserve"> outside of the scope of </w:t>
      </w:r>
      <w:r w:rsidR="008663E7" w:rsidRPr="000A29C5">
        <w:rPr>
          <w:rFonts w:ascii="Times New Roman" w:hAnsi="Times New Roman" w:cs="Times New Roman"/>
        </w:rPr>
        <w:t>the</w:t>
      </w:r>
      <w:r w:rsidRPr="000A29C5">
        <w:rPr>
          <w:rFonts w:ascii="Times New Roman" w:hAnsi="Times New Roman" w:cs="Times New Roman"/>
        </w:rPr>
        <w:t xml:space="preserve"> contract</w:t>
      </w:r>
      <w:r w:rsidR="008663E7" w:rsidRPr="000A29C5">
        <w:rPr>
          <w:rFonts w:ascii="Times New Roman" w:hAnsi="Times New Roman" w:cs="Times New Roman"/>
        </w:rPr>
        <w:t xml:space="preserve">, </w:t>
      </w:r>
      <w:r w:rsidR="00FD5967" w:rsidRPr="000A29C5">
        <w:rPr>
          <w:rFonts w:ascii="Times New Roman" w:hAnsi="Times New Roman" w:cs="Times New Roman"/>
        </w:rPr>
        <w:t>costs shall be derived from the Contractor’s additional costs time and material pricing section.</w:t>
      </w:r>
    </w:p>
    <w:p w14:paraId="083D71BB" w14:textId="4D8D9587" w:rsidR="00B8213B" w:rsidRPr="000A29C5" w:rsidRDefault="00B8213B" w:rsidP="000E264C">
      <w:pPr>
        <w:pStyle w:val="ListParagraph"/>
        <w:numPr>
          <w:ilvl w:val="2"/>
          <w:numId w:val="20"/>
        </w:numPr>
        <w:spacing w:after="240" w:line="240" w:lineRule="auto"/>
        <w:ind w:left="1440" w:hanging="720"/>
        <w:contextualSpacing w:val="0"/>
        <w:jc w:val="both"/>
        <w:rPr>
          <w:rFonts w:ascii="Times New Roman" w:hAnsi="Times New Roman" w:cs="Times New Roman"/>
        </w:rPr>
      </w:pPr>
      <w:r w:rsidRPr="000A29C5">
        <w:rPr>
          <w:rFonts w:ascii="Times New Roman" w:hAnsi="Times New Roman" w:cs="Times New Roman"/>
        </w:rPr>
        <w:t xml:space="preserve">Contractor shall be responsible for the disposal of all hazardous waste materials that are a result of maintenance or repair work performed by Contractor or </w:t>
      </w:r>
      <w:r w:rsidR="00C744B1">
        <w:rPr>
          <w:rFonts w:ascii="Times New Roman" w:hAnsi="Times New Roman" w:cs="Times New Roman"/>
        </w:rPr>
        <w:t>Contractor staff</w:t>
      </w:r>
      <w:r w:rsidRPr="000A29C5">
        <w:rPr>
          <w:rFonts w:ascii="Times New Roman" w:hAnsi="Times New Roman" w:cs="Times New Roman"/>
        </w:rPr>
        <w:t>.</w:t>
      </w:r>
    </w:p>
    <w:p w14:paraId="425F7C88" w14:textId="5F723377" w:rsidR="00646D4A" w:rsidRPr="000A29C5" w:rsidRDefault="00C744B1" w:rsidP="000E264C">
      <w:pPr>
        <w:pStyle w:val="ListParagraph"/>
        <w:numPr>
          <w:ilvl w:val="2"/>
          <w:numId w:val="20"/>
        </w:numPr>
        <w:spacing w:after="240" w:line="240" w:lineRule="auto"/>
        <w:ind w:left="1440" w:hanging="720"/>
        <w:contextualSpacing w:val="0"/>
        <w:jc w:val="both"/>
        <w:rPr>
          <w:rFonts w:ascii="Times New Roman" w:hAnsi="Times New Roman" w:cs="Times New Roman"/>
        </w:rPr>
      </w:pPr>
      <w:r>
        <w:rPr>
          <w:rFonts w:ascii="Times New Roman" w:hAnsi="Times New Roman" w:cs="Times New Roman"/>
        </w:rPr>
        <w:t>C</w:t>
      </w:r>
      <w:r w:rsidR="00646D4A" w:rsidRPr="000A29C5">
        <w:rPr>
          <w:rFonts w:ascii="Times New Roman" w:hAnsi="Times New Roman" w:cs="Times New Roman"/>
        </w:rPr>
        <w:t>ondition</w:t>
      </w:r>
      <w:r>
        <w:rPr>
          <w:rFonts w:ascii="Times New Roman" w:hAnsi="Times New Roman" w:cs="Times New Roman"/>
        </w:rPr>
        <w:t>s</w:t>
      </w:r>
      <w:r w:rsidR="00646D4A" w:rsidRPr="000A29C5">
        <w:rPr>
          <w:rFonts w:ascii="Times New Roman" w:hAnsi="Times New Roman" w:cs="Times New Roman"/>
        </w:rPr>
        <w:t xml:space="preserve"> found affecting the safety of building occupants shall be immediately reported to the County</w:t>
      </w:r>
      <w:r w:rsidR="007B1D94">
        <w:rPr>
          <w:rFonts w:ascii="Times New Roman" w:hAnsi="Times New Roman" w:cs="Times New Roman"/>
        </w:rPr>
        <w:t xml:space="preserve"> </w:t>
      </w:r>
      <w:r w:rsidR="00646D4A" w:rsidRPr="000A29C5">
        <w:rPr>
          <w:rFonts w:ascii="Times New Roman" w:hAnsi="Times New Roman" w:cs="Times New Roman"/>
        </w:rPr>
        <w:t>Project Manager</w:t>
      </w:r>
      <w:r w:rsidR="007B1D94">
        <w:rPr>
          <w:rFonts w:ascii="Times New Roman" w:hAnsi="Times New Roman" w:cs="Times New Roman"/>
        </w:rPr>
        <w:t>. A</w:t>
      </w:r>
      <w:r w:rsidR="00646D4A" w:rsidRPr="000A29C5">
        <w:rPr>
          <w:rFonts w:ascii="Times New Roman" w:hAnsi="Times New Roman" w:cs="Times New Roman"/>
        </w:rPr>
        <w:t xml:space="preserve"> written report clearly listing the defects found and the action recommended shall be emailed in PDF format to County Project Manager</w:t>
      </w:r>
      <w:r w:rsidR="007B1D94">
        <w:rPr>
          <w:rFonts w:ascii="Times New Roman" w:hAnsi="Times New Roman" w:cs="Times New Roman"/>
        </w:rPr>
        <w:t xml:space="preserve"> within twenty-four (24) hours</w:t>
      </w:r>
      <w:r w:rsidR="00646D4A" w:rsidRPr="000A29C5">
        <w:rPr>
          <w:rFonts w:ascii="Times New Roman" w:hAnsi="Times New Roman" w:cs="Times New Roman"/>
        </w:rPr>
        <w:t>.</w:t>
      </w:r>
    </w:p>
    <w:p w14:paraId="6F4C77CF" w14:textId="67258B88" w:rsidR="001443BF" w:rsidRPr="000A29C5" w:rsidRDefault="001443BF" w:rsidP="00D200DA">
      <w:pPr>
        <w:pStyle w:val="ListParagraph"/>
        <w:numPr>
          <w:ilvl w:val="1"/>
          <w:numId w:val="20"/>
        </w:numPr>
        <w:spacing w:after="240" w:line="240" w:lineRule="auto"/>
        <w:contextualSpacing w:val="0"/>
        <w:jc w:val="both"/>
        <w:rPr>
          <w:rFonts w:ascii="Times New Roman" w:hAnsi="Times New Roman" w:cs="Times New Roman"/>
          <w:b/>
          <w:bCs/>
        </w:rPr>
      </w:pPr>
      <w:r w:rsidRPr="000A29C5">
        <w:rPr>
          <w:rFonts w:ascii="Times New Roman" w:hAnsi="Times New Roman" w:cs="Times New Roman"/>
          <w:b/>
          <w:bCs/>
        </w:rPr>
        <w:t>SAMPLING AND TESTING</w:t>
      </w:r>
    </w:p>
    <w:p w14:paraId="433924F9" w14:textId="0C4B783D" w:rsidR="007B1D94" w:rsidRDefault="00B008D7" w:rsidP="00456AE4">
      <w:pPr>
        <w:pStyle w:val="ListParagraph"/>
        <w:numPr>
          <w:ilvl w:val="2"/>
          <w:numId w:val="20"/>
        </w:numPr>
        <w:spacing w:after="240" w:line="240" w:lineRule="auto"/>
        <w:ind w:left="1440" w:hanging="720"/>
        <w:contextualSpacing w:val="0"/>
        <w:jc w:val="both"/>
        <w:rPr>
          <w:rFonts w:ascii="Times New Roman" w:hAnsi="Times New Roman" w:cs="Times New Roman"/>
        </w:rPr>
      </w:pPr>
      <w:r w:rsidRPr="000A29C5">
        <w:rPr>
          <w:rFonts w:ascii="Times New Roman" w:hAnsi="Times New Roman" w:cs="Times New Roman"/>
        </w:rPr>
        <w:t>Locations with chlorinators are required to be tested</w:t>
      </w:r>
      <w:r w:rsidR="007B1D94">
        <w:rPr>
          <w:rFonts w:ascii="Times New Roman" w:hAnsi="Times New Roman" w:cs="Times New Roman"/>
        </w:rPr>
        <w:t xml:space="preserve"> and reported</w:t>
      </w:r>
      <w:r w:rsidRPr="000A29C5">
        <w:rPr>
          <w:rFonts w:ascii="Times New Roman" w:hAnsi="Times New Roman" w:cs="Times New Roman"/>
        </w:rPr>
        <w:t xml:space="preserve"> weekly</w:t>
      </w:r>
      <w:r w:rsidR="005F40E1" w:rsidRPr="000A29C5">
        <w:rPr>
          <w:rFonts w:ascii="Times New Roman" w:hAnsi="Times New Roman" w:cs="Times New Roman"/>
        </w:rPr>
        <w:t>.</w:t>
      </w:r>
      <w:r w:rsidRPr="000A29C5">
        <w:rPr>
          <w:rFonts w:ascii="Times New Roman" w:hAnsi="Times New Roman" w:cs="Times New Roman"/>
        </w:rPr>
        <w:t xml:space="preserve"> </w:t>
      </w:r>
    </w:p>
    <w:p w14:paraId="33A869F7" w14:textId="598A4A76" w:rsidR="001443BF" w:rsidRPr="000A29C5" w:rsidRDefault="00B008D7" w:rsidP="007B1D94">
      <w:pPr>
        <w:pStyle w:val="ListParagraph"/>
        <w:numPr>
          <w:ilvl w:val="3"/>
          <w:numId w:val="20"/>
        </w:numPr>
        <w:spacing w:after="240" w:line="240" w:lineRule="auto"/>
        <w:ind w:left="2250" w:hanging="828"/>
        <w:contextualSpacing w:val="0"/>
        <w:jc w:val="both"/>
        <w:rPr>
          <w:rFonts w:ascii="Times New Roman" w:hAnsi="Times New Roman" w:cs="Times New Roman"/>
        </w:rPr>
      </w:pPr>
      <w:r w:rsidRPr="000A29C5">
        <w:rPr>
          <w:rFonts w:ascii="Times New Roman" w:hAnsi="Times New Roman" w:cs="Times New Roman"/>
        </w:rPr>
        <w:t>Contractor shall email weekly reports</w:t>
      </w:r>
      <w:r w:rsidR="007B1D94">
        <w:rPr>
          <w:rFonts w:ascii="Times New Roman" w:hAnsi="Times New Roman" w:cs="Times New Roman"/>
        </w:rPr>
        <w:t xml:space="preserve"> in PDF format t</w:t>
      </w:r>
      <w:r w:rsidRPr="000A29C5">
        <w:rPr>
          <w:rFonts w:ascii="Times New Roman" w:hAnsi="Times New Roman" w:cs="Times New Roman"/>
        </w:rPr>
        <w:t>o County Project Manager.</w:t>
      </w:r>
      <w:r w:rsidR="005F40E1" w:rsidRPr="000A29C5">
        <w:rPr>
          <w:rFonts w:ascii="Times New Roman" w:hAnsi="Times New Roman" w:cs="Times New Roman"/>
        </w:rPr>
        <w:t xml:space="preserve">  </w:t>
      </w:r>
    </w:p>
    <w:p w14:paraId="357D2A9D" w14:textId="77777777" w:rsidR="007B1D94" w:rsidRDefault="00B008D7" w:rsidP="00456AE4">
      <w:pPr>
        <w:pStyle w:val="ListParagraph"/>
        <w:numPr>
          <w:ilvl w:val="2"/>
          <w:numId w:val="20"/>
        </w:numPr>
        <w:spacing w:after="240" w:line="240" w:lineRule="auto"/>
        <w:ind w:left="1440" w:hanging="720"/>
        <w:contextualSpacing w:val="0"/>
        <w:jc w:val="both"/>
        <w:rPr>
          <w:rFonts w:ascii="Times New Roman" w:hAnsi="Times New Roman" w:cs="Times New Roman"/>
        </w:rPr>
      </w:pPr>
      <w:r w:rsidRPr="000A29C5">
        <w:rPr>
          <w:rFonts w:ascii="Times New Roman" w:hAnsi="Times New Roman" w:cs="Times New Roman"/>
        </w:rPr>
        <w:t xml:space="preserve">Water inspections shall be completed regularly by Lake County Water labs for verification purposes. </w:t>
      </w:r>
    </w:p>
    <w:p w14:paraId="387A17DF" w14:textId="6C4A1F09" w:rsidR="00B008D7" w:rsidRPr="000A29C5" w:rsidRDefault="007B1D94" w:rsidP="007B1D94">
      <w:pPr>
        <w:pStyle w:val="ListParagraph"/>
        <w:numPr>
          <w:ilvl w:val="3"/>
          <w:numId w:val="20"/>
        </w:numPr>
        <w:spacing w:after="240" w:line="240" w:lineRule="auto"/>
        <w:ind w:left="2250" w:hanging="828"/>
        <w:contextualSpacing w:val="0"/>
        <w:jc w:val="both"/>
        <w:rPr>
          <w:rFonts w:ascii="Times New Roman" w:hAnsi="Times New Roman" w:cs="Times New Roman"/>
        </w:rPr>
      </w:pPr>
      <w:r>
        <w:rPr>
          <w:rFonts w:ascii="Times New Roman" w:hAnsi="Times New Roman" w:cs="Times New Roman"/>
        </w:rPr>
        <w:t>Should</w:t>
      </w:r>
      <w:r w:rsidR="00B008D7" w:rsidRPr="000A29C5">
        <w:rPr>
          <w:rFonts w:ascii="Times New Roman" w:hAnsi="Times New Roman" w:cs="Times New Roman"/>
        </w:rPr>
        <w:t xml:space="preserve"> a well </w:t>
      </w:r>
      <w:proofErr w:type="gramStart"/>
      <w:r w:rsidR="00B008D7" w:rsidRPr="000A29C5">
        <w:rPr>
          <w:rFonts w:ascii="Times New Roman" w:hAnsi="Times New Roman" w:cs="Times New Roman"/>
        </w:rPr>
        <w:t>fail</w:t>
      </w:r>
      <w:proofErr w:type="gramEnd"/>
      <w:r w:rsidR="00B008D7" w:rsidRPr="000A29C5">
        <w:rPr>
          <w:rFonts w:ascii="Times New Roman" w:hAnsi="Times New Roman" w:cs="Times New Roman"/>
        </w:rPr>
        <w:t xml:space="preserve"> testing</w:t>
      </w:r>
      <w:r>
        <w:rPr>
          <w:rFonts w:ascii="Times New Roman" w:hAnsi="Times New Roman" w:cs="Times New Roman"/>
        </w:rPr>
        <w:t>, C</w:t>
      </w:r>
      <w:r w:rsidR="00B008D7" w:rsidRPr="000A29C5">
        <w:rPr>
          <w:rFonts w:ascii="Times New Roman" w:hAnsi="Times New Roman" w:cs="Times New Roman"/>
        </w:rPr>
        <w:t xml:space="preserve">ontractor shall be assessed a $50.00 per day fee until inspections are completed and </w:t>
      </w:r>
      <w:r>
        <w:rPr>
          <w:rFonts w:ascii="Times New Roman" w:hAnsi="Times New Roman" w:cs="Times New Roman"/>
        </w:rPr>
        <w:t>passed</w:t>
      </w:r>
      <w:r w:rsidR="00B008D7" w:rsidRPr="000A29C5">
        <w:rPr>
          <w:rFonts w:ascii="Times New Roman" w:hAnsi="Times New Roman" w:cs="Times New Roman"/>
        </w:rPr>
        <w:t>. This fee shall be deducted from Contractor’s regular monthly invoice.</w:t>
      </w:r>
    </w:p>
    <w:p w14:paraId="3DFED8AF" w14:textId="5C71D17C" w:rsidR="00AD3227" w:rsidRPr="000A29C5" w:rsidRDefault="00AD3227" w:rsidP="00D200DA">
      <w:pPr>
        <w:pStyle w:val="ListParagraph"/>
        <w:numPr>
          <w:ilvl w:val="1"/>
          <w:numId w:val="20"/>
        </w:numPr>
        <w:spacing w:after="240" w:line="240" w:lineRule="auto"/>
        <w:contextualSpacing w:val="0"/>
        <w:jc w:val="both"/>
        <w:rPr>
          <w:rFonts w:ascii="Times New Roman" w:hAnsi="Times New Roman" w:cs="Times New Roman"/>
          <w:b/>
          <w:bCs/>
        </w:rPr>
      </w:pPr>
      <w:r w:rsidRPr="000A29C5">
        <w:rPr>
          <w:rFonts w:ascii="Times New Roman" w:hAnsi="Times New Roman" w:cs="Times New Roman"/>
          <w:b/>
          <w:bCs/>
        </w:rPr>
        <w:t>CHLORINATION/DISINFECTION</w:t>
      </w:r>
    </w:p>
    <w:p w14:paraId="2C56ED31" w14:textId="12A61793" w:rsidR="00F41F9D" w:rsidRPr="000A29C5" w:rsidRDefault="00EF481B" w:rsidP="00456AE4">
      <w:pPr>
        <w:pStyle w:val="ListParagraph"/>
        <w:numPr>
          <w:ilvl w:val="2"/>
          <w:numId w:val="20"/>
        </w:numPr>
        <w:spacing w:after="240" w:line="240" w:lineRule="auto"/>
        <w:ind w:left="1440" w:hanging="720"/>
        <w:contextualSpacing w:val="0"/>
        <w:jc w:val="both"/>
        <w:rPr>
          <w:rFonts w:ascii="Times New Roman" w:hAnsi="Times New Roman" w:cs="Times New Roman"/>
        </w:rPr>
      </w:pPr>
      <w:r>
        <w:rPr>
          <w:rFonts w:ascii="Times New Roman" w:hAnsi="Times New Roman" w:cs="Times New Roman"/>
        </w:rPr>
        <w:t xml:space="preserve">County may request a </w:t>
      </w:r>
      <w:r w:rsidR="00AD3227" w:rsidRPr="000A29C5">
        <w:rPr>
          <w:rFonts w:ascii="Times New Roman" w:hAnsi="Times New Roman" w:cs="Times New Roman"/>
        </w:rPr>
        <w:t>service</w:t>
      </w:r>
      <w:r>
        <w:rPr>
          <w:rFonts w:ascii="Times New Roman" w:hAnsi="Times New Roman" w:cs="Times New Roman"/>
        </w:rPr>
        <w:t xml:space="preserve"> call</w:t>
      </w:r>
      <w:r w:rsidR="00AD3227" w:rsidRPr="000A29C5">
        <w:rPr>
          <w:rFonts w:ascii="Times New Roman" w:hAnsi="Times New Roman" w:cs="Times New Roman"/>
        </w:rPr>
        <w:t xml:space="preserve"> </w:t>
      </w:r>
      <w:r w:rsidR="00F41F9D" w:rsidRPr="000A29C5">
        <w:rPr>
          <w:rFonts w:ascii="Times New Roman" w:hAnsi="Times New Roman" w:cs="Times New Roman"/>
        </w:rPr>
        <w:t>i</w:t>
      </w:r>
      <w:r w:rsidR="00AD3227" w:rsidRPr="000A29C5">
        <w:rPr>
          <w:rFonts w:ascii="Times New Roman" w:hAnsi="Times New Roman" w:cs="Times New Roman"/>
        </w:rPr>
        <w:t xml:space="preserve">f a well system has become contaminated with bacteria.  Contractor shall disinfect the well by shock chlorination.  </w:t>
      </w:r>
    </w:p>
    <w:p w14:paraId="1AC080DB" w14:textId="77777777" w:rsidR="00EF481B" w:rsidRDefault="00AD3227" w:rsidP="00456AE4">
      <w:pPr>
        <w:pStyle w:val="ListParagraph"/>
        <w:numPr>
          <w:ilvl w:val="2"/>
          <w:numId w:val="20"/>
        </w:numPr>
        <w:spacing w:after="240" w:line="240" w:lineRule="auto"/>
        <w:ind w:left="1440" w:hanging="720"/>
        <w:contextualSpacing w:val="0"/>
        <w:jc w:val="both"/>
        <w:rPr>
          <w:rFonts w:ascii="Times New Roman" w:hAnsi="Times New Roman" w:cs="Times New Roman"/>
        </w:rPr>
      </w:pPr>
      <w:r w:rsidRPr="000A29C5">
        <w:rPr>
          <w:rFonts w:ascii="Times New Roman" w:hAnsi="Times New Roman" w:cs="Times New Roman"/>
        </w:rPr>
        <w:t xml:space="preserve">The disinfection process shall </w:t>
      </w:r>
      <w:r w:rsidR="001B5A43" w:rsidRPr="000A29C5">
        <w:rPr>
          <w:rFonts w:ascii="Times New Roman" w:hAnsi="Times New Roman" w:cs="Times New Roman"/>
        </w:rPr>
        <w:t xml:space="preserve">by scheduled with </w:t>
      </w:r>
      <w:r w:rsidR="00EF481B">
        <w:rPr>
          <w:rFonts w:ascii="Times New Roman" w:hAnsi="Times New Roman" w:cs="Times New Roman"/>
        </w:rPr>
        <w:t>County</w:t>
      </w:r>
      <w:r w:rsidR="001B5A43" w:rsidRPr="000A29C5">
        <w:rPr>
          <w:rFonts w:ascii="Times New Roman" w:hAnsi="Times New Roman" w:cs="Times New Roman"/>
        </w:rPr>
        <w:t xml:space="preserve"> Project Manager for when the water system will not be used for at least twelve (12) hours. </w:t>
      </w:r>
      <w:r w:rsidR="00EF481B">
        <w:rPr>
          <w:rFonts w:ascii="Times New Roman" w:hAnsi="Times New Roman" w:cs="Times New Roman"/>
        </w:rPr>
        <w:t xml:space="preserve">Additionally, </w:t>
      </w:r>
      <w:r w:rsidR="001B5A43" w:rsidRPr="000A29C5">
        <w:rPr>
          <w:rFonts w:ascii="Times New Roman" w:hAnsi="Times New Roman" w:cs="Times New Roman"/>
        </w:rPr>
        <w:t xml:space="preserve">all other water treatment systems, such as </w:t>
      </w:r>
      <w:r w:rsidR="005D41A5" w:rsidRPr="000A29C5">
        <w:rPr>
          <w:rFonts w:ascii="Times New Roman" w:hAnsi="Times New Roman" w:cs="Times New Roman"/>
        </w:rPr>
        <w:t>heaters</w:t>
      </w:r>
      <w:r w:rsidR="001B5A43" w:rsidRPr="000A29C5">
        <w:rPr>
          <w:rFonts w:ascii="Times New Roman" w:hAnsi="Times New Roman" w:cs="Times New Roman"/>
        </w:rPr>
        <w:t xml:space="preserve">, </w:t>
      </w:r>
      <w:r w:rsidR="005D41A5" w:rsidRPr="000A29C5">
        <w:rPr>
          <w:rFonts w:ascii="Times New Roman" w:hAnsi="Times New Roman" w:cs="Times New Roman"/>
        </w:rPr>
        <w:t>softeners</w:t>
      </w:r>
      <w:r w:rsidR="001B5A43" w:rsidRPr="000A29C5">
        <w:rPr>
          <w:rFonts w:ascii="Times New Roman" w:hAnsi="Times New Roman" w:cs="Times New Roman"/>
        </w:rPr>
        <w:t xml:space="preserve"> and </w:t>
      </w:r>
      <w:r w:rsidR="005D41A5" w:rsidRPr="000A29C5">
        <w:rPr>
          <w:rFonts w:ascii="Times New Roman" w:hAnsi="Times New Roman" w:cs="Times New Roman"/>
        </w:rPr>
        <w:t>presser</w:t>
      </w:r>
      <w:r w:rsidR="001B5A43" w:rsidRPr="000A29C5">
        <w:rPr>
          <w:rFonts w:ascii="Times New Roman" w:hAnsi="Times New Roman" w:cs="Times New Roman"/>
        </w:rPr>
        <w:t xml:space="preserve"> tanks shall be </w:t>
      </w:r>
      <w:r w:rsidR="005D41A5" w:rsidRPr="000A29C5">
        <w:rPr>
          <w:rFonts w:ascii="Times New Roman" w:hAnsi="Times New Roman" w:cs="Times New Roman"/>
        </w:rPr>
        <w:t>disinfected</w:t>
      </w:r>
      <w:r w:rsidR="001B5A43" w:rsidRPr="000A29C5">
        <w:rPr>
          <w:rFonts w:ascii="Times New Roman" w:hAnsi="Times New Roman" w:cs="Times New Roman"/>
        </w:rPr>
        <w:t xml:space="preserve">. </w:t>
      </w:r>
    </w:p>
    <w:p w14:paraId="201C8FA2" w14:textId="7884D3DB" w:rsidR="00454563" w:rsidRPr="000A29C5" w:rsidRDefault="001B5A43" w:rsidP="00456AE4">
      <w:pPr>
        <w:pStyle w:val="ListParagraph"/>
        <w:numPr>
          <w:ilvl w:val="2"/>
          <w:numId w:val="20"/>
        </w:numPr>
        <w:spacing w:after="240" w:line="240" w:lineRule="auto"/>
        <w:ind w:left="1440" w:hanging="720"/>
        <w:contextualSpacing w:val="0"/>
        <w:jc w:val="both"/>
        <w:rPr>
          <w:rFonts w:ascii="Times New Roman" w:hAnsi="Times New Roman" w:cs="Times New Roman"/>
        </w:rPr>
      </w:pPr>
      <w:r w:rsidRPr="000A29C5">
        <w:rPr>
          <w:rFonts w:ascii="Times New Roman" w:hAnsi="Times New Roman" w:cs="Times New Roman"/>
        </w:rPr>
        <w:lastRenderedPageBreak/>
        <w:t>As the</w:t>
      </w:r>
      <w:r w:rsidR="005D41A5" w:rsidRPr="000A29C5">
        <w:rPr>
          <w:rFonts w:ascii="Times New Roman" w:hAnsi="Times New Roman" w:cs="Times New Roman"/>
        </w:rPr>
        <w:t xml:space="preserve"> </w:t>
      </w:r>
      <w:r w:rsidRPr="000A29C5">
        <w:rPr>
          <w:rFonts w:ascii="Times New Roman" w:hAnsi="Times New Roman" w:cs="Times New Roman"/>
        </w:rPr>
        <w:t xml:space="preserve">water from the system will be unsuitable for </w:t>
      </w:r>
      <w:r w:rsidR="005D41A5" w:rsidRPr="000A29C5">
        <w:rPr>
          <w:rFonts w:ascii="Times New Roman" w:hAnsi="Times New Roman" w:cs="Times New Roman"/>
        </w:rPr>
        <w:t>consumption</w:t>
      </w:r>
      <w:r w:rsidRPr="000A29C5">
        <w:rPr>
          <w:rFonts w:ascii="Times New Roman" w:hAnsi="Times New Roman" w:cs="Times New Roman"/>
        </w:rPr>
        <w:t xml:space="preserve"> during the </w:t>
      </w:r>
      <w:r w:rsidR="005D41A5" w:rsidRPr="000A29C5">
        <w:rPr>
          <w:rFonts w:ascii="Times New Roman" w:hAnsi="Times New Roman" w:cs="Times New Roman"/>
        </w:rPr>
        <w:t>chlorination</w:t>
      </w:r>
      <w:r w:rsidRPr="000A29C5">
        <w:rPr>
          <w:rFonts w:ascii="Times New Roman" w:hAnsi="Times New Roman" w:cs="Times New Roman"/>
        </w:rPr>
        <w:t xml:space="preserve"> process, Contractor shall post notifications on all water outlets notifying </w:t>
      </w:r>
      <w:r w:rsidR="005D41A5" w:rsidRPr="000A29C5">
        <w:rPr>
          <w:rFonts w:ascii="Times New Roman" w:hAnsi="Times New Roman" w:cs="Times New Roman"/>
        </w:rPr>
        <w:t>potential</w:t>
      </w:r>
      <w:r w:rsidRPr="000A29C5">
        <w:rPr>
          <w:rFonts w:ascii="Times New Roman" w:hAnsi="Times New Roman" w:cs="Times New Roman"/>
        </w:rPr>
        <w:t xml:space="preserve"> </w:t>
      </w:r>
      <w:r w:rsidR="005D41A5" w:rsidRPr="000A29C5">
        <w:rPr>
          <w:rFonts w:ascii="Times New Roman" w:hAnsi="Times New Roman" w:cs="Times New Roman"/>
        </w:rPr>
        <w:t>users</w:t>
      </w:r>
      <w:r w:rsidRPr="000A29C5">
        <w:rPr>
          <w:rFonts w:ascii="Times New Roman" w:hAnsi="Times New Roman" w:cs="Times New Roman"/>
        </w:rPr>
        <w:t xml:space="preserve"> not to consume. </w:t>
      </w:r>
    </w:p>
    <w:p w14:paraId="5E6B9479" w14:textId="69F22C88" w:rsidR="004C6712" w:rsidRPr="000A29C5" w:rsidRDefault="007234FA" w:rsidP="00D200DA">
      <w:pPr>
        <w:pStyle w:val="ListParagraph"/>
        <w:numPr>
          <w:ilvl w:val="1"/>
          <w:numId w:val="20"/>
        </w:numPr>
        <w:spacing w:after="240" w:line="240" w:lineRule="auto"/>
        <w:contextualSpacing w:val="0"/>
        <w:jc w:val="both"/>
        <w:rPr>
          <w:rFonts w:ascii="Times New Roman" w:hAnsi="Times New Roman" w:cs="Times New Roman"/>
          <w:b/>
          <w:bCs/>
        </w:rPr>
      </w:pPr>
      <w:r w:rsidRPr="000A29C5">
        <w:rPr>
          <w:rFonts w:ascii="Times New Roman" w:hAnsi="Times New Roman" w:cs="Times New Roman"/>
          <w:b/>
          <w:bCs/>
        </w:rPr>
        <w:t>INVOICES</w:t>
      </w:r>
    </w:p>
    <w:p w14:paraId="0AA3445C" w14:textId="60590700" w:rsidR="007234FA" w:rsidRPr="000A29C5" w:rsidRDefault="00761536" w:rsidP="00456AE4">
      <w:pPr>
        <w:pStyle w:val="ListParagraph"/>
        <w:numPr>
          <w:ilvl w:val="2"/>
          <w:numId w:val="20"/>
        </w:numPr>
        <w:spacing w:after="240" w:line="240" w:lineRule="auto"/>
        <w:ind w:left="1440" w:hanging="720"/>
        <w:contextualSpacing w:val="0"/>
        <w:jc w:val="both"/>
        <w:rPr>
          <w:rFonts w:ascii="Times New Roman" w:hAnsi="Times New Roman" w:cs="Times New Roman"/>
        </w:rPr>
      </w:pPr>
      <w:r w:rsidRPr="000A29C5">
        <w:rPr>
          <w:rFonts w:ascii="Times New Roman" w:hAnsi="Times New Roman" w:cs="Times New Roman"/>
        </w:rPr>
        <w:t>Invoices shall be submitted quarterly with inspection reports</w:t>
      </w:r>
      <w:r w:rsidR="00EF481B">
        <w:rPr>
          <w:rFonts w:ascii="Times New Roman" w:hAnsi="Times New Roman" w:cs="Times New Roman"/>
        </w:rPr>
        <w:t>.</w:t>
      </w:r>
    </w:p>
    <w:p w14:paraId="1EB558FD" w14:textId="0C61B493" w:rsidR="00846ED0" w:rsidRPr="000A29C5" w:rsidRDefault="00846ED0" w:rsidP="00456AE4">
      <w:pPr>
        <w:pStyle w:val="ListParagraph"/>
        <w:numPr>
          <w:ilvl w:val="2"/>
          <w:numId w:val="20"/>
        </w:numPr>
        <w:spacing w:after="240" w:line="240" w:lineRule="auto"/>
        <w:ind w:left="1440" w:hanging="720"/>
        <w:contextualSpacing w:val="0"/>
        <w:jc w:val="both"/>
        <w:rPr>
          <w:rFonts w:ascii="Times New Roman" w:hAnsi="Times New Roman" w:cs="Times New Roman"/>
        </w:rPr>
      </w:pPr>
      <w:r w:rsidRPr="000A29C5">
        <w:rPr>
          <w:rFonts w:ascii="Times New Roman" w:hAnsi="Times New Roman" w:cs="Times New Roman"/>
        </w:rPr>
        <w:t xml:space="preserve">Invoices shall be </w:t>
      </w:r>
      <w:r w:rsidR="00751931" w:rsidRPr="000A29C5">
        <w:rPr>
          <w:rFonts w:ascii="Times New Roman" w:hAnsi="Times New Roman" w:cs="Times New Roman"/>
        </w:rPr>
        <w:t>made in quarterly payments</w:t>
      </w:r>
      <w:r w:rsidR="000A7A92" w:rsidRPr="000A29C5">
        <w:rPr>
          <w:rFonts w:ascii="Times New Roman" w:hAnsi="Times New Roman" w:cs="Times New Roman"/>
        </w:rPr>
        <w:t xml:space="preserve"> of the </w:t>
      </w:r>
      <w:r w:rsidR="00135C85" w:rsidRPr="000A29C5">
        <w:rPr>
          <w:rFonts w:ascii="Times New Roman" w:hAnsi="Times New Roman" w:cs="Times New Roman"/>
        </w:rPr>
        <w:t>a</w:t>
      </w:r>
      <w:r w:rsidR="00B75650" w:rsidRPr="000A29C5">
        <w:rPr>
          <w:rFonts w:ascii="Times New Roman" w:hAnsi="Times New Roman" w:cs="Times New Roman"/>
        </w:rPr>
        <w:t>nnually</w:t>
      </w:r>
      <w:r w:rsidR="0049447A" w:rsidRPr="000A29C5">
        <w:rPr>
          <w:rFonts w:ascii="Times New Roman" w:hAnsi="Times New Roman" w:cs="Times New Roman"/>
        </w:rPr>
        <w:t xml:space="preserve"> </w:t>
      </w:r>
      <w:r w:rsidR="00F65E0D" w:rsidRPr="000A29C5">
        <w:rPr>
          <w:rFonts w:ascii="Times New Roman" w:hAnsi="Times New Roman" w:cs="Times New Roman"/>
        </w:rPr>
        <w:t>quoted</w:t>
      </w:r>
      <w:r w:rsidR="0049447A" w:rsidRPr="000A29C5">
        <w:rPr>
          <w:rFonts w:ascii="Times New Roman" w:hAnsi="Times New Roman" w:cs="Times New Roman"/>
        </w:rPr>
        <w:t xml:space="preserve"> price</w:t>
      </w:r>
      <w:r w:rsidR="00B75650" w:rsidRPr="000A29C5">
        <w:rPr>
          <w:rFonts w:ascii="Times New Roman" w:hAnsi="Times New Roman" w:cs="Times New Roman"/>
        </w:rPr>
        <w:t>.</w:t>
      </w:r>
    </w:p>
    <w:p w14:paraId="57F7BEB1" w14:textId="17433A38" w:rsidR="005D41A5" w:rsidRPr="000A29C5" w:rsidRDefault="005D41A5" w:rsidP="00D200DA">
      <w:pPr>
        <w:pStyle w:val="ListParagraph"/>
        <w:numPr>
          <w:ilvl w:val="0"/>
          <w:numId w:val="20"/>
        </w:numPr>
        <w:spacing w:after="240" w:line="240" w:lineRule="auto"/>
        <w:contextualSpacing w:val="0"/>
        <w:jc w:val="both"/>
        <w:rPr>
          <w:rFonts w:ascii="Times New Roman" w:hAnsi="Times New Roman" w:cs="Times New Roman"/>
          <w:b/>
          <w:bCs/>
        </w:rPr>
      </w:pPr>
      <w:r w:rsidRPr="000A29C5">
        <w:rPr>
          <w:rFonts w:ascii="Times New Roman" w:hAnsi="Times New Roman" w:cs="Times New Roman"/>
          <w:b/>
          <w:bCs/>
        </w:rPr>
        <w:t>COUNTY RESPONSIBILITIES</w:t>
      </w:r>
    </w:p>
    <w:p w14:paraId="091D3A88" w14:textId="7E238950" w:rsidR="005D41A5" w:rsidRPr="00456AE4" w:rsidRDefault="005D41A5" w:rsidP="00456AE4">
      <w:pPr>
        <w:spacing w:after="240" w:line="240" w:lineRule="auto"/>
        <w:ind w:firstLine="360"/>
        <w:jc w:val="both"/>
        <w:rPr>
          <w:rFonts w:ascii="Times New Roman" w:hAnsi="Times New Roman" w:cs="Times New Roman"/>
        </w:rPr>
      </w:pPr>
      <w:r w:rsidRPr="00456AE4">
        <w:rPr>
          <w:rFonts w:ascii="Times New Roman" w:hAnsi="Times New Roman" w:cs="Times New Roman"/>
        </w:rPr>
        <w:t xml:space="preserve">As stated in Exhibit D. </w:t>
      </w:r>
    </w:p>
    <w:p w14:paraId="07CDC7D4" w14:textId="415AEB0A" w:rsidR="001E070E" w:rsidRPr="000A29C5" w:rsidRDefault="001E070E" w:rsidP="00D200DA">
      <w:pPr>
        <w:pStyle w:val="ListParagraph"/>
        <w:numPr>
          <w:ilvl w:val="0"/>
          <w:numId w:val="20"/>
        </w:numPr>
        <w:spacing w:after="240" w:line="240" w:lineRule="auto"/>
        <w:contextualSpacing w:val="0"/>
        <w:jc w:val="both"/>
        <w:rPr>
          <w:rFonts w:ascii="Times New Roman" w:hAnsi="Times New Roman" w:cs="Times New Roman"/>
          <w:b/>
          <w:bCs/>
        </w:rPr>
      </w:pPr>
      <w:r w:rsidRPr="000A29C5">
        <w:rPr>
          <w:rFonts w:ascii="Times New Roman" w:hAnsi="Times New Roman" w:cs="Times New Roman"/>
          <w:b/>
          <w:bCs/>
        </w:rPr>
        <w:t>DELIVERY REQUIREMENTS AND ACCEPTANCE.</w:t>
      </w:r>
    </w:p>
    <w:p w14:paraId="7C77B6C0" w14:textId="3408676E" w:rsidR="001E070E" w:rsidRPr="00456AE4" w:rsidRDefault="009E1F2D" w:rsidP="00456AE4">
      <w:pPr>
        <w:spacing w:after="240" w:line="240" w:lineRule="auto"/>
        <w:ind w:firstLine="360"/>
        <w:jc w:val="both"/>
        <w:rPr>
          <w:rFonts w:ascii="Times New Roman" w:hAnsi="Times New Roman" w:cs="Times New Roman"/>
        </w:rPr>
      </w:pPr>
      <w:r w:rsidRPr="00456AE4">
        <w:rPr>
          <w:rFonts w:ascii="Times New Roman" w:hAnsi="Times New Roman" w:cs="Times New Roman"/>
        </w:rPr>
        <w:t>As stated in Exhibit D.</w:t>
      </w:r>
    </w:p>
    <w:p w14:paraId="17AAE06F" w14:textId="77777777" w:rsidR="001E070E" w:rsidRPr="000A29C5" w:rsidRDefault="001E070E" w:rsidP="00D200DA">
      <w:pPr>
        <w:pStyle w:val="ListParagraph"/>
        <w:numPr>
          <w:ilvl w:val="0"/>
          <w:numId w:val="20"/>
        </w:numPr>
        <w:spacing w:after="240" w:line="240" w:lineRule="auto"/>
        <w:contextualSpacing w:val="0"/>
        <w:jc w:val="both"/>
        <w:rPr>
          <w:rFonts w:ascii="Times New Roman" w:hAnsi="Times New Roman" w:cs="Times New Roman"/>
          <w:b/>
          <w:bCs/>
        </w:rPr>
      </w:pPr>
      <w:r w:rsidRPr="000A29C5">
        <w:rPr>
          <w:rFonts w:ascii="Times New Roman" w:hAnsi="Times New Roman" w:cs="Times New Roman"/>
          <w:b/>
          <w:bCs/>
        </w:rPr>
        <w:t>WARRANTY REQUIREMENTS</w:t>
      </w:r>
    </w:p>
    <w:p w14:paraId="1170BF65" w14:textId="1F19AB23" w:rsidR="001E070E" w:rsidRPr="00456AE4" w:rsidRDefault="009E1F2D" w:rsidP="00456AE4">
      <w:pPr>
        <w:spacing w:after="240" w:line="240" w:lineRule="auto"/>
        <w:ind w:firstLine="360"/>
        <w:jc w:val="both"/>
        <w:rPr>
          <w:rFonts w:ascii="Times New Roman" w:hAnsi="Times New Roman" w:cs="Times New Roman"/>
        </w:rPr>
      </w:pPr>
      <w:r w:rsidRPr="00456AE4">
        <w:rPr>
          <w:rFonts w:ascii="Times New Roman" w:hAnsi="Times New Roman" w:cs="Times New Roman"/>
        </w:rPr>
        <w:t>As stated in Exhibit D.</w:t>
      </w:r>
    </w:p>
    <w:p w14:paraId="54FD96ED" w14:textId="77777777" w:rsidR="001E070E" w:rsidRPr="000A29C5" w:rsidRDefault="001E070E" w:rsidP="00D200DA">
      <w:pPr>
        <w:pStyle w:val="ListParagraph"/>
        <w:spacing w:after="120"/>
        <w:ind w:left="0"/>
        <w:contextualSpacing w:val="0"/>
        <w:jc w:val="both"/>
        <w:rPr>
          <w:rFonts w:ascii="Times New Roman" w:hAnsi="Times New Roman" w:cs="Times New Roman"/>
          <w:b/>
          <w:bCs/>
          <w:color w:val="000000"/>
        </w:rPr>
      </w:pPr>
    </w:p>
    <w:p w14:paraId="6C83824F" w14:textId="415F67F2" w:rsidR="00A06F53" w:rsidRPr="000A29C5" w:rsidRDefault="00A06F53" w:rsidP="00456AE4">
      <w:pPr>
        <w:jc w:val="center"/>
        <w:rPr>
          <w:rFonts w:ascii="Times New Roman" w:hAnsi="Times New Roman" w:cs="Times New Roman"/>
        </w:rPr>
      </w:pPr>
      <w:r w:rsidRPr="000A29C5">
        <w:rPr>
          <w:rFonts w:ascii="Times New Roman" w:hAnsi="Times New Roman" w:cs="Times New Roman"/>
        </w:rPr>
        <w:t>[</w:t>
      </w:r>
      <w:r w:rsidR="00926CF2" w:rsidRPr="000A29C5">
        <w:rPr>
          <w:rFonts w:ascii="Times New Roman" w:hAnsi="Times New Roman" w:cs="Times New Roman"/>
          <w:i/>
          <w:iCs/>
        </w:rPr>
        <w:t>The remainder of this page intentionally left blank</w:t>
      </w:r>
      <w:r w:rsidRPr="000A29C5">
        <w:rPr>
          <w:rFonts w:ascii="Times New Roman" w:hAnsi="Times New Roman" w:cs="Times New Roman"/>
        </w:rPr>
        <w:t>]</w:t>
      </w:r>
    </w:p>
    <w:p w14:paraId="32B69FCB" w14:textId="7E9E12CF" w:rsidR="00A92B84" w:rsidRDefault="00A92B84" w:rsidP="00A71878">
      <w:pPr>
        <w:jc w:val="center"/>
        <w:rPr>
          <w:rFonts w:ascii="Times New Roman" w:hAnsi="Times New Roman" w:cs="Times New Roman"/>
        </w:rPr>
      </w:pPr>
    </w:p>
    <w:p w14:paraId="114495A0" w14:textId="0F2CC982" w:rsidR="00CD1C17" w:rsidRPr="00CD1C17" w:rsidRDefault="00CD1C17" w:rsidP="00CD1C17">
      <w:pPr>
        <w:rPr>
          <w:rFonts w:ascii="Times New Roman" w:hAnsi="Times New Roman" w:cs="Times New Roman"/>
        </w:rPr>
      </w:pPr>
    </w:p>
    <w:p w14:paraId="443B4469" w14:textId="30BC5539" w:rsidR="00CD1C17" w:rsidRPr="00CD1C17" w:rsidRDefault="00CD1C17" w:rsidP="00CD1C17">
      <w:pPr>
        <w:rPr>
          <w:rFonts w:ascii="Times New Roman" w:hAnsi="Times New Roman" w:cs="Times New Roman"/>
        </w:rPr>
      </w:pPr>
    </w:p>
    <w:p w14:paraId="441E46D2" w14:textId="588FBB55" w:rsidR="00CD1C17" w:rsidRPr="00CD1C17" w:rsidRDefault="00CD1C17" w:rsidP="00CD1C17">
      <w:pPr>
        <w:rPr>
          <w:rFonts w:ascii="Times New Roman" w:hAnsi="Times New Roman" w:cs="Times New Roman"/>
        </w:rPr>
      </w:pPr>
    </w:p>
    <w:p w14:paraId="1D128BF0" w14:textId="6B8F4AC7" w:rsidR="00CD1C17" w:rsidRPr="00CD1C17" w:rsidRDefault="00CD1C17" w:rsidP="00CD1C17">
      <w:pPr>
        <w:rPr>
          <w:rFonts w:ascii="Times New Roman" w:hAnsi="Times New Roman" w:cs="Times New Roman"/>
        </w:rPr>
      </w:pPr>
    </w:p>
    <w:p w14:paraId="7334B744" w14:textId="48679906" w:rsidR="00CD1C17" w:rsidRPr="00CD1C17" w:rsidRDefault="00CD1C17" w:rsidP="00CD1C17">
      <w:pPr>
        <w:rPr>
          <w:rFonts w:ascii="Times New Roman" w:hAnsi="Times New Roman" w:cs="Times New Roman"/>
        </w:rPr>
      </w:pPr>
    </w:p>
    <w:p w14:paraId="4966559E" w14:textId="75EF7173" w:rsidR="00CD1C17" w:rsidRPr="00CD1C17" w:rsidRDefault="00CD1C17" w:rsidP="00CD1C17">
      <w:pPr>
        <w:rPr>
          <w:rFonts w:ascii="Times New Roman" w:hAnsi="Times New Roman" w:cs="Times New Roman"/>
        </w:rPr>
      </w:pPr>
    </w:p>
    <w:p w14:paraId="7DE04DEC" w14:textId="211A4E66" w:rsidR="00CD1C17" w:rsidRPr="00CD1C17" w:rsidRDefault="00CD1C17" w:rsidP="00CD1C17">
      <w:pPr>
        <w:rPr>
          <w:rFonts w:ascii="Times New Roman" w:hAnsi="Times New Roman" w:cs="Times New Roman"/>
        </w:rPr>
      </w:pPr>
    </w:p>
    <w:p w14:paraId="093E55AE" w14:textId="3769B7A6" w:rsidR="00CD1C17" w:rsidRPr="00CD1C17" w:rsidRDefault="00CD1C17" w:rsidP="00CD1C17">
      <w:pPr>
        <w:rPr>
          <w:rFonts w:ascii="Times New Roman" w:hAnsi="Times New Roman" w:cs="Times New Roman"/>
        </w:rPr>
      </w:pPr>
    </w:p>
    <w:p w14:paraId="6DB7210F" w14:textId="257C40C6" w:rsidR="00CD1C17" w:rsidRPr="00CD1C17" w:rsidRDefault="00CD1C17" w:rsidP="00CD1C17">
      <w:pPr>
        <w:rPr>
          <w:rFonts w:ascii="Times New Roman" w:hAnsi="Times New Roman" w:cs="Times New Roman"/>
        </w:rPr>
      </w:pPr>
    </w:p>
    <w:p w14:paraId="2ACDBD61" w14:textId="31E6F6B9" w:rsidR="00CD1C17" w:rsidRDefault="00CD1C17" w:rsidP="00CD1C17">
      <w:pPr>
        <w:rPr>
          <w:rFonts w:ascii="Times New Roman" w:hAnsi="Times New Roman" w:cs="Times New Roman"/>
        </w:rPr>
      </w:pPr>
    </w:p>
    <w:p w14:paraId="0493F1CD" w14:textId="77777777" w:rsidR="00CD1C17" w:rsidRPr="00CD1C17" w:rsidRDefault="00CD1C17" w:rsidP="00CD1C17">
      <w:pPr>
        <w:jc w:val="right"/>
        <w:rPr>
          <w:rFonts w:ascii="Times New Roman" w:hAnsi="Times New Roman" w:cs="Times New Roman"/>
        </w:rPr>
      </w:pPr>
    </w:p>
    <w:sectPr w:rsidR="00CD1C17" w:rsidRPr="00CD1C17" w:rsidSect="00EF481B">
      <w:headerReference w:type="default" r:id="rId8"/>
      <w:footerReference w:type="default" r:id="rId9"/>
      <w:pgSz w:w="12240" w:h="15840" w:code="1"/>
      <w:pgMar w:top="1440" w:right="1440" w:bottom="1008" w:left="1440" w:header="44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8F7F" w14:textId="77777777" w:rsidR="00047E6E" w:rsidRDefault="00047E6E" w:rsidP="00CF0E5A">
      <w:pPr>
        <w:spacing w:after="0" w:line="240" w:lineRule="auto"/>
      </w:pPr>
      <w:r>
        <w:separator/>
      </w:r>
    </w:p>
  </w:endnote>
  <w:endnote w:type="continuationSeparator" w:id="0">
    <w:p w14:paraId="22DA6341" w14:textId="77777777" w:rsidR="00047E6E" w:rsidRDefault="00047E6E"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81FA" w14:textId="77777777" w:rsidR="00047E6E" w:rsidRDefault="00047E6E" w:rsidP="00CF0E5A">
      <w:pPr>
        <w:spacing w:after="0" w:line="240" w:lineRule="auto"/>
      </w:pPr>
      <w:r>
        <w:separator/>
      </w:r>
    </w:p>
  </w:footnote>
  <w:footnote w:type="continuationSeparator" w:id="0">
    <w:p w14:paraId="39973674" w14:textId="77777777" w:rsidR="00047E6E" w:rsidRDefault="00047E6E"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8F50" w14:textId="7C95C60B" w:rsidR="00260AF0" w:rsidRDefault="00A06F53" w:rsidP="00260AF0">
    <w:pPr>
      <w:pStyle w:val="Header"/>
      <w:tabs>
        <w:tab w:val="clear" w:pos="4680"/>
        <w:tab w:val="left" w:pos="1980"/>
        <w:tab w:val="center" w:pos="4770"/>
      </w:tabs>
      <w:jc w:val="center"/>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C42975">
      <w:rPr>
        <w:rFonts w:ascii="Times New Roman" w:hAnsi="Times New Roman" w:cs="Times New Roman"/>
        <w:b/>
        <w:sz w:val="24"/>
        <w:szCs w:val="24"/>
      </w:rPr>
      <w:t>2</w:t>
    </w:r>
    <w:r w:rsidR="00C42975" w:rsidRPr="00C42975">
      <w:rPr>
        <w:rFonts w:ascii="Times New Roman" w:hAnsi="Times New Roman" w:cs="Times New Roman"/>
        <w:b/>
        <w:sz w:val="24"/>
        <w:szCs w:val="24"/>
      </w:rPr>
      <w:t>3-410</w:t>
    </w:r>
  </w:p>
  <w:p w14:paraId="13787A17" w14:textId="7F6276EB" w:rsidR="00CF0E5A" w:rsidRPr="00A06F53" w:rsidRDefault="00924FD6" w:rsidP="00260AF0">
    <w:pPr>
      <w:pStyle w:val="Header"/>
      <w:tabs>
        <w:tab w:val="clear" w:pos="4680"/>
        <w:tab w:val="left" w:pos="1980"/>
        <w:tab w:val="center" w:pos="4770"/>
      </w:tabs>
      <w:jc w:val="center"/>
      <w:rPr>
        <w:rFonts w:ascii="Times New Roman" w:hAnsi="Times New Roman" w:cs="Times New Roman"/>
        <w:b/>
        <w:sz w:val="24"/>
        <w:szCs w:val="24"/>
      </w:rPr>
    </w:pPr>
    <w:r w:rsidRPr="006B68EF">
      <w:rPr>
        <w:rFonts w:ascii="Times New Roman" w:hAnsi="Times New Roman" w:cs="Times New Roman"/>
        <w:b/>
        <w:sz w:val="24"/>
        <w:szCs w:val="24"/>
      </w:rPr>
      <w:t xml:space="preserve">FULL MAINTENANCE AND SERVICE </w:t>
    </w:r>
    <w:r w:rsidR="00DF1EA7" w:rsidRPr="006B68EF">
      <w:rPr>
        <w:rFonts w:ascii="Times New Roman" w:hAnsi="Times New Roman" w:cs="Times New Roman"/>
        <w:b/>
        <w:sz w:val="24"/>
        <w:szCs w:val="24"/>
      </w:rPr>
      <w:t>WATER WELL AND WATER TREATMENT</w:t>
    </w:r>
    <w:r w:rsidR="00454563" w:rsidRPr="006B68EF">
      <w:rPr>
        <w:rFonts w:ascii="Times New Roman" w:hAnsi="Times New Roman" w:cs="Times New Roman"/>
        <w:b/>
        <w:sz w:val="24"/>
        <w:szCs w:val="24"/>
      </w:rPr>
      <w:t xml:space="preserve"> SYSTEMS</w:t>
    </w:r>
    <w:r w:rsidRPr="006B68EF">
      <w:rPr>
        <w:rFonts w:ascii="Times New Roman" w:hAnsi="Times New Roman" w:cs="Times New Roman"/>
        <w:b/>
        <w:sz w:val="24"/>
        <w:szCs w:val="24"/>
      </w:rPr>
      <w:t xml:space="preserve"> </w:t>
    </w:r>
    <w:r w:rsidR="00454563" w:rsidRPr="006B68EF">
      <w:rPr>
        <w:rFonts w:ascii="Times New Roman" w:hAnsi="Times New Roman" w:cs="Times New Roman"/>
        <w:b/>
        <w:sz w:val="24"/>
        <w:szCs w:val="24"/>
      </w:rPr>
      <w:t>REPAIR, MAINTENANCE, AND NEW INSTALLATION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20C7895"/>
    <w:multiLevelType w:val="hybridMultilevel"/>
    <w:tmpl w:val="98E6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538D3"/>
    <w:multiLevelType w:val="hybridMultilevel"/>
    <w:tmpl w:val="7598BAD2"/>
    <w:lvl w:ilvl="0" w:tplc="CC8A418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2526D2"/>
    <w:multiLevelType w:val="multilevel"/>
    <w:tmpl w:val="0C161CE6"/>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2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331B45"/>
    <w:multiLevelType w:val="multilevel"/>
    <w:tmpl w:val="0B80AA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AB1E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D749B9"/>
    <w:multiLevelType w:val="multilevel"/>
    <w:tmpl w:val="C160F50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8" w:hanging="360"/>
      </w:pPr>
      <w:rPr>
        <w:rFonts w:hint="default"/>
      </w:rPr>
    </w:lvl>
    <w:lvl w:ilvl="3">
      <w:start w:val="1"/>
      <w:numFmt w:val="decimal"/>
      <w:isLgl/>
      <w:lvlText w:val="%1.%2.%3.%4."/>
      <w:lvlJc w:val="left"/>
      <w:pPr>
        <w:ind w:left="2262" w:hanging="360"/>
      </w:pPr>
      <w:rPr>
        <w:rFonts w:hint="default"/>
      </w:rPr>
    </w:lvl>
    <w:lvl w:ilvl="4">
      <w:start w:val="1"/>
      <w:numFmt w:val="decimal"/>
      <w:isLgl/>
      <w:lvlText w:val="%1.%2.%3.%4.%5."/>
      <w:lvlJc w:val="left"/>
      <w:pPr>
        <w:ind w:left="2896" w:hanging="360"/>
      </w:pPr>
      <w:rPr>
        <w:rFonts w:hint="default"/>
      </w:rPr>
    </w:lvl>
    <w:lvl w:ilvl="5">
      <w:start w:val="1"/>
      <w:numFmt w:val="decimal"/>
      <w:isLgl/>
      <w:lvlText w:val="%1.%2.%3.%4.%5.%6."/>
      <w:lvlJc w:val="left"/>
      <w:pPr>
        <w:ind w:left="3530" w:hanging="360"/>
      </w:pPr>
      <w:rPr>
        <w:rFonts w:hint="default"/>
      </w:rPr>
    </w:lvl>
    <w:lvl w:ilvl="6">
      <w:start w:val="1"/>
      <w:numFmt w:val="decimal"/>
      <w:isLgl/>
      <w:lvlText w:val="%1.%2.%3.%4.%5.%6.%7."/>
      <w:lvlJc w:val="left"/>
      <w:pPr>
        <w:ind w:left="4164" w:hanging="360"/>
      </w:pPr>
      <w:rPr>
        <w:rFonts w:hint="default"/>
      </w:rPr>
    </w:lvl>
    <w:lvl w:ilvl="7">
      <w:start w:val="1"/>
      <w:numFmt w:val="decimal"/>
      <w:isLgl/>
      <w:lvlText w:val="%1.%2.%3.%4.%5.%6.%7.%8."/>
      <w:lvlJc w:val="left"/>
      <w:pPr>
        <w:ind w:left="4798" w:hanging="360"/>
      </w:pPr>
      <w:rPr>
        <w:rFonts w:hint="default"/>
      </w:rPr>
    </w:lvl>
    <w:lvl w:ilvl="8">
      <w:start w:val="1"/>
      <w:numFmt w:val="decimal"/>
      <w:isLgl/>
      <w:lvlText w:val="%1.%2.%3.%4.%5.%6.%7.%8.%9."/>
      <w:lvlJc w:val="left"/>
      <w:pPr>
        <w:ind w:left="5432" w:hanging="360"/>
      </w:pPr>
      <w:rPr>
        <w:rFonts w:hint="default"/>
      </w:rPr>
    </w:lvl>
  </w:abstractNum>
  <w:abstractNum w:abstractNumId="12" w15:restartNumberingAfterBreak="0">
    <w:nsid w:val="63EA60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3932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333339"/>
    <w:multiLevelType w:val="multilevel"/>
    <w:tmpl w:val="9C501D16"/>
    <w:lvl w:ilvl="0">
      <w:start w:val="2"/>
      <w:numFmt w:val="decimal"/>
      <w:lvlText w:val="%1."/>
      <w:lvlJc w:val="left"/>
      <w:pPr>
        <w:ind w:left="705" w:hanging="705"/>
      </w:pPr>
      <w:rPr>
        <w:rFonts w:hint="default"/>
      </w:rPr>
    </w:lvl>
    <w:lvl w:ilvl="1">
      <w:start w:val="2"/>
      <w:numFmt w:val="decimal"/>
      <w:lvlText w:val="%1.%2."/>
      <w:lvlJc w:val="left"/>
      <w:pPr>
        <w:ind w:left="825" w:hanging="705"/>
      </w:pPr>
      <w:rPr>
        <w:rFonts w:hint="default"/>
      </w:rPr>
    </w:lvl>
    <w:lvl w:ilvl="2">
      <w:start w:val="2"/>
      <w:numFmt w:val="decimal"/>
      <w:lvlText w:val="%1.%2.%3."/>
      <w:lvlJc w:val="left"/>
      <w:pPr>
        <w:ind w:left="960" w:hanging="720"/>
      </w:pPr>
      <w:rPr>
        <w:rFonts w:hint="default"/>
      </w:rPr>
    </w:lvl>
    <w:lvl w:ilvl="3">
      <w:start w:val="9"/>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5" w15:restartNumberingAfterBreak="0">
    <w:nsid w:val="709C6230"/>
    <w:multiLevelType w:val="multilevel"/>
    <w:tmpl w:val="340C328C"/>
    <w:lvl w:ilvl="0">
      <w:start w:val="2"/>
      <w:numFmt w:val="decimal"/>
      <w:lvlText w:val="%1"/>
      <w:lvlJc w:val="left"/>
      <w:pPr>
        <w:ind w:left="645" w:hanging="645"/>
      </w:pPr>
      <w:rPr>
        <w:rFonts w:hint="default"/>
      </w:rPr>
    </w:lvl>
    <w:lvl w:ilvl="1">
      <w:start w:val="1"/>
      <w:numFmt w:val="decimal"/>
      <w:lvlText w:val="%1.%2"/>
      <w:lvlJc w:val="left"/>
      <w:pPr>
        <w:ind w:left="765" w:hanging="645"/>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6" w15:restartNumberingAfterBreak="0">
    <w:nsid w:val="73706E1A"/>
    <w:multiLevelType w:val="multilevel"/>
    <w:tmpl w:val="2F0679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CE4D17"/>
    <w:multiLevelType w:val="multilevel"/>
    <w:tmpl w:val="FDAA06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E4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8"/>
  </w:num>
  <w:num w:numId="4">
    <w:abstractNumId w:val="18"/>
  </w:num>
  <w:num w:numId="5">
    <w:abstractNumId w:val="1"/>
  </w:num>
  <w:num w:numId="6">
    <w:abstractNumId w:val="2"/>
  </w:num>
  <w:num w:numId="7">
    <w:abstractNumId w:val="5"/>
  </w:num>
  <w:num w:numId="8">
    <w:abstractNumId w:val="9"/>
  </w:num>
  <w:num w:numId="9">
    <w:abstractNumId w:val="4"/>
  </w:num>
  <w:num w:numId="10">
    <w:abstractNumId w:val="15"/>
  </w:num>
  <w:num w:numId="11">
    <w:abstractNumId w:val="14"/>
  </w:num>
  <w:num w:numId="12">
    <w:abstractNumId w:val="7"/>
  </w:num>
  <w:num w:numId="13">
    <w:abstractNumId w:val="3"/>
  </w:num>
  <w:num w:numId="14">
    <w:abstractNumId w:val="19"/>
  </w:num>
  <w:num w:numId="15">
    <w:abstractNumId w:val="10"/>
  </w:num>
  <w:num w:numId="16">
    <w:abstractNumId w:val="12"/>
  </w:num>
  <w:num w:numId="17">
    <w:abstractNumId w:val="13"/>
  </w:num>
  <w:num w:numId="18">
    <w:abstractNumId w:val="11"/>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cTBcflKSkYGj8Kwhf7OXqT8hM+RymxlUjgMHdYm87yISv69PPsJLViLOnezlW707nCV4Hf1jn4P2/NuIUw+Cg==" w:salt="mrPsEa/voHZK75N/eTk/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26AE3"/>
    <w:rsid w:val="00047E6E"/>
    <w:rsid w:val="00061C11"/>
    <w:rsid w:val="00073CC8"/>
    <w:rsid w:val="00083699"/>
    <w:rsid w:val="00091B1C"/>
    <w:rsid w:val="000A29C5"/>
    <w:rsid w:val="000A7A92"/>
    <w:rsid w:val="000B1EDC"/>
    <w:rsid w:val="000B5D46"/>
    <w:rsid w:val="000C0692"/>
    <w:rsid w:val="000D584F"/>
    <w:rsid w:val="000E264C"/>
    <w:rsid w:val="0010206B"/>
    <w:rsid w:val="00116A88"/>
    <w:rsid w:val="0012654E"/>
    <w:rsid w:val="0012743C"/>
    <w:rsid w:val="00135C85"/>
    <w:rsid w:val="001443BF"/>
    <w:rsid w:val="00145C43"/>
    <w:rsid w:val="001838A5"/>
    <w:rsid w:val="001931D2"/>
    <w:rsid w:val="001B5A43"/>
    <w:rsid w:val="001D2321"/>
    <w:rsid w:val="001D43E3"/>
    <w:rsid w:val="001E070E"/>
    <w:rsid w:val="001E1FC6"/>
    <w:rsid w:val="001F11AE"/>
    <w:rsid w:val="001F7C6E"/>
    <w:rsid w:val="00220B79"/>
    <w:rsid w:val="00224E95"/>
    <w:rsid w:val="00234C76"/>
    <w:rsid w:val="0025413D"/>
    <w:rsid w:val="00260AF0"/>
    <w:rsid w:val="0026590D"/>
    <w:rsid w:val="00272F11"/>
    <w:rsid w:val="002802CC"/>
    <w:rsid w:val="002A167D"/>
    <w:rsid w:val="002A4B31"/>
    <w:rsid w:val="002B42AC"/>
    <w:rsid w:val="002C7734"/>
    <w:rsid w:val="002D1FE4"/>
    <w:rsid w:val="00301624"/>
    <w:rsid w:val="003174A4"/>
    <w:rsid w:val="00323CF4"/>
    <w:rsid w:val="00323E08"/>
    <w:rsid w:val="0038659A"/>
    <w:rsid w:val="003C0EC9"/>
    <w:rsid w:val="004144F2"/>
    <w:rsid w:val="0043425D"/>
    <w:rsid w:val="004430D4"/>
    <w:rsid w:val="00445715"/>
    <w:rsid w:val="00450C9F"/>
    <w:rsid w:val="00454563"/>
    <w:rsid w:val="00456AE4"/>
    <w:rsid w:val="00462945"/>
    <w:rsid w:val="004642AC"/>
    <w:rsid w:val="00484446"/>
    <w:rsid w:val="0049447A"/>
    <w:rsid w:val="004958D3"/>
    <w:rsid w:val="004A57D4"/>
    <w:rsid w:val="004B5472"/>
    <w:rsid w:val="004C3564"/>
    <w:rsid w:val="004C6712"/>
    <w:rsid w:val="004D6825"/>
    <w:rsid w:val="004E4460"/>
    <w:rsid w:val="005018A8"/>
    <w:rsid w:val="00512D2A"/>
    <w:rsid w:val="00521615"/>
    <w:rsid w:val="00524341"/>
    <w:rsid w:val="005279D6"/>
    <w:rsid w:val="0056144E"/>
    <w:rsid w:val="00584FA8"/>
    <w:rsid w:val="005877C1"/>
    <w:rsid w:val="005A3087"/>
    <w:rsid w:val="005D41A5"/>
    <w:rsid w:val="005D4C90"/>
    <w:rsid w:val="005E5CAE"/>
    <w:rsid w:val="005F1341"/>
    <w:rsid w:val="005F3AE3"/>
    <w:rsid w:val="005F40E1"/>
    <w:rsid w:val="005F669C"/>
    <w:rsid w:val="00617C6A"/>
    <w:rsid w:val="00634CBB"/>
    <w:rsid w:val="00637A33"/>
    <w:rsid w:val="00646D4A"/>
    <w:rsid w:val="00657FC0"/>
    <w:rsid w:val="006713B7"/>
    <w:rsid w:val="00677CD6"/>
    <w:rsid w:val="006A7DA4"/>
    <w:rsid w:val="006B0178"/>
    <w:rsid w:val="006B05DA"/>
    <w:rsid w:val="006B68EF"/>
    <w:rsid w:val="006E0A6F"/>
    <w:rsid w:val="006E6712"/>
    <w:rsid w:val="006F3657"/>
    <w:rsid w:val="00715928"/>
    <w:rsid w:val="00721771"/>
    <w:rsid w:val="007234FA"/>
    <w:rsid w:val="00751931"/>
    <w:rsid w:val="00761536"/>
    <w:rsid w:val="007658F9"/>
    <w:rsid w:val="007826DB"/>
    <w:rsid w:val="00783BEB"/>
    <w:rsid w:val="007A037D"/>
    <w:rsid w:val="007B1D94"/>
    <w:rsid w:val="007C246B"/>
    <w:rsid w:val="007D10BF"/>
    <w:rsid w:val="007D3688"/>
    <w:rsid w:val="007D6C56"/>
    <w:rsid w:val="007D7A9C"/>
    <w:rsid w:val="008211EC"/>
    <w:rsid w:val="00843D26"/>
    <w:rsid w:val="00846ED0"/>
    <w:rsid w:val="00851F56"/>
    <w:rsid w:val="0085262E"/>
    <w:rsid w:val="008663E7"/>
    <w:rsid w:val="00873199"/>
    <w:rsid w:val="00877D5C"/>
    <w:rsid w:val="00884F76"/>
    <w:rsid w:val="008D49A6"/>
    <w:rsid w:val="00910DE3"/>
    <w:rsid w:val="00922221"/>
    <w:rsid w:val="00924FD6"/>
    <w:rsid w:val="00926CF2"/>
    <w:rsid w:val="0093519A"/>
    <w:rsid w:val="00936343"/>
    <w:rsid w:val="009439C1"/>
    <w:rsid w:val="00957380"/>
    <w:rsid w:val="009744A7"/>
    <w:rsid w:val="00983FC1"/>
    <w:rsid w:val="0099484F"/>
    <w:rsid w:val="009B7C3C"/>
    <w:rsid w:val="009D59B3"/>
    <w:rsid w:val="009E0AF3"/>
    <w:rsid w:val="009E1F2D"/>
    <w:rsid w:val="00A05B6C"/>
    <w:rsid w:val="00A06F53"/>
    <w:rsid w:val="00A07239"/>
    <w:rsid w:val="00A11573"/>
    <w:rsid w:val="00A23C53"/>
    <w:rsid w:val="00A54B17"/>
    <w:rsid w:val="00A65A92"/>
    <w:rsid w:val="00A71878"/>
    <w:rsid w:val="00A92B84"/>
    <w:rsid w:val="00AC456E"/>
    <w:rsid w:val="00AD0FAA"/>
    <w:rsid w:val="00AD1E5A"/>
    <w:rsid w:val="00AD320A"/>
    <w:rsid w:val="00AD3227"/>
    <w:rsid w:val="00AE03B9"/>
    <w:rsid w:val="00B008D7"/>
    <w:rsid w:val="00B140FE"/>
    <w:rsid w:val="00B21E6D"/>
    <w:rsid w:val="00B40D98"/>
    <w:rsid w:val="00B412D2"/>
    <w:rsid w:val="00B52066"/>
    <w:rsid w:val="00B61147"/>
    <w:rsid w:val="00B75650"/>
    <w:rsid w:val="00B8213B"/>
    <w:rsid w:val="00B86B65"/>
    <w:rsid w:val="00B87BB9"/>
    <w:rsid w:val="00BA2EC9"/>
    <w:rsid w:val="00BB4988"/>
    <w:rsid w:val="00BC17DB"/>
    <w:rsid w:val="00BC5995"/>
    <w:rsid w:val="00BF2E98"/>
    <w:rsid w:val="00C1201A"/>
    <w:rsid w:val="00C42975"/>
    <w:rsid w:val="00C64E17"/>
    <w:rsid w:val="00C655F9"/>
    <w:rsid w:val="00C67133"/>
    <w:rsid w:val="00C744B1"/>
    <w:rsid w:val="00C74DB8"/>
    <w:rsid w:val="00CA3DA2"/>
    <w:rsid w:val="00CA55D4"/>
    <w:rsid w:val="00CA7AB3"/>
    <w:rsid w:val="00CB0A57"/>
    <w:rsid w:val="00CB6CC6"/>
    <w:rsid w:val="00CD1C17"/>
    <w:rsid w:val="00CF0E5A"/>
    <w:rsid w:val="00CF0FE6"/>
    <w:rsid w:val="00D10B1C"/>
    <w:rsid w:val="00D15B4A"/>
    <w:rsid w:val="00D200DA"/>
    <w:rsid w:val="00D41EFB"/>
    <w:rsid w:val="00D5350E"/>
    <w:rsid w:val="00D7129B"/>
    <w:rsid w:val="00D73041"/>
    <w:rsid w:val="00D81F12"/>
    <w:rsid w:val="00D927C7"/>
    <w:rsid w:val="00DA3028"/>
    <w:rsid w:val="00DA3202"/>
    <w:rsid w:val="00DA7286"/>
    <w:rsid w:val="00DB03C6"/>
    <w:rsid w:val="00DB262B"/>
    <w:rsid w:val="00DC2E59"/>
    <w:rsid w:val="00DD4C47"/>
    <w:rsid w:val="00DE2CA8"/>
    <w:rsid w:val="00DF1EA7"/>
    <w:rsid w:val="00DF43F5"/>
    <w:rsid w:val="00DF5EE7"/>
    <w:rsid w:val="00E00DD9"/>
    <w:rsid w:val="00E04076"/>
    <w:rsid w:val="00E36906"/>
    <w:rsid w:val="00E6406F"/>
    <w:rsid w:val="00E64B98"/>
    <w:rsid w:val="00E75FCA"/>
    <w:rsid w:val="00E802D9"/>
    <w:rsid w:val="00E9750B"/>
    <w:rsid w:val="00EA0973"/>
    <w:rsid w:val="00EA5A82"/>
    <w:rsid w:val="00EB13A9"/>
    <w:rsid w:val="00EF481B"/>
    <w:rsid w:val="00F00C53"/>
    <w:rsid w:val="00F13387"/>
    <w:rsid w:val="00F41056"/>
    <w:rsid w:val="00F41F9D"/>
    <w:rsid w:val="00F60823"/>
    <w:rsid w:val="00F65E0D"/>
    <w:rsid w:val="00F66424"/>
    <w:rsid w:val="00F95B31"/>
    <w:rsid w:val="00FA562D"/>
    <w:rsid w:val="00FB7DB7"/>
    <w:rsid w:val="00FC224D"/>
    <w:rsid w:val="00FC7FF2"/>
    <w:rsid w:val="00FD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70">
      <w:bodyDiv w:val="1"/>
      <w:marLeft w:val="0"/>
      <w:marRight w:val="0"/>
      <w:marTop w:val="0"/>
      <w:marBottom w:val="0"/>
      <w:divBdr>
        <w:top w:val="none" w:sz="0" w:space="0" w:color="auto"/>
        <w:left w:val="none" w:sz="0" w:space="0" w:color="auto"/>
        <w:bottom w:val="none" w:sz="0" w:space="0" w:color="auto"/>
        <w:right w:val="none" w:sz="0" w:space="0" w:color="auto"/>
      </w:divBdr>
    </w:div>
    <w:div w:id="749698444">
      <w:bodyDiv w:val="1"/>
      <w:marLeft w:val="0"/>
      <w:marRight w:val="0"/>
      <w:marTop w:val="0"/>
      <w:marBottom w:val="0"/>
      <w:divBdr>
        <w:top w:val="none" w:sz="0" w:space="0" w:color="auto"/>
        <w:left w:val="none" w:sz="0" w:space="0" w:color="auto"/>
        <w:bottom w:val="none" w:sz="0" w:space="0" w:color="auto"/>
        <w:right w:val="none" w:sz="0" w:space="0" w:color="auto"/>
      </w:divBdr>
    </w:div>
    <w:div w:id="20228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E217-446D-448F-BF48-2CC83546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1392</Words>
  <Characters>7937</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cp:revision>
  <cp:lastPrinted>2022-07-26T12:38:00Z</cp:lastPrinted>
  <dcterms:created xsi:type="dcterms:W3CDTF">2022-07-26T15:14:00Z</dcterms:created>
  <dcterms:modified xsi:type="dcterms:W3CDTF">2022-07-26T16:54:00Z</dcterms:modified>
</cp:coreProperties>
</file>