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19B754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30AA5">
        <w:rPr>
          <w:bCs/>
          <w:szCs w:val="24"/>
        </w:rPr>
        <w:t>On-Call Geo-Technical Engineering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30AA5">
        <w:rPr>
          <w:szCs w:val="24"/>
        </w:rPr>
        <w:t>05/26</w:t>
      </w:r>
      <w:r w:rsidR="00C3031B">
        <w:rPr>
          <w:szCs w:val="24"/>
        </w:rPr>
        <w:t>/202</w:t>
      </w:r>
      <w:r w:rsidR="00F8073B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6AA96DFC" w:rsidR="00EA1F05" w:rsidRDefault="00EA1F05" w:rsidP="00EA1F05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E30AA5">
        <w:rPr>
          <w:snapToGrid/>
          <w:color w:val="000000"/>
          <w:szCs w:val="24"/>
        </w:rPr>
        <w:t>Please provide the winning proposals for 18-0208 On-Call Geotechnical Engineering Services Contract awarded 6/25/2018.</w:t>
      </w:r>
    </w:p>
    <w:p w14:paraId="6B4B9A5F" w14:textId="29973348" w:rsidR="00EA1F05" w:rsidRDefault="00EA1F05" w:rsidP="007D7E0E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r w:rsidR="008B5A62" w:rsidRPr="00EA1F05">
        <w:rPr>
          <w:b/>
          <w:bCs/>
          <w:snapToGrid/>
          <w:color w:val="000000"/>
          <w:szCs w:val="24"/>
        </w:rPr>
        <w:t xml:space="preserve">The </w:t>
      </w:r>
      <w:r w:rsidR="007D7E0E">
        <w:rPr>
          <w:b/>
          <w:bCs/>
          <w:snapToGrid/>
          <w:color w:val="000000"/>
          <w:szCs w:val="24"/>
        </w:rPr>
        <w:t xml:space="preserve">three proposals can be reviewed by clicking on this share drive link: </w:t>
      </w:r>
      <w:hyperlink r:id="rId11" w:history="1">
        <w:r w:rsidR="007D7E0E" w:rsidRPr="007D7E0E">
          <w:rPr>
            <w:rStyle w:val="Hyperlink"/>
            <w:b/>
            <w:bCs/>
            <w:snapToGrid/>
            <w:szCs w:val="24"/>
          </w:rPr>
          <w:t>Sharepoint Procurement 18-0208 On-Call GeoTechnica</w:t>
        </w:r>
        <w:r w:rsidR="007D7E0E" w:rsidRPr="007D7E0E">
          <w:rPr>
            <w:rStyle w:val="Hyperlink"/>
            <w:b/>
            <w:bCs/>
            <w:snapToGrid/>
            <w:szCs w:val="24"/>
          </w:rPr>
          <w:t>l</w:t>
        </w:r>
        <w:r w:rsidR="007D7E0E" w:rsidRPr="007D7E0E">
          <w:rPr>
            <w:rStyle w:val="Hyperlink"/>
            <w:b/>
            <w:bCs/>
            <w:snapToGrid/>
            <w:szCs w:val="24"/>
          </w:rPr>
          <w:t xml:space="preserve"> Engineering Services </w:t>
        </w:r>
      </w:hyperlink>
    </w:p>
    <w:p w14:paraId="008D4EAD" w14:textId="77777777" w:rsidR="007D7E0E" w:rsidRDefault="007D7E0E" w:rsidP="007D7E0E">
      <w:pPr>
        <w:spacing w:after="160"/>
        <w:ind w:left="540" w:hanging="540"/>
        <w:jc w:val="both"/>
      </w:pPr>
      <w:r w:rsidRPr="007D7E0E">
        <w:t xml:space="preserve"> </w:t>
      </w:r>
      <w:r>
        <w:t xml:space="preserve"> </w:t>
      </w:r>
    </w:p>
    <w:p w14:paraId="493171EC" w14:textId="4700B0D9" w:rsidR="00CF68E6" w:rsidRDefault="00CF68E6" w:rsidP="007D7E0E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23C5DEE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>ADDENDUM NO.</w:t>
    </w:r>
    <w:r w:rsidR="00E30AA5">
      <w:rPr>
        <w:b/>
        <w:bCs/>
      </w:rPr>
      <w:t xml:space="preserve"> 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E30AA5">
      <w:rPr>
        <w:b/>
        <w:bCs/>
      </w:rPr>
      <w:t>931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B2HafdRQbRXWAuYOtdKBkA6Ny5q+YJzPlfTaoPgCEKQ1JBtnc+hCUHSO/Ns1h5X/7quRWtWWcvaY88gBkt/w==" w:salt="N0fgCDEKAxegcthyjVgZc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67BCB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D7E0E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30AA5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D7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D7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cbcc.sharepoint.com/:f:/s/Procurement/EqN6uTZ1E0xJkyv8QZvR6P8BfleYTHiIaAMeuI5cTj5YmA?e=Xv64q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Ron Falanga</cp:lastModifiedBy>
  <cp:revision>3</cp:revision>
  <cp:lastPrinted>2020-04-01T15:04:00Z</cp:lastPrinted>
  <dcterms:created xsi:type="dcterms:W3CDTF">2022-05-26T18:33:00Z</dcterms:created>
  <dcterms:modified xsi:type="dcterms:W3CDTF">2022-05-26T18:42:00Z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