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5F3" w14:textId="77702623" w:rsidR="00C655F9" w:rsidRPr="00721771" w:rsidRDefault="0056144E" w:rsidP="005E160A">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721771">
        <w:rPr>
          <w:rFonts w:ascii="Times New Roman" w:hAnsi="Times New Roman" w:cs="Times New Roman"/>
          <w:b/>
          <w:bCs/>
          <w:sz w:val="24"/>
          <w:szCs w:val="24"/>
        </w:rPr>
        <w:t>SCOPE OF SERVICES</w:t>
      </w:r>
    </w:p>
    <w:p w14:paraId="4D8F219E" w14:textId="00A85BBA" w:rsidR="00A84DEE" w:rsidRPr="00A84DEE" w:rsidRDefault="00A84DEE" w:rsidP="005E160A">
      <w:pPr>
        <w:spacing w:after="240" w:line="240" w:lineRule="auto"/>
        <w:jc w:val="both"/>
        <w:rPr>
          <w:rFonts w:ascii="Times New Roman" w:hAnsi="Times New Roman" w:cs="Times New Roman"/>
          <w:sz w:val="24"/>
          <w:szCs w:val="24"/>
        </w:rPr>
      </w:pPr>
      <w:r w:rsidRPr="00A84DEE">
        <w:rPr>
          <w:rFonts w:ascii="Times New Roman" w:hAnsi="Times New Roman" w:cs="Times New Roman"/>
          <w:sz w:val="24"/>
          <w:szCs w:val="24"/>
        </w:rPr>
        <w:t>Description of on call geotechnical engineering services: Provide geotechnical engineering, soil engineering, geology, structural foundation, retaining wall design, stormwater pond design, sinkhole evaluation, road construction inspection services, ground water flow, hydraulic analysis of storm pipes and culverts, laboratory and material testing services, slope stability and embankment design, and other specialized services for assigned tasks that are related to but not limited to the County’s buildings, sites, parks, roadway design, and traffic signal construction.</w:t>
      </w:r>
    </w:p>
    <w:p w14:paraId="277C3E78" w14:textId="6409767A" w:rsidR="00A84DEE" w:rsidRPr="00A84DEE" w:rsidRDefault="00A84DEE" w:rsidP="005E160A">
      <w:pPr>
        <w:spacing w:after="240" w:line="240" w:lineRule="auto"/>
        <w:jc w:val="both"/>
        <w:rPr>
          <w:rFonts w:ascii="Times New Roman" w:hAnsi="Times New Roman" w:cs="Times New Roman"/>
          <w:sz w:val="24"/>
          <w:szCs w:val="24"/>
        </w:rPr>
      </w:pPr>
      <w:r w:rsidRPr="00A84DEE">
        <w:rPr>
          <w:rFonts w:ascii="Times New Roman" w:hAnsi="Times New Roman" w:cs="Times New Roman"/>
          <w:sz w:val="24"/>
          <w:szCs w:val="24"/>
        </w:rPr>
        <w:t xml:space="preserve">Geotechnical Engineering Services for Transportation Construction Program: Provide investigative services, construction inspection, and material testing as those services are needed for projects </w:t>
      </w:r>
      <w:r w:rsidR="00A7416F">
        <w:rPr>
          <w:rFonts w:ascii="Times New Roman" w:hAnsi="Times New Roman" w:cs="Times New Roman"/>
          <w:sz w:val="24"/>
          <w:szCs w:val="24"/>
        </w:rPr>
        <w:t>such as those listed</w:t>
      </w:r>
      <w:r w:rsidRPr="00A84DEE">
        <w:rPr>
          <w:rFonts w:ascii="Times New Roman" w:hAnsi="Times New Roman" w:cs="Times New Roman"/>
          <w:sz w:val="24"/>
          <w:szCs w:val="24"/>
        </w:rPr>
        <w:t xml:space="preserve"> in the County’s Transportation Construction Program (TCP) for road and traffic signal design. A copy of the </w:t>
      </w:r>
      <w:r w:rsidR="00A7416F">
        <w:rPr>
          <w:rFonts w:ascii="Times New Roman" w:hAnsi="Times New Roman" w:cs="Times New Roman"/>
          <w:sz w:val="24"/>
          <w:szCs w:val="24"/>
        </w:rPr>
        <w:t>current T</w:t>
      </w:r>
      <w:r w:rsidRPr="00A84DEE">
        <w:rPr>
          <w:rFonts w:ascii="Times New Roman" w:hAnsi="Times New Roman" w:cs="Times New Roman"/>
          <w:sz w:val="24"/>
          <w:szCs w:val="24"/>
        </w:rPr>
        <w:t xml:space="preserve">ransportation Construction Program is available </w:t>
      </w:r>
      <w:r w:rsidR="00A7416F">
        <w:rPr>
          <w:rFonts w:ascii="Times New Roman" w:hAnsi="Times New Roman" w:cs="Times New Roman"/>
          <w:sz w:val="24"/>
          <w:szCs w:val="24"/>
        </w:rPr>
        <w:t>in Exhibit D.</w:t>
      </w:r>
    </w:p>
    <w:p w14:paraId="5B863E7B" w14:textId="2756F3E7" w:rsidR="00A84DEE" w:rsidRPr="00A84DEE" w:rsidRDefault="00A84DEE" w:rsidP="005E160A">
      <w:pPr>
        <w:spacing w:after="240" w:line="240" w:lineRule="auto"/>
        <w:jc w:val="both"/>
        <w:rPr>
          <w:rFonts w:ascii="Times New Roman" w:hAnsi="Times New Roman" w:cs="Times New Roman"/>
          <w:sz w:val="24"/>
          <w:szCs w:val="24"/>
        </w:rPr>
      </w:pPr>
      <w:r w:rsidRPr="00A84DEE">
        <w:rPr>
          <w:rFonts w:ascii="Times New Roman" w:hAnsi="Times New Roman" w:cs="Times New Roman"/>
          <w:sz w:val="24"/>
          <w:szCs w:val="24"/>
        </w:rPr>
        <w:t>Provide continuing on call geotechnical engineering service and geotechnical engineering services for c projects listed in the County’s T</w:t>
      </w:r>
      <w:r w:rsidR="00A7416F">
        <w:rPr>
          <w:rFonts w:ascii="Times New Roman" w:hAnsi="Times New Roman" w:cs="Times New Roman"/>
          <w:sz w:val="24"/>
          <w:szCs w:val="24"/>
        </w:rPr>
        <w:t>CP</w:t>
      </w:r>
      <w:r w:rsidRPr="00A84DEE">
        <w:rPr>
          <w:rFonts w:ascii="Times New Roman" w:hAnsi="Times New Roman" w:cs="Times New Roman"/>
          <w:sz w:val="24"/>
          <w:szCs w:val="24"/>
        </w:rPr>
        <w:t>.</w:t>
      </w:r>
    </w:p>
    <w:p w14:paraId="399CFF05" w14:textId="4D92CB98" w:rsidR="00040EC6" w:rsidRPr="00040EC6" w:rsidRDefault="00A84DEE" w:rsidP="005E160A">
      <w:pPr>
        <w:spacing w:after="240" w:line="240" w:lineRule="auto"/>
        <w:jc w:val="both"/>
        <w:rPr>
          <w:rFonts w:ascii="Times New Roman" w:hAnsi="Times New Roman" w:cs="Times New Roman"/>
          <w:sz w:val="24"/>
          <w:szCs w:val="24"/>
        </w:rPr>
      </w:pPr>
      <w:r w:rsidRPr="00A84DEE">
        <w:rPr>
          <w:rFonts w:ascii="Times New Roman" w:hAnsi="Times New Roman" w:cs="Times New Roman"/>
          <w:sz w:val="24"/>
          <w:szCs w:val="24"/>
        </w:rPr>
        <w:t xml:space="preserve">All engineering work performed under this request must be supervised by a Florida Registered Professional Engineer qualified to perform such work. All reports must be signed and sealed by the Engineer. </w:t>
      </w:r>
      <w:r w:rsidR="00040EC6" w:rsidRPr="00040EC6">
        <w:rPr>
          <w:rFonts w:ascii="Times New Roman" w:hAnsi="Times New Roman" w:cs="Times New Roman"/>
          <w:sz w:val="24"/>
          <w:szCs w:val="24"/>
        </w:rPr>
        <w:t>Details regarding the work to be performed are as follows:</w:t>
      </w:r>
    </w:p>
    <w:p w14:paraId="34B5DE1A" w14:textId="284BEE45" w:rsidR="00040EC6" w:rsidRPr="00040EC6" w:rsidRDefault="00040EC6" w:rsidP="005E160A">
      <w:pPr>
        <w:pStyle w:val="ListParagraph"/>
        <w:numPr>
          <w:ilvl w:val="0"/>
          <w:numId w:val="2"/>
        </w:numPr>
        <w:tabs>
          <w:tab w:val="left" w:pos="0"/>
        </w:tabs>
        <w:spacing w:after="240" w:line="240" w:lineRule="auto"/>
        <w:ind w:hanging="720"/>
        <w:contextualSpacing w:val="0"/>
        <w:jc w:val="both"/>
        <w:rPr>
          <w:rFonts w:ascii="Times New Roman" w:hAnsi="Times New Roman" w:cs="Times New Roman"/>
          <w:b/>
          <w:bCs/>
          <w:sz w:val="24"/>
          <w:szCs w:val="24"/>
        </w:rPr>
      </w:pPr>
      <w:r w:rsidRPr="00040EC6">
        <w:rPr>
          <w:rFonts w:ascii="Times New Roman" w:hAnsi="Times New Roman" w:cs="Times New Roman"/>
          <w:b/>
          <w:bCs/>
          <w:sz w:val="24"/>
          <w:szCs w:val="24"/>
        </w:rPr>
        <w:t>KEY CONTRACTOR PERSONNEL</w:t>
      </w:r>
    </w:p>
    <w:p w14:paraId="40164DAF" w14:textId="2FBDCA3B" w:rsidR="00040EC6" w:rsidRDefault="00040EC6" w:rsidP="005E160A">
      <w:pPr>
        <w:spacing w:after="240" w:line="240" w:lineRule="auto"/>
        <w:jc w:val="both"/>
        <w:rPr>
          <w:rFonts w:ascii="Times New Roman" w:hAnsi="Times New Roman" w:cs="Times New Roman"/>
          <w:sz w:val="24"/>
          <w:szCs w:val="24"/>
        </w:rPr>
      </w:pPr>
      <w:r w:rsidRPr="00040EC6">
        <w:rPr>
          <w:rFonts w:ascii="Times New Roman" w:hAnsi="Times New Roman" w:cs="Times New Roman"/>
          <w:sz w:val="24"/>
          <w:szCs w:val="24"/>
        </w:rPr>
        <w:t>In submitting a proposal, the vendor is representing that each person listed or referenced in the proposal will be available to perform the services described for the Lake County Board of County Commissioners, barring illness, accident, or other unforeseeable events of a similar nature in which case the contractor must be able to promptly provide a qualified replacement.  In the event the contractor wishes to substitute personnel, the contractor shall propose a person with equal or higher qualifications and each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1F03F3A8" w14:textId="77777777" w:rsidR="00404AAD" w:rsidRPr="00040EC6" w:rsidRDefault="00404AAD" w:rsidP="00040EC6">
      <w:pPr>
        <w:spacing w:after="120"/>
        <w:rPr>
          <w:rFonts w:ascii="Times New Roman" w:hAnsi="Times New Roman" w:cs="Times New Roman"/>
          <w:sz w:val="24"/>
          <w:szCs w:val="24"/>
        </w:rPr>
      </w:pPr>
    </w:p>
    <w:p w14:paraId="6C83824F" w14:textId="0B0691FC" w:rsidR="00A06F53" w:rsidRPr="00A06F53" w:rsidRDefault="00A06F53" w:rsidP="00936343">
      <w:pPr>
        <w:jc w:val="center"/>
        <w:rPr>
          <w:rFonts w:ascii="Times New Roman" w:hAnsi="Times New Roman" w:cs="Times New Roman"/>
          <w:sz w:val="24"/>
          <w:szCs w:val="24"/>
        </w:rPr>
      </w:pPr>
      <w:r>
        <w:rPr>
          <w:rFonts w:ascii="Times New Roman" w:hAnsi="Times New Roman" w:cs="Times New Roman"/>
          <w:sz w:val="24"/>
          <w:szCs w:val="24"/>
        </w:rPr>
        <w:t>[</w:t>
      </w:r>
      <w:r w:rsidR="00926CF2" w:rsidRPr="00926CF2">
        <w:rPr>
          <w:rFonts w:ascii="Times New Roman" w:hAnsi="Times New Roman" w:cs="Times New Roman"/>
          <w:i/>
          <w:iCs/>
          <w:sz w:val="24"/>
          <w:szCs w:val="24"/>
        </w:rPr>
        <w:t>The remainder of this page intentionally left blank</w:t>
      </w:r>
      <w:r>
        <w:rPr>
          <w:rFonts w:ascii="Times New Roman" w:hAnsi="Times New Roman" w:cs="Times New Roman"/>
          <w:sz w:val="24"/>
          <w:szCs w:val="24"/>
        </w:rPr>
        <w:t>]</w:t>
      </w:r>
    </w:p>
    <w:sectPr w:rsidR="00A06F53" w:rsidRPr="00A06F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782A" w14:textId="77777777" w:rsidR="00880DBC" w:rsidRDefault="00A06F53" w:rsidP="00880DBC">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SERVICES</w:t>
    </w:r>
    <w:r w:rsidR="00880DBC">
      <w:rPr>
        <w:rFonts w:ascii="Times New Roman" w:hAnsi="Times New Roman" w:cs="Times New Roman"/>
        <w:b/>
        <w:sz w:val="24"/>
        <w:szCs w:val="24"/>
      </w:rPr>
      <w:tab/>
    </w:r>
    <w:r w:rsidR="00880DBC">
      <w:rPr>
        <w:rFonts w:ascii="Times New Roman" w:hAnsi="Times New Roman" w:cs="Times New Roman"/>
        <w:b/>
        <w:sz w:val="24"/>
        <w:szCs w:val="24"/>
      </w:rPr>
      <w:tab/>
    </w:r>
    <w:r w:rsidR="00926CF2">
      <w:rPr>
        <w:rFonts w:ascii="Times New Roman" w:hAnsi="Times New Roman" w:cs="Times New Roman"/>
        <w:b/>
        <w:sz w:val="24"/>
        <w:szCs w:val="24"/>
      </w:rPr>
      <w:t>2</w:t>
    </w:r>
    <w:r w:rsidR="00BE0272">
      <w:rPr>
        <w:rFonts w:ascii="Times New Roman" w:hAnsi="Times New Roman" w:cs="Times New Roman"/>
        <w:b/>
        <w:sz w:val="24"/>
        <w:szCs w:val="24"/>
      </w:rPr>
      <w:t>2</w:t>
    </w:r>
    <w:r w:rsidR="00FB7DB7" w:rsidRPr="00A06F53">
      <w:rPr>
        <w:rFonts w:ascii="Times New Roman" w:hAnsi="Times New Roman" w:cs="Times New Roman"/>
        <w:b/>
        <w:sz w:val="24"/>
        <w:szCs w:val="24"/>
      </w:rPr>
      <w:t>-</w:t>
    </w:r>
    <w:r w:rsidR="00040EC6">
      <w:rPr>
        <w:rFonts w:ascii="Times New Roman" w:hAnsi="Times New Roman" w:cs="Times New Roman"/>
        <w:b/>
        <w:sz w:val="24"/>
        <w:szCs w:val="24"/>
      </w:rPr>
      <w:t>93</w:t>
    </w:r>
    <w:r w:rsidR="00A84DEE">
      <w:rPr>
        <w:rFonts w:ascii="Times New Roman" w:hAnsi="Times New Roman" w:cs="Times New Roman"/>
        <w:b/>
        <w:sz w:val="24"/>
        <w:szCs w:val="24"/>
      </w:rPr>
      <w:t>1</w:t>
    </w:r>
    <w:r w:rsidR="00FB7DB7" w:rsidRPr="00A06F53">
      <w:rPr>
        <w:rFonts w:ascii="Times New Roman" w:hAnsi="Times New Roman" w:cs="Times New Roman"/>
        <w:b/>
        <w:sz w:val="24"/>
        <w:szCs w:val="24"/>
      </w:rPr>
      <w:t xml:space="preserve"> </w:t>
    </w:r>
    <w:r w:rsidR="00040EC6">
      <w:rPr>
        <w:rFonts w:ascii="Times New Roman" w:hAnsi="Times New Roman" w:cs="Times New Roman"/>
        <w:b/>
        <w:sz w:val="24"/>
        <w:szCs w:val="24"/>
      </w:rPr>
      <w:t xml:space="preserve">        </w:t>
    </w:r>
  </w:p>
  <w:p w14:paraId="13787A17" w14:textId="4F09AA68" w:rsidR="00CF0E5A" w:rsidRPr="00A06F53" w:rsidRDefault="00A84DEE" w:rsidP="00880DBC">
    <w:pPr>
      <w:pStyle w:val="Header"/>
      <w:tabs>
        <w:tab w:val="clear" w:pos="4680"/>
        <w:tab w:val="left" w:pos="1980"/>
        <w:tab w:val="center" w:pos="4770"/>
      </w:tabs>
      <w:jc w:val="center"/>
      <w:rPr>
        <w:rFonts w:ascii="Times New Roman" w:hAnsi="Times New Roman" w:cs="Times New Roman"/>
        <w:b/>
        <w:sz w:val="24"/>
        <w:szCs w:val="24"/>
      </w:rPr>
    </w:pPr>
    <w:r w:rsidRPr="00A84DEE">
      <w:rPr>
        <w:rFonts w:ascii="Times New Roman" w:hAnsi="Times New Roman" w:cs="Times New Roman"/>
        <w:b/>
        <w:sz w:val="24"/>
        <w:szCs w:val="24"/>
      </w:rPr>
      <w:t>ON-CALL GEOTECHNICAL ENGINEERING</w:t>
    </w:r>
    <w:r>
      <w:rPr>
        <w:rFonts w:ascii="Times New Roman" w:hAnsi="Times New Roman" w:cs="Times New Roman"/>
        <w:b/>
        <w:sz w:val="24"/>
        <w:szCs w:val="24"/>
      </w:rPr>
      <w:t xml:space="preserve"> </w:t>
    </w:r>
    <w:r w:rsidRPr="00A84DEE">
      <w:rPr>
        <w:rFonts w:ascii="Times New Roman" w:hAnsi="Times New Roman" w:cs="Times New Roman"/>
        <w:b/>
        <w:sz w:val="24"/>
        <w:szCs w:val="24"/>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81E5E"/>
    <w:multiLevelType w:val="hybridMultilevel"/>
    <w:tmpl w:val="BD3C1C3E"/>
    <w:lvl w:ilvl="0" w:tplc="0AD87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37AF0"/>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23wbuxnUXrQh4pCIVMB5AyMbf13NPFVBrf8ZghGbDtJM3vxI8Qv6tCjN3mKYWLYEBr5k72Qw1Ck5GwXl/yf0Q==" w:salt="s8PG4Weplr5VM4cwqyI0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40EC6"/>
    <w:rsid w:val="000E65F3"/>
    <w:rsid w:val="00234C76"/>
    <w:rsid w:val="00404AAD"/>
    <w:rsid w:val="005018A8"/>
    <w:rsid w:val="0056144E"/>
    <w:rsid w:val="005E160A"/>
    <w:rsid w:val="00634CBB"/>
    <w:rsid w:val="00721771"/>
    <w:rsid w:val="00880DBC"/>
    <w:rsid w:val="00926CF2"/>
    <w:rsid w:val="00936343"/>
    <w:rsid w:val="00A06F53"/>
    <w:rsid w:val="00A65A92"/>
    <w:rsid w:val="00A7416F"/>
    <w:rsid w:val="00A84DEE"/>
    <w:rsid w:val="00BE0272"/>
    <w:rsid w:val="00C655F9"/>
    <w:rsid w:val="00CF0E5A"/>
    <w:rsid w:val="00D5350E"/>
    <w:rsid w:val="00D927C7"/>
    <w:rsid w:val="00DA3202"/>
    <w:rsid w:val="00E9750B"/>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character" w:styleId="Hyperlink">
    <w:name w:val="Hyperlink"/>
    <w:basedOn w:val="DefaultParagraphFont"/>
    <w:uiPriority w:val="99"/>
    <w:unhideWhenUsed/>
    <w:rsid w:val="000E65F3"/>
    <w:rPr>
      <w:color w:val="0563C1" w:themeColor="hyperlink"/>
      <w:u w:val="single"/>
    </w:rPr>
  </w:style>
  <w:style w:type="character" w:styleId="UnresolvedMention">
    <w:name w:val="Unresolved Mention"/>
    <w:basedOn w:val="DefaultParagraphFont"/>
    <w:uiPriority w:val="99"/>
    <w:semiHidden/>
    <w:unhideWhenUsed/>
    <w:rsid w:val="000E65F3"/>
    <w:rPr>
      <w:color w:val="605E5C"/>
      <w:shd w:val="clear" w:color="auto" w:fill="E1DFDD"/>
    </w:rPr>
  </w:style>
  <w:style w:type="character" w:styleId="FollowedHyperlink">
    <w:name w:val="FollowedHyperlink"/>
    <w:basedOn w:val="DefaultParagraphFont"/>
    <w:uiPriority w:val="99"/>
    <w:semiHidden/>
    <w:unhideWhenUsed/>
    <w:rsid w:val="000E6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337</Words>
  <Characters>1926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20</cp:revision>
  <dcterms:created xsi:type="dcterms:W3CDTF">2019-01-18T17:27:00Z</dcterms:created>
  <dcterms:modified xsi:type="dcterms:W3CDTF">2022-05-18T17:24:00Z</dcterms:modified>
</cp:coreProperties>
</file>