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AC2556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511B2">
        <w:rPr>
          <w:bCs/>
          <w:szCs w:val="24"/>
        </w:rPr>
        <w:t>On-Call Bottled Water Service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511B2">
        <w:rPr>
          <w:szCs w:val="24"/>
        </w:rPr>
        <w:t>04/</w:t>
      </w:r>
      <w:r w:rsidR="009152F1">
        <w:rPr>
          <w:szCs w:val="24"/>
        </w:rPr>
        <w:t>20</w:t>
      </w:r>
      <w:r w:rsidR="003511B2">
        <w:rPr>
          <w:szCs w:val="24"/>
        </w:rPr>
        <w:t>/2022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39CD6C6B" w14:textId="77777777" w:rsidR="003511B2" w:rsidRPr="003511B2" w:rsidRDefault="00EA1F05" w:rsidP="003511B2">
      <w:pPr>
        <w:pStyle w:val="PlainText"/>
        <w:ind w:left="547" w:hanging="547"/>
        <w:rPr>
          <w:rFonts w:ascii="Times New Roman" w:hAnsi="Times New Roman"/>
          <w:sz w:val="24"/>
          <w:szCs w:val="24"/>
        </w:rPr>
      </w:pPr>
      <w:r w:rsidRPr="003511B2">
        <w:rPr>
          <w:rFonts w:ascii="Times New Roman" w:hAnsi="Times New Roman"/>
          <w:color w:val="000000"/>
          <w:sz w:val="24"/>
          <w:szCs w:val="24"/>
        </w:rPr>
        <w:t xml:space="preserve">Q1.  </w:t>
      </w:r>
      <w:r w:rsidR="003511B2" w:rsidRPr="003511B2">
        <w:rPr>
          <w:rFonts w:ascii="Times New Roman" w:hAnsi="Times New Roman"/>
          <w:sz w:val="24"/>
          <w:szCs w:val="24"/>
        </w:rPr>
        <w:t xml:space="preserve">Our company has a Boxed Water product, similar concept to a milk carton of water. Before going through the process of putting together a proposal </w:t>
      </w:r>
      <w:proofErr w:type="gramStart"/>
      <w:r w:rsidR="003511B2" w:rsidRPr="003511B2">
        <w:rPr>
          <w:rFonts w:ascii="Times New Roman" w:hAnsi="Times New Roman"/>
          <w:sz w:val="24"/>
          <w:szCs w:val="24"/>
        </w:rPr>
        <w:t>I’d</w:t>
      </w:r>
      <w:proofErr w:type="gramEnd"/>
      <w:r w:rsidR="003511B2" w:rsidRPr="003511B2">
        <w:rPr>
          <w:rFonts w:ascii="Times New Roman" w:hAnsi="Times New Roman"/>
          <w:sz w:val="24"/>
          <w:szCs w:val="24"/>
        </w:rPr>
        <w:t xml:space="preserve"> like to know if a boxed water would even be entertained for this RFP?</w:t>
      </w:r>
    </w:p>
    <w:p w14:paraId="502707AC" w14:textId="418F0A4B" w:rsidR="002D4C1C" w:rsidRDefault="00EA1F05" w:rsidP="00EA1F0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bookmarkStart w:id="0" w:name="_Hlk101344173"/>
      <w:r w:rsidR="00FC377D">
        <w:rPr>
          <w:b/>
          <w:bCs/>
          <w:snapToGrid/>
          <w:color w:val="000000"/>
          <w:szCs w:val="24"/>
        </w:rPr>
        <w:t xml:space="preserve">Yes.  Please refer to General Terms and Conditions pertaining to Purchase of other items.  Please provided any published documentation materials for the exception item for review. </w:t>
      </w:r>
    </w:p>
    <w:bookmarkEnd w:id="0"/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3910AFF7" w:rsidR="00EA1F05" w:rsidRPr="00EA1F05" w:rsidRDefault="00EA1F05" w:rsidP="00EA1F05">
      <w:pPr>
        <w:pBdr>
          <w:bottom w:val="single" w:sz="6" w:space="1" w:color="auto"/>
        </w:pBdr>
        <w:spacing w:after="120"/>
      </w:pPr>
      <w:r>
        <w:t>Vendor X has been accepted as an approved manufacturer.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2944E0B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3511B2">
      <w:rPr>
        <w:b/>
        <w:bCs/>
      </w:rPr>
      <w:t>#</w:t>
    </w:r>
    <w:r w:rsidR="003511B2" w:rsidRPr="003511B2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3511B2">
      <w:rPr>
        <w:b/>
        <w:bCs/>
      </w:rPr>
      <w:t>742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x8XSEnLNiqYU5oLattbCzpDPCJKlCAtFgnKxxE/npOkbS/i8u9gBuqm7MJA+zpM3cq+gvWJqYOI8RUBcS1Ww==" w:salt="BzLNJlL1ZZdbljcYv9Z0d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0959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511B2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F1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156F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C377D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Bechtel, Gretchen</cp:lastModifiedBy>
  <cp:revision>10</cp:revision>
  <cp:lastPrinted>2020-04-01T15:04:00Z</cp:lastPrinted>
  <dcterms:created xsi:type="dcterms:W3CDTF">2020-04-08T13:16:00Z</dcterms:created>
  <dcterms:modified xsi:type="dcterms:W3CDTF">2022-04-20T14:52:00Z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