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36BD1931"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5E2E8274" w14:textId="1C50A3EE" w:rsidR="00EF5966" w:rsidRPr="00CD038E" w:rsidRDefault="00EA1F05" w:rsidP="00D258A9">
      <w:pPr>
        <w:tabs>
          <w:tab w:val="left" w:pos="7020"/>
        </w:tabs>
        <w:rPr>
          <w:szCs w:val="24"/>
        </w:rPr>
      </w:pPr>
      <w:r>
        <w:rPr>
          <w:b/>
          <w:szCs w:val="24"/>
        </w:rPr>
        <w:t xml:space="preserve">SOLICTATION: </w:t>
      </w:r>
      <w:r w:rsidR="00944CC5">
        <w:rPr>
          <w:bCs/>
          <w:szCs w:val="24"/>
        </w:rPr>
        <w:t xml:space="preserve">Transit Services Operations </w:t>
      </w:r>
      <w:r w:rsidR="00525414" w:rsidRPr="00CD038E">
        <w:rPr>
          <w:szCs w:val="24"/>
        </w:rPr>
        <w:tab/>
      </w:r>
      <w:r w:rsidR="00C3031B">
        <w:rPr>
          <w:szCs w:val="24"/>
        </w:rPr>
        <w:tab/>
      </w:r>
      <w:r w:rsidR="00C3031B">
        <w:rPr>
          <w:szCs w:val="24"/>
        </w:rPr>
        <w:tab/>
      </w:r>
      <w:r>
        <w:rPr>
          <w:szCs w:val="24"/>
        </w:rPr>
        <w:tab/>
      </w:r>
      <w:r w:rsidR="00467E0E">
        <w:rPr>
          <w:szCs w:val="24"/>
        </w:rPr>
        <w:t>0</w:t>
      </w:r>
      <w:r w:rsidR="00AB41EA">
        <w:rPr>
          <w:szCs w:val="24"/>
        </w:rPr>
        <w:t>6/0</w:t>
      </w:r>
      <w:r w:rsidR="00EF42DA">
        <w:rPr>
          <w:szCs w:val="24"/>
        </w:rPr>
        <w:t>8</w:t>
      </w:r>
      <w:r w:rsidR="00C3031B">
        <w:rPr>
          <w:szCs w:val="24"/>
        </w:rPr>
        <w:t>/202</w:t>
      </w:r>
      <w:r w:rsidR="00F8073B">
        <w:rPr>
          <w:szCs w:val="24"/>
        </w:rPr>
        <w:t>2</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30BFF9F6" w:rsidR="00B60E88" w:rsidRDefault="00271D07" w:rsidP="00EA1F05">
      <w:pPr>
        <w:pStyle w:val="Default"/>
        <w:tabs>
          <w:tab w:val="left" w:pos="360"/>
        </w:tabs>
        <w:spacing w:after="240"/>
        <w:ind w:left="360"/>
      </w:pPr>
      <w:r w:rsidRPr="008E5F15">
        <w:t xml:space="preserve">THIS ADDENDUM DOES </w:t>
      </w:r>
      <w:r w:rsidR="00BB11F8">
        <w:t xml:space="preserve">NOT </w:t>
      </w:r>
      <w:r w:rsidRPr="008E5F15">
        <w:t>CHANGE THE DATE FOR RECEIPT OF PROPOSALS.</w:t>
      </w:r>
    </w:p>
    <w:p w14:paraId="50BCF993" w14:textId="3FB5A8E1" w:rsidR="000536F6" w:rsidRDefault="000536F6" w:rsidP="00EA1F05">
      <w:pPr>
        <w:pStyle w:val="Default"/>
        <w:tabs>
          <w:tab w:val="left" w:pos="360"/>
        </w:tabs>
        <w:spacing w:after="240"/>
        <w:ind w:left="360"/>
      </w:pPr>
      <w:r>
        <w:t xml:space="preserve">NOTE: Any questions that state “SEE SHAREPOINT” – click this link to access those documents: </w:t>
      </w:r>
      <w:hyperlink r:id="rId11" w:history="1">
        <w:r w:rsidRPr="00104501">
          <w:rPr>
            <w:rStyle w:val="Hyperlink"/>
          </w:rPr>
          <w:t>https://lcbcc.sharepoint.com/:f:/s/Procurement/EmtAvxRWZoNDuXFdBASMuj8BymwuFFfQHt77P4K-NjDhmA?e=zLlefZ</w:t>
        </w:r>
      </w:hyperlink>
      <w:r>
        <w:t xml:space="preserve"> </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70D1D74F" w14:textId="402C2BE8" w:rsidR="0064622C" w:rsidRDefault="00EA1F05" w:rsidP="00BB11F8">
      <w:pPr>
        <w:spacing w:after="160"/>
        <w:jc w:val="both"/>
        <w:rPr>
          <w:snapToGrid/>
          <w:color w:val="000000"/>
          <w:szCs w:val="24"/>
        </w:rPr>
      </w:pPr>
      <w:r>
        <w:rPr>
          <w:snapToGrid/>
          <w:color w:val="000000"/>
          <w:szCs w:val="24"/>
        </w:rPr>
        <w:t xml:space="preserve">Q1.  </w:t>
      </w:r>
      <w:r w:rsidR="0005394A">
        <w:rPr>
          <w:snapToGrid/>
          <w:color w:val="000000"/>
          <w:szCs w:val="24"/>
        </w:rPr>
        <w:t>Will there be a DBE Affidavit form that is provided? I could not locate one within the link provided for the DBE forms. This is the form confirming the DBE has not had any change in its status since the date of its last certification</w:t>
      </w:r>
      <w:r w:rsidR="008A1AEE">
        <w:rPr>
          <w:snapToGrid/>
          <w:color w:val="000000"/>
          <w:szCs w:val="24"/>
        </w:rPr>
        <w:t xml:space="preserve">. </w:t>
      </w:r>
    </w:p>
    <w:p w14:paraId="577522AC" w14:textId="11DEE4A2" w:rsidR="00BB11F8" w:rsidRDefault="00BB11F8" w:rsidP="00BB11F8">
      <w:pPr>
        <w:spacing w:after="160"/>
        <w:jc w:val="both"/>
        <w:rPr>
          <w:snapToGrid/>
          <w:color w:val="000000"/>
          <w:szCs w:val="24"/>
        </w:rPr>
      </w:pPr>
      <w:r>
        <w:rPr>
          <w:snapToGrid/>
          <w:color w:val="000000"/>
          <w:szCs w:val="24"/>
        </w:rPr>
        <w:t>R1.</w:t>
      </w:r>
      <w:r w:rsidR="0005394A">
        <w:rPr>
          <w:snapToGrid/>
          <w:color w:val="000000"/>
          <w:szCs w:val="24"/>
        </w:rPr>
        <w:t xml:space="preserve"> </w:t>
      </w:r>
      <w:r w:rsidR="0005394A" w:rsidRPr="0005394A">
        <w:rPr>
          <w:b/>
          <w:bCs/>
          <w:snapToGrid/>
          <w:color w:val="000000"/>
          <w:szCs w:val="24"/>
        </w:rPr>
        <w:t>Forms can be found at the following link provided on pages 20 and 21</w:t>
      </w:r>
      <w:r w:rsidR="0005394A">
        <w:rPr>
          <w:snapToGrid/>
          <w:color w:val="000000"/>
          <w:szCs w:val="24"/>
        </w:rPr>
        <w:t>:</w:t>
      </w:r>
      <w:r>
        <w:rPr>
          <w:snapToGrid/>
          <w:color w:val="000000"/>
          <w:szCs w:val="24"/>
        </w:rPr>
        <w:t xml:space="preserve"> </w:t>
      </w:r>
      <w:hyperlink r:id="rId12" w:history="1">
        <w:r w:rsidR="00583BE0">
          <w:rPr>
            <w:rStyle w:val="Hyperlink"/>
          </w:rPr>
          <w:t>DISADVANTAGED AND SMALL BUSINESS ENTERPRISE POLICY AND PROGRAM MANUAL FOR PROJECTS UTILIZING STATE OR FEDERAL TRANSIT FUNDING OR GRANTS (lakecountyfl.gov)</w:t>
        </w:r>
      </w:hyperlink>
    </w:p>
    <w:p w14:paraId="7BEE8455" w14:textId="5D74F0A4" w:rsidR="00BB11F8" w:rsidRDefault="00BB11F8" w:rsidP="00BB11F8">
      <w:pPr>
        <w:spacing w:after="160"/>
        <w:jc w:val="both"/>
        <w:rPr>
          <w:snapToGrid/>
          <w:color w:val="000000"/>
          <w:szCs w:val="24"/>
        </w:rPr>
      </w:pPr>
      <w:r>
        <w:rPr>
          <w:snapToGrid/>
          <w:color w:val="000000"/>
          <w:szCs w:val="24"/>
        </w:rPr>
        <w:t xml:space="preserve">Q2. </w:t>
      </w:r>
      <w:r w:rsidR="00EF42DA">
        <w:rPr>
          <w:snapToGrid/>
          <w:color w:val="000000"/>
          <w:szCs w:val="24"/>
        </w:rPr>
        <w:t>Please advise to the following items regarding the pricing sheet:</w:t>
      </w:r>
    </w:p>
    <w:p w14:paraId="33F7E2C3" w14:textId="21D49D30" w:rsidR="00EF42DA" w:rsidRDefault="00EF42DA" w:rsidP="00EF42DA">
      <w:pPr>
        <w:pStyle w:val="ListParagraph"/>
        <w:numPr>
          <w:ilvl w:val="0"/>
          <w:numId w:val="10"/>
        </w:numPr>
        <w:spacing w:after="160"/>
        <w:jc w:val="both"/>
        <w:rPr>
          <w:color w:val="000000"/>
          <w:szCs w:val="24"/>
        </w:rPr>
      </w:pPr>
      <w:r>
        <w:rPr>
          <w:color w:val="000000"/>
          <w:szCs w:val="24"/>
        </w:rPr>
        <w:t>On the Fixed Route tab, row 60, we are unable to type in the description for the Other/Describe cell</w:t>
      </w:r>
    </w:p>
    <w:p w14:paraId="749EFD45" w14:textId="0B894569" w:rsidR="00EF42DA" w:rsidRDefault="00EF42DA" w:rsidP="00EF42DA">
      <w:pPr>
        <w:pStyle w:val="ListParagraph"/>
        <w:numPr>
          <w:ilvl w:val="0"/>
          <w:numId w:val="10"/>
        </w:numPr>
        <w:spacing w:after="160"/>
        <w:jc w:val="both"/>
        <w:rPr>
          <w:color w:val="000000"/>
          <w:szCs w:val="24"/>
        </w:rPr>
      </w:pPr>
      <w:r>
        <w:rPr>
          <w:color w:val="000000"/>
          <w:szCs w:val="24"/>
        </w:rPr>
        <w:t xml:space="preserve">On the Fixed Route tab, row 61, these cells do not expand to see the total  </w:t>
      </w:r>
    </w:p>
    <w:p w14:paraId="2C387F7F" w14:textId="591B461E" w:rsidR="00EF42DA" w:rsidRPr="00EF42DA" w:rsidRDefault="00EF42DA" w:rsidP="00EF42DA">
      <w:pPr>
        <w:pStyle w:val="ListParagraph"/>
        <w:numPr>
          <w:ilvl w:val="0"/>
          <w:numId w:val="10"/>
        </w:numPr>
        <w:spacing w:after="160"/>
        <w:jc w:val="both"/>
        <w:rPr>
          <w:color w:val="000000"/>
          <w:szCs w:val="24"/>
        </w:rPr>
      </w:pPr>
      <w:r>
        <w:rPr>
          <w:color w:val="000000"/>
          <w:szCs w:val="24"/>
        </w:rPr>
        <w:t>On the pricing rates tab, the dates listed for each year of the contract remain incorrect</w:t>
      </w:r>
    </w:p>
    <w:p w14:paraId="505AB62C" w14:textId="7445AD61" w:rsidR="00EF42DA" w:rsidRPr="0005394A" w:rsidRDefault="00D3401C" w:rsidP="00BB11F8">
      <w:pPr>
        <w:spacing w:after="160"/>
        <w:jc w:val="both"/>
        <w:rPr>
          <w:rFonts w:eastAsiaTheme="minorHAnsi"/>
        </w:rPr>
      </w:pPr>
      <w:r>
        <w:rPr>
          <w:snapToGrid/>
          <w:color w:val="000000"/>
          <w:szCs w:val="24"/>
        </w:rPr>
        <w:t>R2.</w:t>
      </w:r>
      <w:r w:rsidR="008A1AEE">
        <w:rPr>
          <w:snapToGrid/>
          <w:color w:val="000000"/>
          <w:szCs w:val="24"/>
        </w:rPr>
        <w:t xml:space="preserve"> </w:t>
      </w:r>
      <w:r w:rsidR="008A1AEE" w:rsidRPr="0005394A">
        <w:rPr>
          <w:b/>
          <w:bCs/>
          <w:snapToGrid/>
          <w:color w:val="000000"/>
          <w:szCs w:val="24"/>
        </w:rPr>
        <w:t>Attachment 2 Pricing Sheet has been updated.</w:t>
      </w:r>
      <w:r w:rsidR="008A1AEE">
        <w:rPr>
          <w:snapToGrid/>
          <w:color w:val="000000"/>
          <w:szCs w:val="24"/>
        </w:rPr>
        <w:t xml:space="preserve"> </w:t>
      </w:r>
    </w:p>
    <w:p w14:paraId="1CDF9216" w14:textId="77777777" w:rsidR="00F72486" w:rsidRPr="008701EB" w:rsidRDefault="00F72486" w:rsidP="008701EB">
      <w:pPr>
        <w:jc w:val="both"/>
        <w:rPr>
          <w:b/>
          <w:bCs/>
        </w:rPr>
      </w:pPr>
    </w:p>
    <w:p w14:paraId="2C6D366D" w14:textId="02591586" w:rsidR="00EA1F05" w:rsidRPr="00BB11F8" w:rsidRDefault="00EA1F05" w:rsidP="00EA1F05">
      <w:pPr>
        <w:pBdr>
          <w:bottom w:val="single" w:sz="6" w:space="1" w:color="auto"/>
        </w:pBdr>
        <w:spacing w:after="120"/>
        <w:rPr>
          <w:b/>
          <w:bCs/>
          <w:u w:val="single"/>
        </w:rPr>
      </w:pPr>
      <w:r w:rsidRPr="00EA1F05">
        <w:rPr>
          <w:b/>
          <w:bCs/>
          <w:u w:val="single"/>
        </w:rPr>
        <w:t>ADDITIONAL INFORMATION</w:t>
      </w:r>
      <w:r w:rsidR="00FD75F1">
        <w:rPr>
          <w:b/>
          <w:bCs/>
          <w:u w:val="single"/>
        </w:rPr>
        <w:t xml:space="preserve"> – </w:t>
      </w:r>
      <w:r w:rsidR="00EF42DA">
        <w:rPr>
          <w:b/>
          <w:bCs/>
          <w:u w:val="single"/>
        </w:rPr>
        <w:t xml:space="preserve">No further questions may be submitted as it is after the deadline. </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lastRenderedPageBreak/>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3"/>
      <w:footerReference w:type="default" r:id="rId14"/>
      <w:headerReference w:type="first" r:id="rId15"/>
      <w:footerReference w:type="first" r:id="rId16"/>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429B6A5C" w:rsidR="0069382C" w:rsidRPr="00EA1F05" w:rsidRDefault="0069382C" w:rsidP="0069382C">
    <w:pPr>
      <w:pStyle w:val="Header"/>
      <w:tabs>
        <w:tab w:val="clear" w:pos="8640"/>
        <w:tab w:val="right" w:pos="9900"/>
      </w:tabs>
      <w:rPr>
        <w:b/>
        <w:bCs/>
      </w:rPr>
    </w:pPr>
    <w:r w:rsidRPr="00EA1F05">
      <w:rPr>
        <w:b/>
        <w:bCs/>
      </w:rPr>
      <w:t xml:space="preserve">ADDENDUM NO. </w:t>
    </w:r>
    <w:r w:rsidR="00EF42DA">
      <w:rPr>
        <w:b/>
        <w:bCs/>
      </w:rPr>
      <w:t>4</w:t>
    </w:r>
    <w:r w:rsidRPr="00EA1F05">
      <w:rPr>
        <w:b/>
        <w:bCs/>
      </w:rPr>
      <w:tab/>
    </w:r>
    <w:r w:rsidRPr="00EA1F05">
      <w:rPr>
        <w:b/>
        <w:bCs/>
      </w:rPr>
      <w:tab/>
    </w:r>
    <w:r w:rsidR="00EA1F05" w:rsidRPr="00EA1F05">
      <w:rPr>
        <w:b/>
        <w:bCs/>
      </w:rPr>
      <w:t>2</w:t>
    </w:r>
    <w:r w:rsidR="00F8073B">
      <w:rPr>
        <w:b/>
        <w:bCs/>
      </w:rPr>
      <w:t>2</w:t>
    </w:r>
    <w:r w:rsidR="00EA1F05" w:rsidRPr="00EA1F05">
      <w:rPr>
        <w:b/>
        <w:bCs/>
      </w:rPr>
      <w:t>-</w:t>
    </w:r>
    <w:r w:rsidR="00467E0E">
      <w:rPr>
        <w:b/>
        <w:bCs/>
      </w:rPr>
      <w:t>54</w:t>
    </w:r>
    <w:r w:rsidR="00944CC5">
      <w:rPr>
        <w:b/>
        <w:bC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9D2D48"/>
    <w:multiLevelType w:val="hybridMultilevel"/>
    <w:tmpl w:val="15A6C868"/>
    <w:lvl w:ilvl="0" w:tplc="99CC9A90">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A412AD"/>
    <w:multiLevelType w:val="hybridMultilevel"/>
    <w:tmpl w:val="B890DA0C"/>
    <w:lvl w:ilvl="0" w:tplc="1C929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65CD7"/>
    <w:multiLevelType w:val="hybridMultilevel"/>
    <w:tmpl w:val="EB2EF1D6"/>
    <w:lvl w:ilvl="0" w:tplc="FACA9FF4">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CB0060"/>
    <w:multiLevelType w:val="hybridMultilevel"/>
    <w:tmpl w:val="F34C3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9"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483955">
    <w:abstractNumId w:val="0"/>
  </w:num>
  <w:num w:numId="2" w16cid:durableId="1813061278">
    <w:abstractNumId w:val="8"/>
  </w:num>
  <w:num w:numId="3" w16cid:durableId="1070420687">
    <w:abstractNumId w:val="7"/>
  </w:num>
  <w:num w:numId="4" w16cid:durableId="1097795638">
    <w:abstractNumId w:val="9"/>
  </w:num>
  <w:num w:numId="5" w16cid:durableId="1295133870">
    <w:abstractNumId w:val="3"/>
  </w:num>
  <w:num w:numId="6" w16cid:durableId="982585747">
    <w:abstractNumId w:val="5"/>
  </w:num>
  <w:num w:numId="7" w16cid:durableId="888078470">
    <w:abstractNumId w:val="1"/>
  </w:num>
  <w:num w:numId="8" w16cid:durableId="1377389612">
    <w:abstractNumId w:val="4"/>
  </w:num>
  <w:num w:numId="9" w16cid:durableId="19426376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9399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vRs6PktwomEJW5Pgqy4FESHyI/uyCBjgVv7vX7MOBggDWsTv/9s3gEG6ioHBKA+BuloKYwGKNSCGycOaxBM7A==" w:salt="CuV1scv35oO+pWHBxa8mJ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06D5A"/>
    <w:rsid w:val="00022535"/>
    <w:rsid w:val="00033D45"/>
    <w:rsid w:val="000414E2"/>
    <w:rsid w:val="00043A2A"/>
    <w:rsid w:val="00046679"/>
    <w:rsid w:val="000509F0"/>
    <w:rsid w:val="000536F6"/>
    <w:rsid w:val="0005394A"/>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34DE7"/>
    <w:rsid w:val="00135804"/>
    <w:rsid w:val="00140EBE"/>
    <w:rsid w:val="00160D8F"/>
    <w:rsid w:val="001841B5"/>
    <w:rsid w:val="00185820"/>
    <w:rsid w:val="00187610"/>
    <w:rsid w:val="00196E04"/>
    <w:rsid w:val="001B0446"/>
    <w:rsid w:val="001B5893"/>
    <w:rsid w:val="001C5C76"/>
    <w:rsid w:val="001D2C80"/>
    <w:rsid w:val="001D4B2B"/>
    <w:rsid w:val="001E5AC9"/>
    <w:rsid w:val="001F155A"/>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13ECC"/>
    <w:rsid w:val="00325552"/>
    <w:rsid w:val="00330218"/>
    <w:rsid w:val="00345D8F"/>
    <w:rsid w:val="00347217"/>
    <w:rsid w:val="0034755A"/>
    <w:rsid w:val="00362BF4"/>
    <w:rsid w:val="0036641A"/>
    <w:rsid w:val="00385A10"/>
    <w:rsid w:val="0038787D"/>
    <w:rsid w:val="003A18D7"/>
    <w:rsid w:val="003A7DCC"/>
    <w:rsid w:val="003B2E52"/>
    <w:rsid w:val="003B5832"/>
    <w:rsid w:val="003D5125"/>
    <w:rsid w:val="003F09B1"/>
    <w:rsid w:val="003F206F"/>
    <w:rsid w:val="003F2FBF"/>
    <w:rsid w:val="003F6E82"/>
    <w:rsid w:val="003F7042"/>
    <w:rsid w:val="003F7609"/>
    <w:rsid w:val="00402147"/>
    <w:rsid w:val="004131A7"/>
    <w:rsid w:val="00426BCD"/>
    <w:rsid w:val="004378CE"/>
    <w:rsid w:val="00464CAE"/>
    <w:rsid w:val="00467E0E"/>
    <w:rsid w:val="0048032D"/>
    <w:rsid w:val="004852CD"/>
    <w:rsid w:val="004B1918"/>
    <w:rsid w:val="004C3C70"/>
    <w:rsid w:val="004D1AA0"/>
    <w:rsid w:val="005055D3"/>
    <w:rsid w:val="00517FFC"/>
    <w:rsid w:val="00523D30"/>
    <w:rsid w:val="00525414"/>
    <w:rsid w:val="00525FD8"/>
    <w:rsid w:val="0052661D"/>
    <w:rsid w:val="0057065C"/>
    <w:rsid w:val="005707DB"/>
    <w:rsid w:val="00583BE0"/>
    <w:rsid w:val="005B37C1"/>
    <w:rsid w:val="005C43BF"/>
    <w:rsid w:val="005D3CB7"/>
    <w:rsid w:val="00603ED8"/>
    <w:rsid w:val="00605C06"/>
    <w:rsid w:val="0061414A"/>
    <w:rsid w:val="0064276A"/>
    <w:rsid w:val="0064294F"/>
    <w:rsid w:val="0064622C"/>
    <w:rsid w:val="00653049"/>
    <w:rsid w:val="006564E6"/>
    <w:rsid w:val="00660CA2"/>
    <w:rsid w:val="006725EC"/>
    <w:rsid w:val="00691271"/>
    <w:rsid w:val="0069382C"/>
    <w:rsid w:val="006A47FB"/>
    <w:rsid w:val="006A5C20"/>
    <w:rsid w:val="006D50AA"/>
    <w:rsid w:val="006D745E"/>
    <w:rsid w:val="006E7775"/>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19AB"/>
    <w:rsid w:val="008428B7"/>
    <w:rsid w:val="00845236"/>
    <w:rsid w:val="00855896"/>
    <w:rsid w:val="008701EB"/>
    <w:rsid w:val="0087510B"/>
    <w:rsid w:val="008762A3"/>
    <w:rsid w:val="00884FB7"/>
    <w:rsid w:val="00887EC6"/>
    <w:rsid w:val="008A1AEE"/>
    <w:rsid w:val="008A2FF1"/>
    <w:rsid w:val="008A4581"/>
    <w:rsid w:val="008B1927"/>
    <w:rsid w:val="008B5A62"/>
    <w:rsid w:val="008C2F2A"/>
    <w:rsid w:val="008D3D01"/>
    <w:rsid w:val="008E18D1"/>
    <w:rsid w:val="008E271C"/>
    <w:rsid w:val="008E5960"/>
    <w:rsid w:val="008E5F15"/>
    <w:rsid w:val="008F3A92"/>
    <w:rsid w:val="00910378"/>
    <w:rsid w:val="00910642"/>
    <w:rsid w:val="0091352D"/>
    <w:rsid w:val="0091430A"/>
    <w:rsid w:val="00914383"/>
    <w:rsid w:val="00932678"/>
    <w:rsid w:val="00933424"/>
    <w:rsid w:val="00944CC5"/>
    <w:rsid w:val="00954EAB"/>
    <w:rsid w:val="00992C79"/>
    <w:rsid w:val="00997447"/>
    <w:rsid w:val="009A5699"/>
    <w:rsid w:val="009A68A8"/>
    <w:rsid w:val="009B7BA0"/>
    <w:rsid w:val="009D2AEB"/>
    <w:rsid w:val="009D2D83"/>
    <w:rsid w:val="009D66F5"/>
    <w:rsid w:val="009E2A73"/>
    <w:rsid w:val="009E4371"/>
    <w:rsid w:val="009F6C19"/>
    <w:rsid w:val="00A03560"/>
    <w:rsid w:val="00A07B66"/>
    <w:rsid w:val="00A2718B"/>
    <w:rsid w:val="00A32AF0"/>
    <w:rsid w:val="00A34AFE"/>
    <w:rsid w:val="00A50F06"/>
    <w:rsid w:val="00A5510B"/>
    <w:rsid w:val="00A56A24"/>
    <w:rsid w:val="00A6185C"/>
    <w:rsid w:val="00A72F3F"/>
    <w:rsid w:val="00A87373"/>
    <w:rsid w:val="00A93012"/>
    <w:rsid w:val="00AA0309"/>
    <w:rsid w:val="00AA2A5A"/>
    <w:rsid w:val="00AB41EA"/>
    <w:rsid w:val="00AD4A23"/>
    <w:rsid w:val="00AE7A18"/>
    <w:rsid w:val="00B0057B"/>
    <w:rsid w:val="00B06370"/>
    <w:rsid w:val="00B07A7F"/>
    <w:rsid w:val="00B533E2"/>
    <w:rsid w:val="00B60E88"/>
    <w:rsid w:val="00B64F84"/>
    <w:rsid w:val="00B70B00"/>
    <w:rsid w:val="00B82A39"/>
    <w:rsid w:val="00B97D79"/>
    <w:rsid w:val="00BA4C5C"/>
    <w:rsid w:val="00BA544F"/>
    <w:rsid w:val="00BB11F8"/>
    <w:rsid w:val="00BB2EED"/>
    <w:rsid w:val="00BC4665"/>
    <w:rsid w:val="00BC4CFC"/>
    <w:rsid w:val="00BC53F6"/>
    <w:rsid w:val="00BD7B4A"/>
    <w:rsid w:val="00BF0C3E"/>
    <w:rsid w:val="00BF1A10"/>
    <w:rsid w:val="00BF6064"/>
    <w:rsid w:val="00C02B93"/>
    <w:rsid w:val="00C04BF9"/>
    <w:rsid w:val="00C05C81"/>
    <w:rsid w:val="00C07D27"/>
    <w:rsid w:val="00C11CF2"/>
    <w:rsid w:val="00C20D39"/>
    <w:rsid w:val="00C24572"/>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F3873"/>
    <w:rsid w:val="00CF68E6"/>
    <w:rsid w:val="00D01ADF"/>
    <w:rsid w:val="00D03EC7"/>
    <w:rsid w:val="00D20816"/>
    <w:rsid w:val="00D258A9"/>
    <w:rsid w:val="00D27ECD"/>
    <w:rsid w:val="00D31ED8"/>
    <w:rsid w:val="00D3401C"/>
    <w:rsid w:val="00D4336C"/>
    <w:rsid w:val="00D454B6"/>
    <w:rsid w:val="00DA63B1"/>
    <w:rsid w:val="00DB7FA9"/>
    <w:rsid w:val="00DC457D"/>
    <w:rsid w:val="00DC68A5"/>
    <w:rsid w:val="00DD2371"/>
    <w:rsid w:val="00DD4532"/>
    <w:rsid w:val="00E12DB6"/>
    <w:rsid w:val="00E233E3"/>
    <w:rsid w:val="00E37360"/>
    <w:rsid w:val="00E531E3"/>
    <w:rsid w:val="00E5490D"/>
    <w:rsid w:val="00E54A57"/>
    <w:rsid w:val="00E63776"/>
    <w:rsid w:val="00E8108A"/>
    <w:rsid w:val="00E87499"/>
    <w:rsid w:val="00E925C6"/>
    <w:rsid w:val="00EA1F05"/>
    <w:rsid w:val="00EA53BC"/>
    <w:rsid w:val="00EB25CE"/>
    <w:rsid w:val="00EB2FE9"/>
    <w:rsid w:val="00EE17FC"/>
    <w:rsid w:val="00EE3D54"/>
    <w:rsid w:val="00EE58D3"/>
    <w:rsid w:val="00EF42DA"/>
    <w:rsid w:val="00EF5966"/>
    <w:rsid w:val="00F02DD9"/>
    <w:rsid w:val="00F07C3F"/>
    <w:rsid w:val="00F1278D"/>
    <w:rsid w:val="00F20605"/>
    <w:rsid w:val="00F26946"/>
    <w:rsid w:val="00F46047"/>
    <w:rsid w:val="00F55809"/>
    <w:rsid w:val="00F55995"/>
    <w:rsid w:val="00F60805"/>
    <w:rsid w:val="00F72486"/>
    <w:rsid w:val="00F75E41"/>
    <w:rsid w:val="00F8073B"/>
    <w:rsid w:val="00F85D57"/>
    <w:rsid w:val="00F965D9"/>
    <w:rsid w:val="00FA6F92"/>
    <w:rsid w:val="00FB3549"/>
    <w:rsid w:val="00FB3906"/>
    <w:rsid w:val="00FC302F"/>
    <w:rsid w:val="00FD5F86"/>
    <w:rsid w:val="00FD75F1"/>
    <w:rsid w:val="00FE2E92"/>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 w:type="character" w:styleId="UnresolvedMention">
    <w:name w:val="Unresolved Mention"/>
    <w:basedOn w:val="DefaultParagraphFont"/>
    <w:uiPriority w:val="99"/>
    <w:semiHidden/>
    <w:unhideWhenUsed/>
    <w:rsid w:val="00053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724569014">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727951640">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dn.lakecountyfl.gov/media/2ffjtfmb/disadvantagedbusinessentprogram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cbcc.sharepoint.com/:f:/s/Procurement/EmtAvxRWZoNDuXFdBASMuj8BymwuFFfQHt77P4K-NjDhmA?e=zLlefZ"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 w:val="00B6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2</cp:revision>
  <cp:lastPrinted>2020-04-01T15:04:00Z</cp:lastPrinted>
  <dcterms:created xsi:type="dcterms:W3CDTF">2022-06-08T19:04:00Z</dcterms:created>
  <dcterms:modified xsi:type="dcterms:W3CDTF">2022-06-08T19:04:00Z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