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89E9" w14:textId="2276251F" w:rsidR="001931D2" w:rsidRPr="00E44AB0" w:rsidRDefault="007D6C56" w:rsidP="00A36929">
      <w:pPr>
        <w:pStyle w:val="ListParagraph"/>
        <w:numPr>
          <w:ilvl w:val="0"/>
          <w:numId w:val="13"/>
        </w:numPr>
        <w:spacing w:after="120" w:line="240" w:lineRule="auto"/>
        <w:ind w:left="0"/>
        <w:contextualSpacing w:val="0"/>
        <w:rPr>
          <w:rFonts w:ascii="Times New Roman" w:hAnsi="Times New Roman" w:cs="Times New Roman"/>
          <w:b/>
          <w:bCs/>
        </w:rPr>
      </w:pPr>
      <w:r w:rsidRPr="00E44AB0">
        <w:rPr>
          <w:rFonts w:ascii="Times New Roman" w:hAnsi="Times New Roman" w:cs="Times New Roman"/>
          <w:b/>
          <w:bCs/>
        </w:rPr>
        <w:t xml:space="preserve">CONTRACTOR </w:t>
      </w:r>
      <w:r w:rsidR="00671255" w:rsidRPr="00E44AB0">
        <w:rPr>
          <w:rFonts w:ascii="Times New Roman" w:hAnsi="Times New Roman" w:cs="Times New Roman"/>
          <w:b/>
          <w:bCs/>
        </w:rPr>
        <w:t>OBLIGATION</w:t>
      </w:r>
    </w:p>
    <w:p w14:paraId="40B987F8" w14:textId="19BA23CC" w:rsidR="001931D2" w:rsidRPr="00E44AB0" w:rsidRDefault="007D6C56" w:rsidP="00A36929">
      <w:pPr>
        <w:spacing w:after="120" w:line="240" w:lineRule="auto"/>
        <w:jc w:val="both"/>
        <w:rPr>
          <w:rFonts w:ascii="Times New Roman" w:hAnsi="Times New Roman" w:cs="Times New Roman"/>
          <w:color w:val="000000"/>
        </w:rPr>
      </w:pPr>
      <w:r w:rsidRPr="00E44AB0">
        <w:rPr>
          <w:rFonts w:ascii="Times New Roman" w:hAnsi="Times New Roman" w:cs="Times New Roman"/>
          <w:color w:val="000000"/>
        </w:rPr>
        <w:t>C</w:t>
      </w:r>
      <w:r w:rsidR="001931D2" w:rsidRPr="00E44AB0">
        <w:rPr>
          <w:rFonts w:ascii="Times New Roman" w:hAnsi="Times New Roman" w:cs="Times New Roman"/>
          <w:color w:val="000000"/>
        </w:rPr>
        <w:t>ontractor shal</w:t>
      </w:r>
      <w:r w:rsidR="00445715" w:rsidRPr="00E44AB0">
        <w:rPr>
          <w:rFonts w:ascii="Times New Roman" w:hAnsi="Times New Roman" w:cs="Times New Roman"/>
          <w:color w:val="000000"/>
        </w:rPr>
        <w:t>l</w:t>
      </w:r>
      <w:r w:rsidR="001931D2" w:rsidRPr="00E44AB0">
        <w:rPr>
          <w:rFonts w:ascii="Times New Roman" w:hAnsi="Times New Roman" w:cs="Times New Roman"/>
          <w:color w:val="000000"/>
        </w:rPr>
        <w:t>:</w:t>
      </w:r>
    </w:p>
    <w:p w14:paraId="7836AAE6" w14:textId="50AE1445" w:rsidR="000030A7" w:rsidRPr="00874F86" w:rsidRDefault="000030A7" w:rsidP="00A36929">
      <w:pPr>
        <w:pStyle w:val="ListParagraph"/>
        <w:widowControl w:val="0"/>
        <w:numPr>
          <w:ilvl w:val="1"/>
          <w:numId w:val="12"/>
        </w:numPr>
        <w:spacing w:after="120" w:line="240" w:lineRule="auto"/>
        <w:ind w:left="547" w:hanging="547"/>
        <w:contextualSpacing w:val="0"/>
        <w:jc w:val="both"/>
        <w:rPr>
          <w:rFonts w:ascii="Times New Roman" w:hAnsi="Times New Roman" w:cs="Times New Roman"/>
          <w:snapToGrid w:val="0"/>
          <w:color w:val="000000"/>
        </w:rPr>
      </w:pPr>
      <w:r w:rsidRPr="00874F86">
        <w:rPr>
          <w:rFonts w:ascii="Times New Roman" w:hAnsi="Times New Roman" w:cs="Times New Roman"/>
          <w:snapToGrid w:val="0"/>
          <w:color w:val="000000"/>
        </w:rPr>
        <w:t xml:space="preserve">Be licensed and fully competent in all aspects of </w:t>
      </w:r>
      <w:r w:rsidR="00245602" w:rsidRPr="00874F86">
        <w:rPr>
          <w:rFonts w:ascii="Times New Roman" w:hAnsi="Times New Roman" w:cs="Times New Roman"/>
          <w:snapToGrid w:val="0"/>
          <w:color w:val="000000"/>
        </w:rPr>
        <w:t>the Cell Phase III closure of the Lake County Landfill located at 13130 County Landfill Road, Tavares, Florida</w:t>
      </w:r>
      <w:r w:rsidRPr="00874F86">
        <w:rPr>
          <w:rFonts w:ascii="Times New Roman" w:hAnsi="Times New Roman" w:cs="Times New Roman"/>
          <w:snapToGrid w:val="0"/>
          <w:color w:val="000000"/>
        </w:rPr>
        <w:t xml:space="preserve"> in a safe manner.</w:t>
      </w:r>
    </w:p>
    <w:p w14:paraId="05CE88F1" w14:textId="3900712B" w:rsidR="000030A7" w:rsidRPr="00CC759F" w:rsidRDefault="000030A7" w:rsidP="00A36929">
      <w:pPr>
        <w:pStyle w:val="ListParagraph"/>
        <w:widowControl w:val="0"/>
        <w:numPr>
          <w:ilvl w:val="2"/>
          <w:numId w:val="12"/>
        </w:numPr>
        <w:spacing w:after="120" w:line="240" w:lineRule="auto"/>
        <w:ind w:left="1267"/>
        <w:contextualSpacing w:val="0"/>
        <w:jc w:val="both"/>
        <w:rPr>
          <w:rFonts w:ascii="Times New Roman" w:hAnsi="Times New Roman" w:cs="Times New Roman"/>
          <w:snapToGrid w:val="0"/>
          <w:color w:val="000000"/>
        </w:rPr>
      </w:pPr>
      <w:r w:rsidRPr="00CC759F">
        <w:rPr>
          <w:rFonts w:ascii="Times New Roman" w:hAnsi="Times New Roman" w:cs="Times New Roman"/>
          <w:snapToGrid w:val="0"/>
          <w:color w:val="000000"/>
        </w:rPr>
        <w:t>Employ only skilled, qualified workers.</w:t>
      </w:r>
    </w:p>
    <w:p w14:paraId="5814B6F2" w14:textId="3883960D" w:rsidR="00BE24F6" w:rsidRPr="00E44AB0" w:rsidRDefault="00BE24F6" w:rsidP="00A36929">
      <w:pPr>
        <w:pStyle w:val="ListParagraph"/>
        <w:numPr>
          <w:ilvl w:val="2"/>
          <w:numId w:val="12"/>
        </w:numPr>
        <w:spacing w:after="120" w:line="240" w:lineRule="auto"/>
        <w:ind w:left="1267"/>
        <w:contextualSpacing w:val="0"/>
        <w:jc w:val="both"/>
        <w:rPr>
          <w:rFonts w:ascii="Times New Roman" w:hAnsi="Times New Roman" w:cs="Times New Roman"/>
        </w:rPr>
      </w:pPr>
      <w:r w:rsidRPr="00E44AB0">
        <w:rPr>
          <w:rFonts w:ascii="Times New Roman" w:hAnsi="Times New Roman" w:cs="Times New Roman"/>
          <w:snapToGrid w:val="0"/>
          <w:color w:val="000000"/>
        </w:rPr>
        <w:t>Assure that all personnel are competent, careful</w:t>
      </w:r>
      <w:r w:rsidR="00CC759F">
        <w:rPr>
          <w:rFonts w:ascii="Times New Roman" w:hAnsi="Times New Roman" w:cs="Times New Roman"/>
          <w:snapToGrid w:val="0"/>
          <w:color w:val="000000"/>
        </w:rPr>
        <w:t>,</w:t>
      </w:r>
      <w:r w:rsidRPr="00E44AB0">
        <w:rPr>
          <w:rFonts w:ascii="Times New Roman" w:hAnsi="Times New Roman" w:cs="Times New Roman"/>
          <w:snapToGrid w:val="0"/>
          <w:color w:val="000000"/>
        </w:rPr>
        <w:t xml:space="preserve"> and reliable. All </w:t>
      </w:r>
      <w:r w:rsidRPr="00E44AB0">
        <w:rPr>
          <w:rFonts w:ascii="Times New Roman" w:hAnsi="Times New Roman" w:cs="Times New Roman"/>
        </w:rPr>
        <w:t xml:space="preserve">personnel must have sufficient skill and experience to properly perform the work assigned them. All personnel shall have had sufficient experience to perform their assigned task properly and satisfactorily and to operate any equipment involved and shall </w:t>
      </w:r>
      <w:r w:rsidR="00CC759F">
        <w:rPr>
          <w:rFonts w:ascii="Times New Roman" w:hAnsi="Times New Roman" w:cs="Times New Roman"/>
        </w:rPr>
        <w:t xml:space="preserve">make </w:t>
      </w:r>
      <w:r w:rsidRPr="00E44AB0">
        <w:rPr>
          <w:rFonts w:ascii="Times New Roman" w:hAnsi="Times New Roman" w:cs="Times New Roman"/>
        </w:rPr>
        <w:t xml:space="preserve">proper effort to execute the work in the manner prescribed in the Contract Documents, or </w:t>
      </w:r>
      <w:r w:rsidRPr="00E44AB0">
        <w:rPr>
          <w:rFonts w:ascii="Times New Roman" w:hAnsi="Times New Roman" w:cs="Times New Roman"/>
          <w:color w:val="000000" w:themeColor="text1"/>
        </w:rPr>
        <w:t xml:space="preserve">the Engineer may </w:t>
      </w:r>
      <w:proofErr w:type="gramStart"/>
      <w:r w:rsidRPr="00E44AB0">
        <w:rPr>
          <w:rFonts w:ascii="Times New Roman" w:hAnsi="Times New Roman" w:cs="Times New Roman"/>
          <w:color w:val="000000" w:themeColor="text1"/>
        </w:rPr>
        <w:t xml:space="preserve">take </w:t>
      </w:r>
      <w:r w:rsidRPr="00E44AB0">
        <w:rPr>
          <w:rFonts w:ascii="Times New Roman" w:hAnsi="Times New Roman" w:cs="Times New Roman"/>
        </w:rPr>
        <w:t>action</w:t>
      </w:r>
      <w:proofErr w:type="gramEnd"/>
      <w:r w:rsidRPr="00E44AB0">
        <w:rPr>
          <w:rFonts w:ascii="Times New Roman" w:hAnsi="Times New Roman" w:cs="Times New Roman"/>
        </w:rPr>
        <w:t xml:space="preserve"> as prescribed below.</w:t>
      </w:r>
    </w:p>
    <w:p w14:paraId="1B26B93D" w14:textId="2B203D60" w:rsidR="00BE24F6" w:rsidRDefault="00BE24F6" w:rsidP="00A36929">
      <w:pPr>
        <w:pStyle w:val="ListParagraph"/>
        <w:numPr>
          <w:ilvl w:val="2"/>
          <w:numId w:val="12"/>
        </w:numPr>
        <w:spacing w:after="120" w:line="240" w:lineRule="auto"/>
        <w:ind w:left="1267"/>
        <w:contextualSpacing w:val="0"/>
        <w:jc w:val="both"/>
        <w:rPr>
          <w:rFonts w:ascii="Times New Roman" w:hAnsi="Times New Roman" w:cs="Times New Roman"/>
        </w:rPr>
      </w:pPr>
      <w:r w:rsidRPr="00E44AB0">
        <w:rPr>
          <w:rFonts w:ascii="Times New Roman" w:hAnsi="Times New Roman" w:cs="Times New Roman"/>
        </w:rPr>
        <w:t>Whenever the Engineer shall determine that any person is incompetent, unfaithful, intemperate, disorderly</w:t>
      </w:r>
      <w:r w:rsidR="00CC759F">
        <w:rPr>
          <w:rFonts w:ascii="Times New Roman" w:hAnsi="Times New Roman" w:cs="Times New Roman"/>
        </w:rPr>
        <w:t>,</w:t>
      </w:r>
      <w:r w:rsidRPr="00E44AB0">
        <w:rPr>
          <w:rFonts w:ascii="Times New Roman" w:hAnsi="Times New Roman" w:cs="Times New Roman"/>
        </w:rPr>
        <w:t xml:space="preserve"> or insubordinate, the Engineer shall notify Contractor that such person is to be discharged from the work. Contractor shall immediately discharge said person from the work and shall not again employ said person on this work except with the written consent of the Engineer.</w:t>
      </w:r>
    </w:p>
    <w:p w14:paraId="32AF48BA" w14:textId="452D9825" w:rsidR="00F82399" w:rsidRDefault="00F82399" w:rsidP="00A36929">
      <w:pPr>
        <w:pStyle w:val="ListParagraph"/>
        <w:numPr>
          <w:ilvl w:val="2"/>
          <w:numId w:val="12"/>
        </w:numPr>
        <w:spacing w:after="120" w:line="240" w:lineRule="auto"/>
        <w:ind w:left="1267"/>
        <w:contextualSpacing w:val="0"/>
        <w:jc w:val="both"/>
        <w:rPr>
          <w:rFonts w:ascii="Times New Roman" w:hAnsi="Times New Roman" w:cs="Times New Roman"/>
        </w:rPr>
      </w:pPr>
      <w:r>
        <w:rPr>
          <w:rFonts w:ascii="Times New Roman" w:hAnsi="Times New Roman" w:cs="Times New Roman"/>
        </w:rPr>
        <w:t>Contractor shall give the work the constant attention necessary to assure the scheduled progress and shall cooperate fully with the Engineer and with other Contractors at work in the vicinity.</w:t>
      </w:r>
    </w:p>
    <w:p w14:paraId="0132A8F9" w14:textId="2A429B2E" w:rsidR="00F82399" w:rsidRPr="00E44AB0" w:rsidRDefault="00F82399" w:rsidP="00A36929">
      <w:pPr>
        <w:pStyle w:val="ListParagraph"/>
        <w:numPr>
          <w:ilvl w:val="2"/>
          <w:numId w:val="12"/>
        </w:numPr>
        <w:spacing w:after="120" w:line="240" w:lineRule="auto"/>
        <w:ind w:left="1267"/>
        <w:contextualSpacing w:val="0"/>
        <w:jc w:val="both"/>
        <w:rPr>
          <w:rFonts w:ascii="Times New Roman" w:hAnsi="Times New Roman" w:cs="Times New Roman"/>
        </w:rPr>
      </w:pPr>
      <w:r>
        <w:rPr>
          <w:rFonts w:ascii="Times New Roman" w:hAnsi="Times New Roman" w:cs="Times New Roman"/>
        </w:rPr>
        <w:t>Contractor shall</w:t>
      </w:r>
      <w:r w:rsidR="00CC759F">
        <w:rPr>
          <w:rFonts w:ascii="Times New Roman" w:hAnsi="Times New Roman" w:cs="Times New Roman"/>
        </w:rPr>
        <w:t xml:space="preserve">, </w:t>
      </w:r>
      <w:proofErr w:type="gramStart"/>
      <w:r>
        <w:rPr>
          <w:rFonts w:ascii="Times New Roman" w:hAnsi="Times New Roman" w:cs="Times New Roman"/>
        </w:rPr>
        <w:t>at all times</w:t>
      </w:r>
      <w:proofErr w:type="gramEnd"/>
      <w:r w:rsidR="00CC759F">
        <w:rPr>
          <w:rFonts w:ascii="Times New Roman" w:hAnsi="Times New Roman" w:cs="Times New Roman"/>
        </w:rPr>
        <w:t>,</w:t>
      </w:r>
      <w:r>
        <w:rPr>
          <w:rFonts w:ascii="Times New Roman" w:hAnsi="Times New Roman" w:cs="Times New Roman"/>
        </w:rPr>
        <w:t xml:space="preserve"> have on the work as his agent, a competent supervisor capable of thoroughly interpreting the plans and specifications and thoroughly experienced </w:t>
      </w:r>
      <w:r w:rsidR="00302326">
        <w:rPr>
          <w:rFonts w:ascii="Times New Roman" w:hAnsi="Times New Roman" w:cs="Times New Roman"/>
        </w:rPr>
        <w:t xml:space="preserve">in the </w:t>
      </w:r>
      <w:r>
        <w:rPr>
          <w:rFonts w:ascii="Times New Roman" w:hAnsi="Times New Roman" w:cs="Times New Roman"/>
        </w:rPr>
        <w:t xml:space="preserve">work being performed, </w:t>
      </w:r>
      <w:r w:rsidR="00302326">
        <w:rPr>
          <w:rFonts w:ascii="Times New Roman" w:hAnsi="Times New Roman" w:cs="Times New Roman"/>
        </w:rPr>
        <w:t>who shall receive the instructions from the Engineer or his authorized representatives. The supervisor shall have full authority to execute the orders or directions of the Engineer and to supply promptly any materials, tools, equipment, labor</w:t>
      </w:r>
      <w:r w:rsidR="00CC759F">
        <w:rPr>
          <w:rFonts w:ascii="Times New Roman" w:hAnsi="Times New Roman" w:cs="Times New Roman"/>
        </w:rPr>
        <w:t>,</w:t>
      </w:r>
      <w:r w:rsidR="00302326">
        <w:rPr>
          <w:rFonts w:ascii="Times New Roman" w:hAnsi="Times New Roman" w:cs="Times New Roman"/>
        </w:rPr>
        <w:t xml:space="preserve"> and incidentals, which may be required. Contractor’s supervisor shall speak and understand English, and at least one responsible person who speaks and understands English shall be on site during all working hours.</w:t>
      </w:r>
    </w:p>
    <w:p w14:paraId="282178F5" w14:textId="169175E9" w:rsidR="001E070E" w:rsidRPr="00BE24F6" w:rsidRDefault="000030A7" w:rsidP="00A36929">
      <w:pPr>
        <w:pStyle w:val="ListParagraph"/>
        <w:widowControl w:val="0"/>
        <w:numPr>
          <w:ilvl w:val="1"/>
          <w:numId w:val="12"/>
        </w:numPr>
        <w:spacing w:after="120" w:line="240" w:lineRule="auto"/>
        <w:ind w:left="540" w:hanging="540"/>
        <w:contextualSpacing w:val="0"/>
        <w:jc w:val="both"/>
        <w:rPr>
          <w:rFonts w:ascii="Times New Roman" w:hAnsi="Times New Roman" w:cs="Times New Roman"/>
          <w:snapToGrid w:val="0"/>
          <w:color w:val="000000"/>
        </w:rPr>
      </w:pPr>
      <w:r w:rsidRPr="00E44AB0">
        <w:rPr>
          <w:rFonts w:ascii="Times New Roman" w:hAnsi="Times New Roman" w:cs="Times New Roman"/>
          <w:snapToGrid w:val="0"/>
          <w:color w:val="000000"/>
        </w:rPr>
        <w:t xml:space="preserve">Provide all-inclusive quotes </w:t>
      </w:r>
      <w:r w:rsidR="001E070E" w:rsidRPr="00E44AB0">
        <w:rPr>
          <w:rFonts w:ascii="Times New Roman" w:hAnsi="Times New Roman" w:cs="Times New Roman"/>
          <w:snapToGrid w:val="0"/>
          <w:color w:val="000000"/>
        </w:rPr>
        <w:t xml:space="preserve">to provide 100% turnkey </w:t>
      </w:r>
      <w:r w:rsidRPr="00E44AB0">
        <w:rPr>
          <w:rFonts w:ascii="Times New Roman" w:hAnsi="Times New Roman" w:cs="Times New Roman"/>
          <w:snapToGrid w:val="0"/>
          <w:color w:val="000000"/>
        </w:rPr>
        <w:t>project</w:t>
      </w:r>
      <w:r w:rsidR="008B4EAA" w:rsidRPr="00E44AB0">
        <w:rPr>
          <w:rFonts w:ascii="Times New Roman" w:hAnsi="Times New Roman" w:cs="Times New Roman"/>
          <w:snapToGrid w:val="0"/>
          <w:color w:val="000000"/>
        </w:rPr>
        <w:t xml:space="preserve"> for the perform</w:t>
      </w:r>
      <w:r w:rsidR="00D14B14" w:rsidRPr="00E44AB0">
        <w:rPr>
          <w:rFonts w:ascii="Times New Roman" w:hAnsi="Times New Roman" w:cs="Times New Roman"/>
          <w:snapToGrid w:val="0"/>
          <w:color w:val="000000"/>
        </w:rPr>
        <w:t>ance</w:t>
      </w:r>
      <w:r w:rsidR="008B4EAA" w:rsidRPr="00E44AB0">
        <w:rPr>
          <w:rFonts w:ascii="Times New Roman" w:hAnsi="Times New Roman" w:cs="Times New Roman"/>
          <w:snapToGrid w:val="0"/>
          <w:color w:val="000000"/>
        </w:rPr>
        <w:t xml:space="preserve"> and completing the work from the date</w:t>
      </w:r>
      <w:r w:rsidR="008B4EAA" w:rsidRPr="00BE24F6">
        <w:rPr>
          <w:rFonts w:ascii="Times New Roman" w:hAnsi="Times New Roman" w:cs="Times New Roman"/>
          <w:snapToGrid w:val="0"/>
          <w:color w:val="000000"/>
        </w:rPr>
        <w:t xml:space="preserve"> of Notice to Proceed until the date of Final Acceptance by the County.</w:t>
      </w:r>
    </w:p>
    <w:p w14:paraId="6EB97AF2" w14:textId="6E654922" w:rsidR="001E070E" w:rsidRPr="00BE24F6" w:rsidRDefault="001E070E" w:rsidP="00A36929">
      <w:pPr>
        <w:pStyle w:val="ListParagraph"/>
        <w:widowControl w:val="0"/>
        <w:numPr>
          <w:ilvl w:val="2"/>
          <w:numId w:val="12"/>
        </w:numPr>
        <w:spacing w:after="120" w:line="240" w:lineRule="auto"/>
        <w:ind w:left="1267"/>
        <w:contextualSpacing w:val="0"/>
        <w:jc w:val="both"/>
        <w:rPr>
          <w:rFonts w:ascii="Times New Roman" w:hAnsi="Times New Roman" w:cs="Times New Roman"/>
          <w:snapToGrid w:val="0"/>
          <w:color w:val="000000"/>
        </w:rPr>
      </w:pPr>
      <w:r w:rsidRPr="00BE24F6">
        <w:rPr>
          <w:rFonts w:ascii="Times New Roman" w:hAnsi="Times New Roman" w:cs="Times New Roman"/>
        </w:rPr>
        <w:t>Include all required labor</w:t>
      </w:r>
      <w:r w:rsidR="0089295B">
        <w:rPr>
          <w:rFonts w:ascii="Times New Roman" w:hAnsi="Times New Roman" w:cs="Times New Roman"/>
        </w:rPr>
        <w:t>, superintendence</w:t>
      </w:r>
      <w:r w:rsidR="001A3D25" w:rsidRPr="00BE24F6">
        <w:rPr>
          <w:rFonts w:ascii="Times New Roman" w:hAnsi="Times New Roman" w:cs="Times New Roman"/>
        </w:rPr>
        <w:t xml:space="preserve">, </w:t>
      </w:r>
      <w:r w:rsidRPr="00BE24F6">
        <w:rPr>
          <w:rFonts w:ascii="Times New Roman" w:hAnsi="Times New Roman" w:cs="Times New Roman"/>
        </w:rPr>
        <w:t xml:space="preserve">material, </w:t>
      </w:r>
      <w:r w:rsidR="001A3D25" w:rsidRPr="00BE24F6">
        <w:rPr>
          <w:rFonts w:ascii="Times New Roman" w:hAnsi="Times New Roman" w:cs="Times New Roman"/>
        </w:rPr>
        <w:t xml:space="preserve">power, light, heat, fuel, water, tools, appliances, </w:t>
      </w:r>
      <w:r w:rsidRPr="00BE24F6">
        <w:rPr>
          <w:rFonts w:ascii="Times New Roman" w:hAnsi="Times New Roman" w:cs="Times New Roman"/>
        </w:rPr>
        <w:t xml:space="preserve">equipment, </w:t>
      </w:r>
      <w:r w:rsidR="001A3D25" w:rsidRPr="00BE24F6">
        <w:rPr>
          <w:rFonts w:ascii="Times New Roman" w:hAnsi="Times New Roman" w:cs="Times New Roman"/>
        </w:rPr>
        <w:t>supplies</w:t>
      </w:r>
      <w:r w:rsidR="00D14B14" w:rsidRPr="00BE24F6">
        <w:rPr>
          <w:rFonts w:ascii="Times New Roman" w:hAnsi="Times New Roman" w:cs="Times New Roman"/>
        </w:rPr>
        <w:t xml:space="preserve">, </w:t>
      </w:r>
      <w:r w:rsidR="00272B86" w:rsidRPr="00BE24F6">
        <w:rPr>
          <w:rFonts w:ascii="Times New Roman" w:hAnsi="Times New Roman" w:cs="Times New Roman"/>
        </w:rPr>
        <w:t>testing</w:t>
      </w:r>
      <w:r w:rsidR="0089295B">
        <w:rPr>
          <w:rFonts w:ascii="Times New Roman" w:hAnsi="Times New Roman" w:cs="Times New Roman"/>
        </w:rPr>
        <w:t xml:space="preserve">, general housekeeping, travel time, </w:t>
      </w:r>
      <w:r w:rsidR="001A3D25" w:rsidRPr="00BE24F6">
        <w:rPr>
          <w:rFonts w:ascii="Times New Roman" w:hAnsi="Times New Roman" w:cs="Times New Roman"/>
        </w:rPr>
        <w:t xml:space="preserve">and other means of construction necessary or proper for performing and completing the work. </w:t>
      </w:r>
    </w:p>
    <w:p w14:paraId="294FB296" w14:textId="211EA34A" w:rsidR="000030A7" w:rsidRPr="00BE24F6" w:rsidRDefault="000030A7" w:rsidP="00A36929">
      <w:pPr>
        <w:pStyle w:val="ListParagraph"/>
        <w:widowControl w:val="0"/>
        <w:numPr>
          <w:ilvl w:val="2"/>
          <w:numId w:val="12"/>
        </w:numPr>
        <w:spacing w:after="120" w:line="240" w:lineRule="auto"/>
        <w:ind w:left="1267"/>
        <w:contextualSpacing w:val="0"/>
        <w:jc w:val="both"/>
        <w:rPr>
          <w:rFonts w:ascii="Times New Roman" w:hAnsi="Times New Roman" w:cs="Times New Roman"/>
          <w:snapToGrid w:val="0"/>
          <w:color w:val="000000"/>
        </w:rPr>
      </w:pPr>
      <w:r w:rsidRPr="00BE24F6">
        <w:rPr>
          <w:rFonts w:ascii="Times New Roman" w:hAnsi="Times New Roman" w:cs="Times New Roman"/>
        </w:rPr>
        <w:t>Change orders shall not be issued for incidental items or tasks that should have been reasonably construed to be part of the project by the Contractor.</w:t>
      </w:r>
    </w:p>
    <w:p w14:paraId="4A860A2F" w14:textId="4DF081E0" w:rsidR="00DC2E59" w:rsidRPr="00BE24F6" w:rsidRDefault="00DC2E59" w:rsidP="00A36929">
      <w:pPr>
        <w:pStyle w:val="ListParagraph"/>
        <w:widowControl w:val="0"/>
        <w:numPr>
          <w:ilvl w:val="1"/>
          <w:numId w:val="12"/>
        </w:numPr>
        <w:spacing w:after="120" w:line="240" w:lineRule="auto"/>
        <w:ind w:left="540" w:hanging="540"/>
        <w:contextualSpacing w:val="0"/>
        <w:jc w:val="both"/>
        <w:rPr>
          <w:rFonts w:ascii="Times New Roman" w:hAnsi="Times New Roman" w:cs="Times New Roman"/>
          <w:snapToGrid w:val="0"/>
          <w:color w:val="000000"/>
        </w:rPr>
      </w:pPr>
      <w:r w:rsidRPr="00BE24F6">
        <w:rPr>
          <w:rFonts w:ascii="Times New Roman" w:hAnsi="Times New Roman" w:cs="Times New Roman"/>
          <w:snapToGrid w:val="0"/>
          <w:color w:val="000000"/>
        </w:rPr>
        <w:t xml:space="preserve">Obtain </w:t>
      </w:r>
      <w:r w:rsidR="00445715" w:rsidRPr="00BE24F6">
        <w:rPr>
          <w:rFonts w:ascii="Times New Roman" w:hAnsi="Times New Roman" w:cs="Times New Roman"/>
          <w:snapToGrid w:val="0"/>
          <w:color w:val="000000"/>
        </w:rPr>
        <w:t>licenses, permits, and fees (includ</w:t>
      </w:r>
      <w:r w:rsidRPr="00BE24F6">
        <w:rPr>
          <w:rFonts w:ascii="Times New Roman" w:hAnsi="Times New Roman" w:cs="Times New Roman"/>
          <w:snapToGrid w:val="0"/>
          <w:color w:val="000000"/>
        </w:rPr>
        <w:t>ing</w:t>
      </w:r>
      <w:r w:rsidR="00445715" w:rsidRPr="00BE24F6">
        <w:rPr>
          <w:rFonts w:ascii="Times New Roman" w:hAnsi="Times New Roman" w:cs="Times New Roman"/>
          <w:snapToGrid w:val="0"/>
          <w:color w:val="000000"/>
        </w:rPr>
        <w:t xml:space="preserve"> inspection fees) </w:t>
      </w:r>
      <w:r w:rsidRPr="00BE24F6">
        <w:rPr>
          <w:rFonts w:ascii="Times New Roman" w:hAnsi="Times New Roman" w:cs="Times New Roman"/>
          <w:snapToGrid w:val="0"/>
          <w:color w:val="000000"/>
        </w:rPr>
        <w:t>as required to</w:t>
      </w:r>
      <w:r w:rsidR="00445715" w:rsidRPr="00BE24F6">
        <w:rPr>
          <w:rFonts w:ascii="Times New Roman" w:hAnsi="Times New Roman" w:cs="Times New Roman"/>
          <w:snapToGrid w:val="0"/>
          <w:color w:val="000000"/>
        </w:rPr>
        <w:t xml:space="preserve"> comply with all </w:t>
      </w:r>
      <w:r w:rsidR="00E44AB0">
        <w:rPr>
          <w:rFonts w:ascii="Times New Roman" w:hAnsi="Times New Roman" w:cs="Times New Roman"/>
          <w:snapToGrid w:val="0"/>
          <w:color w:val="000000"/>
        </w:rPr>
        <w:t xml:space="preserve">federal, state, and local </w:t>
      </w:r>
      <w:r w:rsidR="00445715" w:rsidRPr="00BE24F6">
        <w:rPr>
          <w:rFonts w:ascii="Times New Roman" w:hAnsi="Times New Roman" w:cs="Times New Roman"/>
          <w:snapToGrid w:val="0"/>
          <w:color w:val="000000"/>
        </w:rPr>
        <w:t xml:space="preserve">laws, ordinances, regulations, and </w:t>
      </w:r>
      <w:r w:rsidRPr="00BE24F6">
        <w:rPr>
          <w:rFonts w:ascii="Times New Roman" w:hAnsi="Times New Roman" w:cs="Times New Roman"/>
          <w:snapToGrid w:val="0"/>
          <w:color w:val="000000"/>
        </w:rPr>
        <w:t>cod</w:t>
      </w:r>
      <w:r w:rsidR="00445715" w:rsidRPr="00BE24F6">
        <w:rPr>
          <w:rFonts w:ascii="Times New Roman" w:hAnsi="Times New Roman" w:cs="Times New Roman"/>
          <w:snapToGrid w:val="0"/>
          <w:color w:val="000000"/>
        </w:rPr>
        <w:t xml:space="preserve">e requirements applicable to </w:t>
      </w:r>
      <w:r w:rsidRPr="00BE24F6">
        <w:rPr>
          <w:rFonts w:ascii="Times New Roman" w:hAnsi="Times New Roman" w:cs="Times New Roman"/>
          <w:snapToGrid w:val="0"/>
          <w:color w:val="000000"/>
        </w:rPr>
        <w:t>complete projects</w:t>
      </w:r>
      <w:r w:rsidR="00445715" w:rsidRPr="00BE24F6">
        <w:rPr>
          <w:rFonts w:ascii="Times New Roman" w:hAnsi="Times New Roman" w:cs="Times New Roman"/>
          <w:snapToGrid w:val="0"/>
          <w:color w:val="000000"/>
        </w:rPr>
        <w:t xml:space="preserve">.  </w:t>
      </w:r>
    </w:p>
    <w:p w14:paraId="1537B444" w14:textId="7DC632FA" w:rsidR="00445715" w:rsidRPr="00BE24F6" w:rsidRDefault="00DC2E59" w:rsidP="00A36929">
      <w:pPr>
        <w:pStyle w:val="ListParagraph"/>
        <w:widowControl w:val="0"/>
        <w:numPr>
          <w:ilvl w:val="1"/>
          <w:numId w:val="12"/>
        </w:numPr>
        <w:spacing w:after="120" w:line="240" w:lineRule="auto"/>
        <w:ind w:left="540" w:hanging="540"/>
        <w:contextualSpacing w:val="0"/>
        <w:jc w:val="both"/>
        <w:rPr>
          <w:rFonts w:ascii="Times New Roman" w:hAnsi="Times New Roman" w:cs="Times New Roman"/>
          <w:snapToGrid w:val="0"/>
          <w:color w:val="000000"/>
        </w:rPr>
      </w:pPr>
      <w:r w:rsidRPr="00BE24F6">
        <w:rPr>
          <w:rFonts w:ascii="Times New Roman" w:hAnsi="Times New Roman" w:cs="Times New Roman"/>
          <w:snapToGrid w:val="0"/>
          <w:color w:val="000000"/>
        </w:rPr>
        <w:t xml:space="preserve">Be responsible </w:t>
      </w:r>
      <w:r w:rsidR="003D17AE">
        <w:rPr>
          <w:rFonts w:ascii="Times New Roman" w:hAnsi="Times New Roman" w:cs="Times New Roman"/>
          <w:snapToGrid w:val="0"/>
          <w:color w:val="000000"/>
        </w:rPr>
        <w:t xml:space="preserve">for </w:t>
      </w:r>
      <w:r w:rsidR="00145C43" w:rsidRPr="00BE24F6">
        <w:rPr>
          <w:rFonts w:ascii="Times New Roman" w:hAnsi="Times New Roman" w:cs="Times New Roman"/>
          <w:snapToGrid w:val="0"/>
          <w:color w:val="000000"/>
        </w:rPr>
        <w:t>inspections</w:t>
      </w:r>
      <w:r w:rsidR="00445715" w:rsidRPr="00BE24F6">
        <w:rPr>
          <w:rFonts w:ascii="Times New Roman" w:hAnsi="Times New Roman" w:cs="Times New Roman"/>
          <w:snapToGrid w:val="0"/>
          <w:color w:val="000000"/>
        </w:rPr>
        <w:t>,</w:t>
      </w:r>
      <w:r w:rsidR="003D17AE">
        <w:rPr>
          <w:rFonts w:ascii="Times New Roman" w:hAnsi="Times New Roman" w:cs="Times New Roman"/>
          <w:snapToGrid w:val="0"/>
          <w:color w:val="000000"/>
        </w:rPr>
        <w:t xml:space="preserve"> permits,</w:t>
      </w:r>
      <w:r w:rsidR="00445715" w:rsidRPr="00BE24F6">
        <w:rPr>
          <w:rFonts w:ascii="Times New Roman" w:hAnsi="Times New Roman" w:cs="Times New Roman"/>
          <w:snapToGrid w:val="0"/>
          <w:color w:val="000000"/>
        </w:rPr>
        <w:t xml:space="preserve"> penalties, </w:t>
      </w:r>
      <w:r w:rsidR="00145C43" w:rsidRPr="00BE24F6">
        <w:rPr>
          <w:rFonts w:ascii="Times New Roman" w:hAnsi="Times New Roman" w:cs="Times New Roman"/>
          <w:snapToGrid w:val="0"/>
          <w:color w:val="000000"/>
        </w:rPr>
        <w:t xml:space="preserve">fees, </w:t>
      </w:r>
      <w:r w:rsidR="00445715" w:rsidRPr="00BE24F6">
        <w:rPr>
          <w:rFonts w:ascii="Times New Roman" w:hAnsi="Times New Roman" w:cs="Times New Roman"/>
          <w:snapToGrid w:val="0"/>
          <w:color w:val="000000"/>
        </w:rPr>
        <w:t xml:space="preserve">or fines </w:t>
      </w:r>
      <w:r w:rsidR="00145C43" w:rsidRPr="00BE24F6">
        <w:rPr>
          <w:rFonts w:ascii="Times New Roman" w:hAnsi="Times New Roman" w:cs="Times New Roman"/>
          <w:snapToGrid w:val="0"/>
          <w:color w:val="000000"/>
        </w:rPr>
        <w:t>for projects</w:t>
      </w:r>
      <w:r w:rsidR="00445715" w:rsidRPr="00BE24F6">
        <w:rPr>
          <w:rFonts w:ascii="Times New Roman" w:hAnsi="Times New Roman" w:cs="Times New Roman"/>
          <w:snapToGrid w:val="0"/>
          <w:color w:val="000000"/>
        </w:rPr>
        <w:t>.</w:t>
      </w:r>
    </w:p>
    <w:p w14:paraId="6A79CF69" w14:textId="0B3451A6" w:rsidR="00445715" w:rsidRPr="00BE24F6" w:rsidRDefault="0085262E" w:rsidP="00A36929">
      <w:pPr>
        <w:pStyle w:val="ListParagraph"/>
        <w:widowControl w:val="0"/>
        <w:numPr>
          <w:ilvl w:val="1"/>
          <w:numId w:val="12"/>
        </w:numPr>
        <w:spacing w:after="120" w:line="240" w:lineRule="auto"/>
        <w:ind w:left="540" w:hanging="540"/>
        <w:contextualSpacing w:val="0"/>
        <w:jc w:val="both"/>
        <w:rPr>
          <w:rFonts w:ascii="Times New Roman" w:hAnsi="Times New Roman" w:cs="Times New Roman"/>
          <w:snapToGrid w:val="0"/>
          <w:color w:val="000000"/>
        </w:rPr>
      </w:pPr>
      <w:r w:rsidRPr="00BE24F6">
        <w:rPr>
          <w:rFonts w:ascii="Times New Roman" w:hAnsi="Times New Roman" w:cs="Times New Roman"/>
          <w:snapToGrid w:val="0"/>
          <w:color w:val="000000"/>
        </w:rPr>
        <w:t>Be responsible for damages caused as the result of completing projects.</w:t>
      </w:r>
    </w:p>
    <w:p w14:paraId="410905F3" w14:textId="4A2ED8FE" w:rsidR="00B61147" w:rsidRPr="00CC759F" w:rsidRDefault="00A05B6C" w:rsidP="00A36929">
      <w:pPr>
        <w:pStyle w:val="ListParagraph"/>
        <w:numPr>
          <w:ilvl w:val="0"/>
          <w:numId w:val="13"/>
        </w:numPr>
        <w:spacing w:after="120" w:line="240" w:lineRule="auto"/>
        <w:ind w:left="0"/>
        <w:contextualSpacing w:val="0"/>
        <w:rPr>
          <w:rFonts w:ascii="Times New Roman" w:hAnsi="Times New Roman" w:cs="Times New Roman"/>
          <w:b/>
          <w:bCs/>
          <w:color w:val="000000"/>
        </w:rPr>
      </w:pPr>
      <w:r w:rsidRPr="00CC759F">
        <w:rPr>
          <w:rFonts w:ascii="Times New Roman" w:hAnsi="Times New Roman" w:cs="Times New Roman"/>
          <w:b/>
          <w:bCs/>
          <w:color w:val="000000"/>
        </w:rPr>
        <w:t>SCOPE OF WORK</w:t>
      </w:r>
    </w:p>
    <w:p w14:paraId="12360370" w14:textId="32C91999" w:rsidR="00B61147" w:rsidRPr="00CC759F" w:rsidRDefault="001024D0" w:rsidP="00A36929">
      <w:pPr>
        <w:pStyle w:val="ListParagraph"/>
        <w:numPr>
          <w:ilvl w:val="1"/>
          <w:numId w:val="14"/>
        </w:numPr>
        <w:spacing w:after="120" w:line="240" w:lineRule="auto"/>
        <w:ind w:left="547" w:hanging="547"/>
        <w:contextualSpacing w:val="0"/>
        <w:jc w:val="both"/>
        <w:rPr>
          <w:rFonts w:ascii="Times New Roman" w:hAnsi="Times New Roman" w:cs="Times New Roman"/>
        </w:rPr>
      </w:pPr>
      <w:r w:rsidRPr="00CC759F">
        <w:rPr>
          <w:rFonts w:ascii="Times New Roman" w:hAnsi="Times New Roman" w:cs="Times New Roman"/>
        </w:rPr>
        <w:t xml:space="preserve">All specific work to be performed as stated within the attached </w:t>
      </w:r>
      <w:r w:rsidR="00D14B14" w:rsidRPr="00CC759F">
        <w:rPr>
          <w:rFonts w:ascii="Times New Roman" w:hAnsi="Times New Roman" w:cs="Times New Roman"/>
        </w:rPr>
        <w:t xml:space="preserve">Exhibits, </w:t>
      </w:r>
      <w:r w:rsidRPr="00CC759F">
        <w:rPr>
          <w:rFonts w:ascii="Times New Roman" w:hAnsi="Times New Roman" w:cs="Times New Roman"/>
        </w:rPr>
        <w:t>project drawings, any and all addenda(s), if any, and within the pricing items included in Attachment 2.</w:t>
      </w:r>
    </w:p>
    <w:p w14:paraId="15730C68" w14:textId="0CD811CD" w:rsidR="00816BE8" w:rsidRPr="00CC759F" w:rsidRDefault="001024D0" w:rsidP="00A36929">
      <w:pPr>
        <w:pStyle w:val="ListParagraph"/>
        <w:numPr>
          <w:ilvl w:val="1"/>
          <w:numId w:val="14"/>
        </w:numPr>
        <w:spacing w:after="120" w:line="240" w:lineRule="auto"/>
        <w:ind w:left="547" w:hanging="547"/>
        <w:contextualSpacing w:val="0"/>
        <w:jc w:val="both"/>
        <w:rPr>
          <w:rFonts w:ascii="Times New Roman" w:hAnsi="Times New Roman" w:cs="Times New Roman"/>
          <w:color w:val="000000"/>
        </w:rPr>
      </w:pPr>
      <w:r w:rsidRPr="00CC759F">
        <w:rPr>
          <w:rFonts w:ascii="Times New Roman" w:hAnsi="Times New Roman" w:cs="Times New Roman"/>
        </w:rPr>
        <w:t>The overall timeframe shall not exceed one hundred and twenty (120) calendar days.</w:t>
      </w:r>
    </w:p>
    <w:p w14:paraId="28224C1F" w14:textId="0CB65C95" w:rsidR="00816BE8" w:rsidRDefault="00816BE8" w:rsidP="00A36929">
      <w:pPr>
        <w:pStyle w:val="ListParagraph"/>
        <w:numPr>
          <w:ilvl w:val="0"/>
          <w:numId w:val="14"/>
        </w:numPr>
        <w:spacing w:after="120" w:line="240" w:lineRule="auto"/>
        <w:ind w:left="0"/>
        <w:contextualSpacing w:val="0"/>
        <w:rPr>
          <w:rFonts w:ascii="Times New Roman" w:hAnsi="Times New Roman" w:cs="Times New Roman"/>
          <w:b/>
          <w:bCs/>
          <w:color w:val="000000" w:themeColor="text1"/>
        </w:rPr>
      </w:pPr>
      <w:r w:rsidRPr="00816BE8">
        <w:rPr>
          <w:rFonts w:ascii="Times New Roman" w:hAnsi="Times New Roman" w:cs="Times New Roman"/>
          <w:b/>
          <w:bCs/>
          <w:color w:val="000000" w:themeColor="text1"/>
        </w:rPr>
        <w:lastRenderedPageBreak/>
        <w:t>COMPLIANCE WITH OCCUPATIONAL SAFETY AND HEALTH/HAZARDOUS</w:t>
      </w:r>
      <w:r>
        <w:rPr>
          <w:rFonts w:ascii="Times New Roman" w:hAnsi="Times New Roman" w:cs="Times New Roman"/>
          <w:b/>
          <w:bCs/>
          <w:color w:val="000000" w:themeColor="text1"/>
        </w:rPr>
        <w:t xml:space="preserve"> </w:t>
      </w:r>
      <w:r w:rsidRPr="00816BE8">
        <w:rPr>
          <w:rFonts w:ascii="Times New Roman" w:hAnsi="Times New Roman" w:cs="Times New Roman"/>
          <w:b/>
          <w:bCs/>
          <w:color w:val="000000" w:themeColor="text1"/>
        </w:rPr>
        <w:t>MATERIALS</w:t>
      </w:r>
    </w:p>
    <w:p w14:paraId="4B0A74F4" w14:textId="5F1D0D51" w:rsidR="00816BE8" w:rsidRDefault="00CC759F" w:rsidP="00A36929">
      <w:pPr>
        <w:pStyle w:val="ListParagraph"/>
        <w:spacing w:after="120" w:line="240" w:lineRule="auto"/>
        <w:ind w:left="547" w:hanging="54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3</w:t>
      </w:r>
      <w:r w:rsidR="00816BE8" w:rsidRPr="00984FBB">
        <w:rPr>
          <w:rFonts w:ascii="Times New Roman" w:hAnsi="Times New Roman" w:cs="Times New Roman"/>
          <w:color w:val="000000" w:themeColor="text1"/>
        </w:rPr>
        <w:t>.1</w:t>
      </w:r>
      <w:r w:rsidR="00816BE8">
        <w:rPr>
          <w:rFonts w:ascii="Times New Roman" w:hAnsi="Times New Roman" w:cs="Times New Roman"/>
          <w:b/>
          <w:bCs/>
          <w:color w:val="000000" w:themeColor="text1"/>
        </w:rPr>
        <w:tab/>
      </w:r>
      <w:r w:rsidR="00816BE8" w:rsidRPr="00E42164">
        <w:rPr>
          <w:rFonts w:ascii="Times New Roman" w:hAnsi="Times New Roman" w:cs="Times New Roman"/>
          <w:color w:val="000000" w:themeColor="text1"/>
        </w:rPr>
        <w:t xml:space="preserve">Contractor shall certify that all materials, equipment, etc., to be used in project meets all Occupational Safety and Health Administration (OSHA) requirements. Contractor further certifies that if any of the material, equipment, etc., is found to be deficient in any OSHA requirement in effect of the date of delivery, all costs necessary to bring the material, equipment, etc., into compliance with the </w:t>
      </w:r>
      <w:proofErr w:type="gramStart"/>
      <w:r w:rsidR="00816BE8" w:rsidRPr="00E42164">
        <w:rPr>
          <w:rFonts w:ascii="Times New Roman" w:hAnsi="Times New Roman" w:cs="Times New Roman"/>
          <w:color w:val="000000" w:themeColor="text1"/>
        </w:rPr>
        <w:t>aforementioned requirements</w:t>
      </w:r>
      <w:proofErr w:type="gramEnd"/>
      <w:r w:rsidR="00816BE8" w:rsidRPr="00E42164">
        <w:rPr>
          <w:rFonts w:ascii="Times New Roman" w:hAnsi="Times New Roman" w:cs="Times New Roman"/>
          <w:color w:val="000000" w:themeColor="text1"/>
        </w:rPr>
        <w:t xml:space="preserve"> shall be borne by the Contractor. All standard equipment, work operations, safety equipment, personal protective equipment, and lighting required or mandated by State, Federal, OSHA, or </w:t>
      </w:r>
      <w:r w:rsidR="00E42164" w:rsidRPr="00E42164">
        <w:rPr>
          <w:rFonts w:ascii="Times New Roman" w:hAnsi="Times New Roman" w:cs="Times New Roman"/>
          <w:color w:val="000000" w:themeColor="text1"/>
        </w:rPr>
        <w:tab/>
      </w:r>
      <w:r w:rsidR="00816BE8" w:rsidRPr="00E42164">
        <w:rPr>
          <w:rFonts w:ascii="Times New Roman" w:hAnsi="Times New Roman" w:cs="Times New Roman"/>
          <w:color w:val="000000" w:themeColor="text1"/>
        </w:rPr>
        <w:t>Americans with Disabilities Act (ADA) regulations must be provided and used by Contractor and its employees.</w:t>
      </w:r>
    </w:p>
    <w:p w14:paraId="72800F9F" w14:textId="17D1D8D4" w:rsidR="00984FBB" w:rsidRPr="00816BE8" w:rsidRDefault="00CC759F" w:rsidP="00A36929">
      <w:pPr>
        <w:pStyle w:val="ListParagraph"/>
        <w:spacing w:after="120" w:line="240" w:lineRule="auto"/>
        <w:ind w:left="547" w:hanging="547"/>
        <w:contextualSpacing w:val="0"/>
        <w:jc w:val="both"/>
        <w:rPr>
          <w:rFonts w:ascii="Times New Roman" w:hAnsi="Times New Roman" w:cs="Times New Roman"/>
          <w:b/>
          <w:bCs/>
          <w:color w:val="000000" w:themeColor="text1"/>
        </w:rPr>
      </w:pPr>
      <w:r>
        <w:rPr>
          <w:rFonts w:ascii="Times New Roman" w:hAnsi="Times New Roman" w:cs="Times New Roman"/>
          <w:color w:val="000000" w:themeColor="text1"/>
        </w:rPr>
        <w:t>3</w:t>
      </w:r>
      <w:r w:rsidR="00984FBB">
        <w:rPr>
          <w:rFonts w:ascii="Times New Roman" w:hAnsi="Times New Roman" w:cs="Times New Roman"/>
          <w:color w:val="000000" w:themeColor="text1"/>
        </w:rPr>
        <w:t>.2</w:t>
      </w:r>
      <w:r w:rsidR="00984FBB">
        <w:rPr>
          <w:rFonts w:ascii="Times New Roman" w:hAnsi="Times New Roman" w:cs="Times New Roman"/>
          <w:color w:val="000000" w:themeColor="text1"/>
        </w:rPr>
        <w:tab/>
        <w:t>All chemicals used during project construction or furnished for project operations, whether herbicide, pesticide, disinfection, polymer, reactant, or of other classifications, must show approval of either the Environmental Protection Agency (EPA) or the U.S. Department of Agriculture (USDA). Use of all chemicals and disposal of restudies shall in strict conformance with instructions. Contractor must maintain a file on side of Material Safety Data’s (MSD’s) for above materials. All truck and equipment maintenance performed onsite shall be performed in such a manner to prevent fluid leaking on the ground.</w:t>
      </w:r>
    </w:p>
    <w:p w14:paraId="1F93E53B" w14:textId="2F641533" w:rsidR="001E070E" w:rsidRPr="00976C97" w:rsidRDefault="001E070E" w:rsidP="00976C97">
      <w:pPr>
        <w:pStyle w:val="ListParagraph"/>
        <w:numPr>
          <w:ilvl w:val="0"/>
          <w:numId w:val="14"/>
        </w:numPr>
        <w:spacing w:after="120" w:line="240" w:lineRule="auto"/>
        <w:ind w:left="0"/>
        <w:contextualSpacing w:val="0"/>
        <w:rPr>
          <w:rFonts w:ascii="Times New Roman" w:hAnsi="Times New Roman" w:cs="Times New Roman"/>
        </w:rPr>
      </w:pPr>
      <w:r w:rsidRPr="00976C97">
        <w:rPr>
          <w:rFonts w:ascii="Times New Roman" w:hAnsi="Times New Roman" w:cs="Times New Roman"/>
          <w:b/>
          <w:bCs/>
          <w:color w:val="000000"/>
        </w:rPr>
        <w:t>COUNTY RESPONSIBILITIES</w:t>
      </w:r>
      <w:r w:rsidR="00976C97" w:rsidRPr="00976C97">
        <w:rPr>
          <w:rFonts w:ascii="Times New Roman" w:hAnsi="Times New Roman" w:cs="Times New Roman"/>
          <w:b/>
          <w:bCs/>
          <w:color w:val="000000"/>
        </w:rPr>
        <w:t xml:space="preserve"> </w:t>
      </w:r>
      <w:r w:rsidR="009E1F2D" w:rsidRPr="00976C97">
        <w:rPr>
          <w:rFonts w:ascii="Times New Roman" w:hAnsi="Times New Roman" w:cs="Times New Roman"/>
        </w:rPr>
        <w:t>As sta</w:t>
      </w:r>
      <w:r w:rsidR="00984E52" w:rsidRPr="00976C97">
        <w:rPr>
          <w:rFonts w:ascii="Times New Roman" w:hAnsi="Times New Roman" w:cs="Times New Roman"/>
        </w:rPr>
        <w:t>ted in bid documents.</w:t>
      </w:r>
    </w:p>
    <w:p w14:paraId="7C77B6C0" w14:textId="75EE4E05" w:rsidR="001E070E" w:rsidRPr="00976C97" w:rsidRDefault="001E070E" w:rsidP="00976C97">
      <w:pPr>
        <w:pStyle w:val="ListParagraph"/>
        <w:numPr>
          <w:ilvl w:val="0"/>
          <w:numId w:val="14"/>
        </w:numPr>
        <w:spacing w:after="120" w:line="240" w:lineRule="auto"/>
        <w:ind w:left="0"/>
        <w:contextualSpacing w:val="0"/>
        <w:rPr>
          <w:rFonts w:ascii="Times New Roman" w:hAnsi="Times New Roman" w:cs="Times New Roman"/>
        </w:rPr>
      </w:pPr>
      <w:r w:rsidRPr="00976C97">
        <w:rPr>
          <w:rFonts w:ascii="Times New Roman" w:hAnsi="Times New Roman" w:cs="Times New Roman"/>
          <w:b/>
          <w:bCs/>
        </w:rPr>
        <w:t xml:space="preserve">DELIVERY REQUIREMENTS AND </w:t>
      </w:r>
      <w:r w:rsidR="00E44AB0" w:rsidRPr="00976C97">
        <w:rPr>
          <w:rFonts w:ascii="Times New Roman" w:hAnsi="Times New Roman" w:cs="Times New Roman"/>
          <w:b/>
          <w:bCs/>
        </w:rPr>
        <w:t xml:space="preserve">FINAL </w:t>
      </w:r>
      <w:r w:rsidRPr="00976C97">
        <w:rPr>
          <w:rFonts w:ascii="Times New Roman" w:hAnsi="Times New Roman" w:cs="Times New Roman"/>
          <w:b/>
          <w:bCs/>
        </w:rPr>
        <w:t>ACCEPTANCE</w:t>
      </w:r>
      <w:r w:rsidR="00976C97" w:rsidRPr="00976C97">
        <w:rPr>
          <w:rFonts w:ascii="Times New Roman" w:hAnsi="Times New Roman" w:cs="Times New Roman"/>
          <w:b/>
          <w:bCs/>
        </w:rPr>
        <w:t xml:space="preserve"> </w:t>
      </w:r>
      <w:r w:rsidR="009E1F2D" w:rsidRPr="00976C97">
        <w:rPr>
          <w:rFonts w:ascii="Times New Roman" w:hAnsi="Times New Roman" w:cs="Times New Roman"/>
        </w:rPr>
        <w:t xml:space="preserve">As stated in </w:t>
      </w:r>
      <w:r w:rsidR="00984E52" w:rsidRPr="00976C97">
        <w:rPr>
          <w:rFonts w:ascii="Times New Roman" w:hAnsi="Times New Roman" w:cs="Times New Roman"/>
          <w:color w:val="000000" w:themeColor="text1"/>
        </w:rPr>
        <w:t>bid documents.</w:t>
      </w:r>
    </w:p>
    <w:p w14:paraId="30ACA123" w14:textId="28E81CE0" w:rsidR="00BF3889" w:rsidRPr="00976C97" w:rsidRDefault="001E070E" w:rsidP="00976C97">
      <w:pPr>
        <w:pStyle w:val="ListParagraph"/>
        <w:numPr>
          <w:ilvl w:val="0"/>
          <w:numId w:val="14"/>
        </w:numPr>
        <w:spacing w:after="120" w:line="240" w:lineRule="auto"/>
        <w:ind w:left="0"/>
        <w:contextualSpacing w:val="0"/>
        <w:rPr>
          <w:rFonts w:ascii="Times New Roman" w:hAnsi="Times New Roman" w:cs="Times New Roman"/>
        </w:rPr>
      </w:pPr>
      <w:r w:rsidRPr="00976C97">
        <w:rPr>
          <w:rFonts w:ascii="Times New Roman" w:hAnsi="Times New Roman" w:cs="Times New Roman"/>
          <w:b/>
          <w:bCs/>
        </w:rPr>
        <w:t>WARRANTY REQUIREMENTS</w:t>
      </w:r>
      <w:r w:rsidR="00976C97" w:rsidRPr="00976C97">
        <w:rPr>
          <w:rFonts w:ascii="Times New Roman" w:hAnsi="Times New Roman" w:cs="Times New Roman"/>
          <w:b/>
          <w:bCs/>
        </w:rPr>
        <w:t xml:space="preserve"> </w:t>
      </w:r>
      <w:r w:rsidR="009E1F2D" w:rsidRPr="00976C97">
        <w:rPr>
          <w:rFonts w:ascii="Times New Roman" w:hAnsi="Times New Roman" w:cs="Times New Roman"/>
        </w:rPr>
        <w:t>A</w:t>
      </w:r>
      <w:r w:rsidR="00D14B14" w:rsidRPr="00976C97">
        <w:rPr>
          <w:rFonts w:ascii="Times New Roman" w:hAnsi="Times New Roman" w:cs="Times New Roman"/>
        </w:rPr>
        <w:t>s stated in Exhibit</w:t>
      </w:r>
      <w:r w:rsidR="002D70B1" w:rsidRPr="00976C97">
        <w:rPr>
          <w:rFonts w:ascii="Times New Roman" w:hAnsi="Times New Roman" w:cs="Times New Roman"/>
        </w:rPr>
        <w:t xml:space="preserve"> E.</w:t>
      </w:r>
    </w:p>
    <w:p w14:paraId="412E0D87" w14:textId="0991916E" w:rsidR="00BF3889" w:rsidRPr="00BE24F6" w:rsidRDefault="00BF3889" w:rsidP="00A36929">
      <w:pPr>
        <w:pStyle w:val="ListParagraph"/>
        <w:numPr>
          <w:ilvl w:val="0"/>
          <w:numId w:val="14"/>
        </w:numPr>
        <w:spacing w:after="120" w:line="240" w:lineRule="auto"/>
        <w:ind w:left="0"/>
        <w:contextualSpacing w:val="0"/>
        <w:rPr>
          <w:rFonts w:ascii="Times New Roman" w:hAnsi="Times New Roman" w:cs="Times New Roman"/>
          <w:b/>
          <w:bCs/>
        </w:rPr>
      </w:pPr>
      <w:r w:rsidRPr="00BE24F6">
        <w:rPr>
          <w:rFonts w:ascii="Times New Roman" w:hAnsi="Times New Roman" w:cs="Times New Roman"/>
          <w:b/>
          <w:bCs/>
        </w:rPr>
        <w:t>LIQUIDATED DAMAGES</w:t>
      </w:r>
    </w:p>
    <w:p w14:paraId="1EC9BEC0" w14:textId="17F71444" w:rsidR="00BF3889" w:rsidRPr="00BF3889" w:rsidRDefault="00BF3889" w:rsidP="00A36929">
      <w:pPr>
        <w:pStyle w:val="ListParagraph"/>
        <w:numPr>
          <w:ilvl w:val="1"/>
          <w:numId w:val="14"/>
        </w:numPr>
        <w:autoSpaceDE w:val="0"/>
        <w:autoSpaceDN w:val="0"/>
        <w:adjustRightInd w:val="0"/>
        <w:spacing w:after="120" w:line="240" w:lineRule="auto"/>
        <w:ind w:left="547" w:hanging="547"/>
        <w:contextualSpacing w:val="0"/>
        <w:jc w:val="both"/>
        <w:rPr>
          <w:rFonts w:ascii="Times New Roman" w:hAnsi="Times New Roman" w:cs="Times New Roman"/>
        </w:rPr>
      </w:pPr>
      <w:r w:rsidRPr="00BF3889">
        <w:rPr>
          <w:rFonts w:ascii="Times New Roman" w:hAnsi="Times New Roman" w:cs="Times New Roman"/>
        </w:rPr>
        <w:t>County and Contractor recognize that, since time is of the essence for this Contract, the County will suffer financial loss if the work is not completed within the time specified.</w:t>
      </w:r>
    </w:p>
    <w:p w14:paraId="0BFA383B" w14:textId="676E18E9" w:rsidR="002C1A51" w:rsidRPr="002C1A51" w:rsidRDefault="002C1A51" w:rsidP="00A36929">
      <w:pPr>
        <w:pStyle w:val="ListParagraph"/>
        <w:numPr>
          <w:ilvl w:val="1"/>
          <w:numId w:val="14"/>
        </w:numPr>
        <w:tabs>
          <w:tab w:val="left" w:pos="450"/>
          <w:tab w:val="left" w:pos="810"/>
          <w:tab w:val="left" w:pos="1170"/>
          <w:tab w:val="left" w:pos="1530"/>
          <w:tab w:val="left" w:pos="1890"/>
          <w:tab w:val="left" w:pos="2250"/>
          <w:tab w:val="left" w:pos="2610"/>
          <w:tab w:val="left" w:pos="8550"/>
        </w:tabs>
        <w:spacing w:after="120" w:line="240" w:lineRule="auto"/>
        <w:ind w:left="547" w:hanging="547"/>
        <w:contextualSpacing w:val="0"/>
        <w:jc w:val="both"/>
        <w:rPr>
          <w:rFonts w:ascii="Times New Roman" w:hAnsi="Times New Roman" w:cs="Times New Roman"/>
        </w:rPr>
      </w:pPr>
      <w:r>
        <w:rPr>
          <w:rFonts w:ascii="Times New Roman" w:hAnsi="Times New Roman" w:cs="Times New Roman"/>
        </w:rPr>
        <w:t xml:space="preserve">  </w:t>
      </w:r>
      <w:r w:rsidR="00BF3889" w:rsidRPr="002C1A51">
        <w:rPr>
          <w:rFonts w:ascii="Times New Roman" w:hAnsi="Times New Roman" w:cs="Times New Roman"/>
        </w:rPr>
        <w:t xml:space="preserve">County shall be entitled to assess, as liquidated damages, but not as a penalty, </w:t>
      </w:r>
      <w:r w:rsidRPr="002C1A51">
        <w:rPr>
          <w:rFonts w:ascii="Times New Roman" w:hAnsi="Times New Roman" w:cs="Times New Roman"/>
        </w:rPr>
        <w:t>for each calendar day after the scheduled completion date. The project shall be deemed to be completed on the date the work is deemed complete to the satisfaction of the Engineer. The Contractor hereby expressly waives and relinquishes any right which it may have to seek to characterize the above</w:t>
      </w:r>
      <w:r w:rsidRPr="002C1A51">
        <w:rPr>
          <w:rFonts w:ascii="Times New Roman" w:hAnsi="Times New Roman" w:cs="Times New Roman"/>
        </w:rPr>
        <w:noBreakHyphen/>
        <w:t>noted liquidated damages as a penalty. The parties agree that the liquidated damages sum represents a fair and reasonable estimate of the County's actual damages at the time of contracting if the Contractor fails to complete the work in a timely manner. The liquidated damages shall be as follows:</w:t>
      </w:r>
    </w:p>
    <w:p w14:paraId="12030716" w14:textId="77777777" w:rsidR="002C1A51" w:rsidRPr="002C1A51" w:rsidRDefault="002C1A51" w:rsidP="002C1A51">
      <w:pPr>
        <w:tabs>
          <w:tab w:val="left" w:pos="450"/>
          <w:tab w:val="left" w:pos="810"/>
          <w:tab w:val="left" w:pos="1170"/>
          <w:tab w:val="left" w:pos="1530"/>
          <w:tab w:val="left" w:pos="1890"/>
          <w:tab w:val="left" w:pos="2250"/>
          <w:tab w:val="left" w:pos="2610"/>
          <w:tab w:val="right" w:pos="7920"/>
          <w:tab w:val="left" w:pos="8550"/>
          <w:tab w:val="left" w:pos="8885"/>
        </w:tabs>
        <w:spacing w:after="0"/>
        <w:ind w:left="810" w:right="-25"/>
        <w:contextualSpacing/>
        <w:jc w:val="both"/>
        <w:rPr>
          <w:rFonts w:ascii="Times New Roman" w:hAnsi="Times New Roman" w:cs="Times New Roman"/>
        </w:rPr>
      </w:pPr>
      <w:r w:rsidRPr="002C1A51">
        <w:rPr>
          <w:rFonts w:ascii="Times New Roman" w:hAnsi="Times New Roman" w:cs="Times New Roman"/>
        </w:rPr>
        <w:t>Original Contract Amount</w:t>
      </w:r>
      <w:r w:rsidRPr="002C1A51">
        <w:rPr>
          <w:rFonts w:ascii="Times New Roman" w:hAnsi="Times New Roman" w:cs="Times New Roman"/>
        </w:rPr>
        <w:tab/>
        <w:t>Daily Charge Per</w:t>
      </w:r>
    </w:p>
    <w:p w14:paraId="19339F6A" w14:textId="77777777" w:rsidR="002C1A51" w:rsidRPr="002C1A51" w:rsidRDefault="002C1A51" w:rsidP="002C1A51">
      <w:pPr>
        <w:tabs>
          <w:tab w:val="left" w:pos="450"/>
          <w:tab w:val="left" w:pos="810"/>
          <w:tab w:val="left" w:pos="1170"/>
          <w:tab w:val="left" w:pos="1530"/>
          <w:tab w:val="left" w:pos="1890"/>
          <w:tab w:val="left" w:pos="2250"/>
          <w:tab w:val="left" w:pos="2610"/>
          <w:tab w:val="left" w:pos="6480"/>
          <w:tab w:val="right" w:pos="7920"/>
          <w:tab w:val="left" w:pos="8550"/>
          <w:tab w:val="left" w:pos="8885"/>
        </w:tabs>
        <w:spacing w:after="0"/>
        <w:ind w:left="810" w:right="-25"/>
        <w:contextualSpacing/>
        <w:jc w:val="both"/>
        <w:rPr>
          <w:rFonts w:ascii="Times New Roman" w:hAnsi="Times New Roman" w:cs="Times New Roman"/>
        </w:rPr>
      </w:pPr>
      <w:r w:rsidRPr="002C1A51">
        <w:rPr>
          <w:rFonts w:ascii="Times New Roman" w:hAnsi="Times New Roman" w:cs="Times New Roman"/>
        </w:rPr>
        <w:tab/>
      </w:r>
      <w:r w:rsidRPr="002C1A51">
        <w:rPr>
          <w:rFonts w:ascii="Times New Roman" w:hAnsi="Times New Roman" w:cs="Times New Roman"/>
        </w:rPr>
        <w:tab/>
      </w:r>
      <w:r w:rsidRPr="002C1A51">
        <w:rPr>
          <w:rFonts w:ascii="Times New Roman" w:hAnsi="Times New Roman" w:cs="Times New Roman"/>
        </w:rPr>
        <w:tab/>
      </w:r>
      <w:r w:rsidRPr="002C1A51">
        <w:rPr>
          <w:rFonts w:ascii="Times New Roman" w:hAnsi="Times New Roman" w:cs="Times New Roman"/>
        </w:rPr>
        <w:tab/>
      </w:r>
      <w:r w:rsidRPr="002C1A51">
        <w:rPr>
          <w:rFonts w:ascii="Times New Roman" w:hAnsi="Times New Roman" w:cs="Times New Roman"/>
        </w:rPr>
        <w:tab/>
      </w:r>
      <w:r w:rsidRPr="002C1A51">
        <w:rPr>
          <w:rFonts w:ascii="Times New Roman" w:hAnsi="Times New Roman" w:cs="Times New Roman"/>
        </w:rPr>
        <w:tab/>
      </w:r>
      <w:r w:rsidRPr="002C1A51">
        <w:rPr>
          <w:rFonts w:ascii="Times New Roman" w:hAnsi="Times New Roman" w:cs="Times New Roman"/>
        </w:rPr>
        <w:tab/>
        <w:t>Calendar Day</w:t>
      </w:r>
    </w:p>
    <w:p w14:paraId="6C775B1E" w14:textId="77777777" w:rsidR="002C1A51" w:rsidRPr="002C1A51" w:rsidRDefault="002C1A51" w:rsidP="002C1A51">
      <w:pPr>
        <w:tabs>
          <w:tab w:val="left" w:pos="450"/>
          <w:tab w:val="left" w:pos="810"/>
          <w:tab w:val="right" w:leader="dot" w:pos="7920"/>
          <w:tab w:val="left" w:pos="8550"/>
        </w:tabs>
        <w:spacing w:after="0"/>
        <w:ind w:left="810" w:right="-25"/>
        <w:contextualSpacing/>
        <w:jc w:val="both"/>
        <w:rPr>
          <w:rFonts w:ascii="Times New Roman" w:hAnsi="Times New Roman" w:cs="Times New Roman"/>
        </w:rPr>
      </w:pPr>
      <w:r w:rsidRPr="002C1A51">
        <w:rPr>
          <w:rFonts w:ascii="Times New Roman" w:hAnsi="Times New Roman" w:cs="Times New Roman"/>
        </w:rPr>
        <w:t>$50,000 and under</w:t>
      </w:r>
      <w:r w:rsidRPr="002C1A51">
        <w:rPr>
          <w:rFonts w:ascii="Times New Roman" w:hAnsi="Times New Roman" w:cs="Times New Roman"/>
        </w:rPr>
        <w:tab/>
        <w:t>$868</w:t>
      </w:r>
    </w:p>
    <w:p w14:paraId="39EF7989" w14:textId="77777777" w:rsidR="002C1A51" w:rsidRPr="002C1A51" w:rsidRDefault="002C1A51" w:rsidP="002C1A51">
      <w:pPr>
        <w:tabs>
          <w:tab w:val="left" w:pos="450"/>
          <w:tab w:val="left" w:pos="810"/>
          <w:tab w:val="right" w:leader="dot" w:pos="7920"/>
          <w:tab w:val="left" w:pos="8550"/>
        </w:tabs>
        <w:spacing w:after="0"/>
        <w:ind w:left="810" w:right="-25"/>
        <w:contextualSpacing/>
        <w:jc w:val="both"/>
        <w:rPr>
          <w:rFonts w:ascii="Times New Roman" w:hAnsi="Times New Roman" w:cs="Times New Roman"/>
        </w:rPr>
      </w:pPr>
      <w:r w:rsidRPr="002C1A51">
        <w:rPr>
          <w:rFonts w:ascii="Times New Roman" w:hAnsi="Times New Roman" w:cs="Times New Roman"/>
        </w:rPr>
        <w:t>Over $50,000 but less than $250,000</w:t>
      </w:r>
      <w:r w:rsidRPr="002C1A51">
        <w:rPr>
          <w:rFonts w:ascii="Times New Roman" w:hAnsi="Times New Roman" w:cs="Times New Roman"/>
        </w:rPr>
        <w:tab/>
        <w:t>$882</w:t>
      </w:r>
    </w:p>
    <w:p w14:paraId="331640BB" w14:textId="77777777" w:rsidR="002C1A51" w:rsidRPr="002C1A51" w:rsidRDefault="002C1A51" w:rsidP="002C1A51">
      <w:pPr>
        <w:tabs>
          <w:tab w:val="left" w:pos="450"/>
          <w:tab w:val="left" w:pos="810"/>
          <w:tab w:val="right" w:leader="dot" w:pos="7920"/>
          <w:tab w:val="left" w:pos="8550"/>
        </w:tabs>
        <w:spacing w:after="0"/>
        <w:ind w:left="810" w:right="-25"/>
        <w:contextualSpacing/>
        <w:jc w:val="both"/>
        <w:rPr>
          <w:rFonts w:ascii="Times New Roman" w:hAnsi="Times New Roman" w:cs="Times New Roman"/>
        </w:rPr>
      </w:pPr>
      <w:r w:rsidRPr="002C1A51">
        <w:rPr>
          <w:rFonts w:ascii="Times New Roman" w:hAnsi="Times New Roman" w:cs="Times New Roman"/>
        </w:rPr>
        <w:t>$250,000 or more but less than $500,000</w:t>
      </w:r>
      <w:r w:rsidRPr="002C1A51">
        <w:rPr>
          <w:rFonts w:ascii="Times New Roman" w:hAnsi="Times New Roman" w:cs="Times New Roman"/>
        </w:rPr>
        <w:tab/>
        <w:t>$1,197</w:t>
      </w:r>
    </w:p>
    <w:p w14:paraId="77BE161B" w14:textId="77777777" w:rsidR="002C1A51" w:rsidRPr="002C1A51" w:rsidRDefault="002C1A51" w:rsidP="002C1A51">
      <w:pPr>
        <w:tabs>
          <w:tab w:val="left" w:pos="450"/>
          <w:tab w:val="left" w:pos="810"/>
          <w:tab w:val="right" w:leader="dot" w:pos="7920"/>
          <w:tab w:val="left" w:pos="8550"/>
        </w:tabs>
        <w:spacing w:after="0"/>
        <w:ind w:left="810" w:right="-25"/>
        <w:contextualSpacing/>
        <w:jc w:val="both"/>
        <w:rPr>
          <w:rFonts w:ascii="Times New Roman" w:hAnsi="Times New Roman" w:cs="Times New Roman"/>
        </w:rPr>
      </w:pPr>
      <w:r w:rsidRPr="002C1A51">
        <w:rPr>
          <w:rFonts w:ascii="Times New Roman" w:hAnsi="Times New Roman" w:cs="Times New Roman"/>
        </w:rPr>
        <w:t>$500,000 or more but less than $2,500,000</w:t>
      </w:r>
      <w:r w:rsidRPr="002C1A51">
        <w:rPr>
          <w:rFonts w:ascii="Times New Roman" w:hAnsi="Times New Roman" w:cs="Times New Roman"/>
        </w:rPr>
        <w:tab/>
        <w:t>$1,694</w:t>
      </w:r>
    </w:p>
    <w:p w14:paraId="5262F149" w14:textId="77777777" w:rsidR="002C1A51" w:rsidRPr="002C1A51" w:rsidRDefault="002C1A51" w:rsidP="002C1A51">
      <w:pPr>
        <w:tabs>
          <w:tab w:val="left" w:pos="450"/>
          <w:tab w:val="left" w:pos="810"/>
          <w:tab w:val="right" w:leader="dot" w:pos="7920"/>
          <w:tab w:val="left" w:pos="8550"/>
        </w:tabs>
        <w:spacing w:after="0"/>
        <w:ind w:left="810" w:right="-25"/>
        <w:contextualSpacing/>
        <w:jc w:val="both"/>
        <w:rPr>
          <w:rFonts w:ascii="Times New Roman" w:hAnsi="Times New Roman" w:cs="Times New Roman"/>
        </w:rPr>
      </w:pPr>
      <w:r w:rsidRPr="002C1A51">
        <w:rPr>
          <w:rFonts w:ascii="Times New Roman" w:hAnsi="Times New Roman" w:cs="Times New Roman"/>
        </w:rPr>
        <w:t>$2,500,000 or more but less than $5,000,000</w:t>
      </w:r>
      <w:r w:rsidRPr="002C1A51">
        <w:rPr>
          <w:rFonts w:ascii="Times New Roman" w:hAnsi="Times New Roman" w:cs="Times New Roman"/>
        </w:rPr>
        <w:tab/>
        <w:t>$2,592</w:t>
      </w:r>
    </w:p>
    <w:p w14:paraId="38CF5184" w14:textId="77777777" w:rsidR="002C1A51" w:rsidRPr="002C1A51" w:rsidRDefault="002C1A51" w:rsidP="002C1A51">
      <w:pPr>
        <w:tabs>
          <w:tab w:val="left" w:pos="450"/>
          <w:tab w:val="left" w:pos="810"/>
          <w:tab w:val="right" w:leader="dot" w:pos="7920"/>
          <w:tab w:val="left" w:pos="8550"/>
        </w:tabs>
        <w:spacing w:after="0"/>
        <w:ind w:left="810" w:right="-25"/>
        <w:contextualSpacing/>
        <w:jc w:val="both"/>
        <w:rPr>
          <w:rFonts w:ascii="Times New Roman" w:hAnsi="Times New Roman" w:cs="Times New Roman"/>
        </w:rPr>
      </w:pPr>
      <w:r w:rsidRPr="002C1A51">
        <w:rPr>
          <w:rFonts w:ascii="Times New Roman" w:hAnsi="Times New Roman" w:cs="Times New Roman"/>
        </w:rPr>
        <w:t>$5,000,000 or more but less than $10,000,000</w:t>
      </w:r>
      <w:r w:rsidRPr="002C1A51">
        <w:rPr>
          <w:rFonts w:ascii="Times New Roman" w:hAnsi="Times New Roman" w:cs="Times New Roman"/>
        </w:rPr>
        <w:tab/>
        <w:t>$3,786</w:t>
      </w:r>
    </w:p>
    <w:p w14:paraId="0477002F" w14:textId="77777777" w:rsidR="002C1A51" w:rsidRPr="002C1A51" w:rsidRDefault="002C1A51" w:rsidP="002C1A51">
      <w:pPr>
        <w:tabs>
          <w:tab w:val="left" w:pos="450"/>
          <w:tab w:val="left" w:pos="810"/>
          <w:tab w:val="right" w:leader="dot" w:pos="7920"/>
          <w:tab w:val="left" w:pos="8550"/>
        </w:tabs>
        <w:spacing w:after="0"/>
        <w:ind w:left="810" w:right="-25"/>
        <w:contextualSpacing/>
        <w:jc w:val="both"/>
        <w:rPr>
          <w:rFonts w:ascii="Times New Roman" w:hAnsi="Times New Roman" w:cs="Times New Roman"/>
        </w:rPr>
      </w:pPr>
      <w:r w:rsidRPr="002C1A51">
        <w:rPr>
          <w:rFonts w:ascii="Times New Roman" w:hAnsi="Times New Roman" w:cs="Times New Roman"/>
        </w:rPr>
        <w:t>$10,000,000 or more but less than $15,000,000</w:t>
      </w:r>
      <w:r w:rsidRPr="002C1A51">
        <w:rPr>
          <w:rFonts w:ascii="Times New Roman" w:hAnsi="Times New Roman" w:cs="Times New Roman"/>
        </w:rPr>
        <w:tab/>
        <w:t>$4,769</w:t>
      </w:r>
    </w:p>
    <w:p w14:paraId="644ECCA2" w14:textId="77777777" w:rsidR="002C1A51" w:rsidRPr="002C1A51" w:rsidRDefault="002C1A51" w:rsidP="002C1A51">
      <w:pPr>
        <w:tabs>
          <w:tab w:val="left" w:pos="450"/>
          <w:tab w:val="left" w:pos="810"/>
          <w:tab w:val="right" w:leader="dot" w:pos="7920"/>
          <w:tab w:val="left" w:pos="8550"/>
        </w:tabs>
        <w:spacing w:after="0"/>
        <w:ind w:left="810" w:right="-25"/>
        <w:contextualSpacing/>
        <w:jc w:val="both"/>
        <w:rPr>
          <w:rFonts w:ascii="Times New Roman" w:hAnsi="Times New Roman" w:cs="Times New Roman"/>
        </w:rPr>
      </w:pPr>
      <w:r w:rsidRPr="002C1A51">
        <w:rPr>
          <w:rFonts w:ascii="Times New Roman" w:hAnsi="Times New Roman" w:cs="Times New Roman"/>
        </w:rPr>
        <w:t>$15,000,000 or more but less than $20,000,000</w:t>
      </w:r>
      <w:r w:rsidRPr="002C1A51">
        <w:rPr>
          <w:rFonts w:ascii="Times New Roman" w:hAnsi="Times New Roman" w:cs="Times New Roman"/>
        </w:rPr>
        <w:tab/>
        <w:t>$5,855</w:t>
      </w:r>
    </w:p>
    <w:p w14:paraId="3E0D6095" w14:textId="77777777" w:rsidR="002C1A51" w:rsidRPr="002C1A51" w:rsidRDefault="002C1A51" w:rsidP="002C1A51">
      <w:pPr>
        <w:tabs>
          <w:tab w:val="left" w:pos="450"/>
          <w:tab w:val="left" w:pos="810"/>
          <w:tab w:val="right" w:leader="dot" w:pos="7920"/>
          <w:tab w:val="left" w:pos="8550"/>
        </w:tabs>
        <w:spacing w:after="0"/>
        <w:ind w:left="810" w:right="-25"/>
        <w:contextualSpacing/>
        <w:jc w:val="both"/>
        <w:rPr>
          <w:rFonts w:ascii="Times New Roman" w:hAnsi="Times New Roman" w:cs="Times New Roman"/>
        </w:rPr>
      </w:pPr>
      <w:r w:rsidRPr="002C1A51">
        <w:rPr>
          <w:rFonts w:ascii="Times New Roman" w:hAnsi="Times New Roman" w:cs="Times New Roman"/>
        </w:rPr>
        <w:t>$20,000,000 and over</w:t>
      </w:r>
      <w:r w:rsidRPr="002C1A51">
        <w:rPr>
          <w:rFonts w:ascii="Times New Roman" w:hAnsi="Times New Roman" w:cs="Times New Roman"/>
        </w:rPr>
        <w:tab/>
        <w:t>$9,214 plus 0.00005 of any</w:t>
      </w:r>
    </w:p>
    <w:p w14:paraId="223F0607" w14:textId="3011A41C" w:rsidR="002C1A51" w:rsidRDefault="002C1A51" w:rsidP="00A36929">
      <w:pPr>
        <w:tabs>
          <w:tab w:val="left" w:pos="450"/>
          <w:tab w:val="left" w:pos="810"/>
          <w:tab w:val="left" w:pos="3780"/>
          <w:tab w:val="left" w:pos="6480"/>
          <w:tab w:val="right" w:leader="dot" w:pos="7920"/>
          <w:tab w:val="left" w:pos="8550"/>
        </w:tabs>
        <w:spacing w:after="120" w:line="240" w:lineRule="auto"/>
        <w:ind w:left="810" w:right="-25"/>
        <w:jc w:val="both"/>
        <w:rPr>
          <w:rFonts w:ascii="Times New Roman" w:hAnsi="Times New Roman" w:cs="Times New Roman"/>
        </w:rPr>
      </w:pPr>
      <w:r w:rsidRPr="002C1A51">
        <w:rPr>
          <w:rFonts w:ascii="Times New Roman" w:hAnsi="Times New Roman" w:cs="Times New Roman"/>
        </w:rPr>
        <w:t xml:space="preserve">                   amount over $20,000,000 (round to nearest whole dollar)</w:t>
      </w:r>
    </w:p>
    <w:p w14:paraId="6C83824F" w14:textId="41028859" w:rsidR="00A06F53" w:rsidRPr="00976C97" w:rsidRDefault="007B27F5" w:rsidP="00936343">
      <w:pPr>
        <w:pStyle w:val="ListParagraph"/>
        <w:numPr>
          <w:ilvl w:val="1"/>
          <w:numId w:val="14"/>
        </w:numPr>
        <w:tabs>
          <w:tab w:val="left" w:pos="450"/>
          <w:tab w:val="left" w:pos="810"/>
          <w:tab w:val="left" w:pos="3780"/>
          <w:tab w:val="left" w:pos="6480"/>
          <w:tab w:val="right" w:leader="dot" w:pos="7920"/>
          <w:tab w:val="left" w:pos="8550"/>
        </w:tabs>
        <w:autoSpaceDE w:val="0"/>
        <w:autoSpaceDN w:val="0"/>
        <w:adjustRightInd w:val="0"/>
        <w:spacing w:after="0" w:line="240" w:lineRule="auto"/>
        <w:ind w:left="547" w:hanging="547"/>
        <w:mirrorIndents/>
        <w:jc w:val="center"/>
        <w:rPr>
          <w:rFonts w:ascii="Times New Roman" w:hAnsi="Times New Roman" w:cs="Times New Roman"/>
        </w:rPr>
      </w:pPr>
      <w:r w:rsidRPr="00976C97">
        <w:rPr>
          <w:rFonts w:ascii="Times New Roman" w:hAnsi="Times New Roman" w:cs="Times New Roman"/>
        </w:rPr>
        <w:t xml:space="preserve"> </w:t>
      </w:r>
      <w:r w:rsidR="002778FE" w:rsidRPr="00976C97">
        <w:rPr>
          <w:rFonts w:ascii="Times New Roman" w:hAnsi="Times New Roman" w:cs="Times New Roman"/>
        </w:rPr>
        <w:t>Contractor in default for not completing the work within the time specified will be removed</w:t>
      </w:r>
      <w:r w:rsidRPr="00976C97">
        <w:rPr>
          <w:rFonts w:ascii="Times New Roman" w:hAnsi="Times New Roman" w:cs="Times New Roman"/>
        </w:rPr>
        <w:t xml:space="preserve"> </w:t>
      </w:r>
      <w:r w:rsidR="002778FE" w:rsidRPr="00976C97">
        <w:rPr>
          <w:rFonts w:ascii="Times New Roman" w:hAnsi="Times New Roman" w:cs="Times New Roman"/>
        </w:rPr>
        <w:t>from the bidder’s list, at the option of the County, and not permitted to bid work for Lake County until the project is complete and the liquidated damages sum is satisfied.</w:t>
      </w:r>
    </w:p>
    <w:sectPr w:rsidR="00A06F53" w:rsidRPr="00976C97"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48A43000"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8B4EAA">
      <w:rPr>
        <w:rFonts w:ascii="Times New Roman" w:hAnsi="Times New Roman" w:cs="Times New Roman"/>
        <w:b/>
        <w:sz w:val="24"/>
        <w:szCs w:val="24"/>
      </w:rPr>
      <w:t>2</w:t>
    </w:r>
    <w:r w:rsidR="00677CD6" w:rsidRPr="008B4EAA">
      <w:rPr>
        <w:rFonts w:ascii="Times New Roman" w:hAnsi="Times New Roman" w:cs="Times New Roman"/>
        <w:b/>
        <w:sz w:val="24"/>
        <w:szCs w:val="24"/>
      </w:rPr>
      <w:t>2</w:t>
    </w:r>
    <w:r w:rsidR="00FB7DB7" w:rsidRPr="008B4EAA">
      <w:rPr>
        <w:rFonts w:ascii="Times New Roman" w:hAnsi="Times New Roman" w:cs="Times New Roman"/>
        <w:b/>
        <w:sz w:val="24"/>
        <w:szCs w:val="24"/>
      </w:rPr>
      <w:t>-</w:t>
    </w:r>
    <w:r w:rsidR="00445715" w:rsidRPr="008B4EAA">
      <w:rPr>
        <w:rFonts w:ascii="Times New Roman" w:hAnsi="Times New Roman" w:cs="Times New Roman"/>
        <w:b/>
        <w:sz w:val="24"/>
        <w:szCs w:val="24"/>
      </w:rPr>
      <w:t>4</w:t>
    </w:r>
    <w:r w:rsidR="008B4EAA" w:rsidRPr="008B4EAA">
      <w:rPr>
        <w:rFonts w:ascii="Times New Roman" w:hAnsi="Times New Roman" w:cs="Times New Roman"/>
        <w:b/>
        <w:sz w:val="24"/>
        <w:szCs w:val="24"/>
      </w:rPr>
      <w:t>74</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8B4EAA">
      <w:rPr>
        <w:rFonts w:ascii="Times New Roman" w:hAnsi="Times New Roman" w:cs="Times New Roman"/>
        <w:b/>
        <w:sz w:val="24"/>
        <w:szCs w:val="24"/>
      </w:rPr>
      <w:t>CLOSURE OF LAKE COUNTY LANDFILL CELL PHASE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0AB"/>
    <w:multiLevelType w:val="multilevel"/>
    <w:tmpl w:val="C8866C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F7E9C"/>
    <w:multiLevelType w:val="hybridMultilevel"/>
    <w:tmpl w:val="BF049E3E"/>
    <w:lvl w:ilvl="0" w:tplc="6CE4D6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95236"/>
    <w:multiLevelType w:val="multilevel"/>
    <w:tmpl w:val="4C54A8A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D72DA0"/>
    <w:multiLevelType w:val="multilevel"/>
    <w:tmpl w:val="16229DD6"/>
    <w:lvl w:ilvl="0">
      <w:start w:val="4"/>
      <w:numFmt w:val="decimal"/>
      <w:lvlText w:val="%1"/>
      <w:lvlJc w:val="left"/>
      <w:pPr>
        <w:ind w:left="360" w:hanging="360"/>
      </w:pPr>
      <w:rPr>
        <w:rFonts w:hint="default"/>
      </w:rPr>
    </w:lvl>
    <w:lvl w:ilvl="1">
      <w:start w:val="4"/>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816" w:hanging="1440"/>
      </w:pPr>
      <w:rPr>
        <w:rFonts w:hint="default"/>
      </w:rPr>
    </w:lvl>
  </w:abstractNum>
  <w:abstractNum w:abstractNumId="6"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B664B9"/>
    <w:multiLevelType w:val="singleLevel"/>
    <w:tmpl w:val="C2524D52"/>
    <w:lvl w:ilvl="0">
      <w:start w:val="1"/>
      <w:numFmt w:val="upperLetter"/>
      <w:lvlText w:val="%1."/>
      <w:lvlJc w:val="left"/>
      <w:pPr>
        <w:tabs>
          <w:tab w:val="num" w:pos="810"/>
        </w:tabs>
        <w:ind w:left="810" w:hanging="360"/>
      </w:pPr>
      <w:rPr>
        <w:rFonts w:hint="default"/>
      </w:rPr>
    </w:lvl>
  </w:abstractNum>
  <w:abstractNum w:abstractNumId="8" w15:restartNumberingAfterBreak="0">
    <w:nsid w:val="3BD2324F"/>
    <w:multiLevelType w:val="multilevel"/>
    <w:tmpl w:val="8D1CD81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CF7836"/>
    <w:multiLevelType w:val="multilevel"/>
    <w:tmpl w:val="02723218"/>
    <w:lvl w:ilvl="0">
      <w:start w:val="5"/>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13" w15:restartNumberingAfterBreak="0">
    <w:nsid w:val="6C1C4CB1"/>
    <w:multiLevelType w:val="multilevel"/>
    <w:tmpl w:val="E71A7C30"/>
    <w:lvl w:ilvl="0">
      <w:start w:val="1"/>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4" w15:restartNumberingAfterBreak="0">
    <w:nsid w:val="739C6828"/>
    <w:multiLevelType w:val="multilevel"/>
    <w:tmpl w:val="8848A8F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42528"/>
    <w:multiLevelType w:val="multilevel"/>
    <w:tmpl w:val="6ACA22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66997382">
    <w:abstractNumId w:val="3"/>
  </w:num>
  <w:num w:numId="2" w16cid:durableId="522400573">
    <w:abstractNumId w:val="10"/>
  </w:num>
  <w:num w:numId="3" w16cid:durableId="818305172">
    <w:abstractNumId w:val="11"/>
  </w:num>
  <w:num w:numId="4" w16cid:durableId="2066827527">
    <w:abstractNumId w:val="15"/>
  </w:num>
  <w:num w:numId="5" w16cid:durableId="971911708">
    <w:abstractNumId w:val="4"/>
  </w:num>
  <w:num w:numId="6" w16cid:durableId="331417103">
    <w:abstractNumId w:val="6"/>
  </w:num>
  <w:num w:numId="7" w16cid:durableId="140078379">
    <w:abstractNumId w:val="9"/>
  </w:num>
  <w:num w:numId="8" w16cid:durableId="365328707">
    <w:abstractNumId w:val="14"/>
  </w:num>
  <w:num w:numId="9" w16cid:durableId="251932917">
    <w:abstractNumId w:val="12"/>
  </w:num>
  <w:num w:numId="10" w16cid:durableId="1632906917">
    <w:abstractNumId w:val="13"/>
  </w:num>
  <w:num w:numId="11" w16cid:durableId="399139084">
    <w:abstractNumId w:val="0"/>
  </w:num>
  <w:num w:numId="12" w16cid:durableId="1915819230">
    <w:abstractNumId w:val="16"/>
  </w:num>
  <w:num w:numId="13" w16cid:durableId="858197714">
    <w:abstractNumId w:val="1"/>
  </w:num>
  <w:num w:numId="14" w16cid:durableId="45416454">
    <w:abstractNumId w:val="2"/>
  </w:num>
  <w:num w:numId="15" w16cid:durableId="1649047174">
    <w:abstractNumId w:val="5"/>
  </w:num>
  <w:num w:numId="16" w16cid:durableId="1160543305">
    <w:abstractNumId w:val="8"/>
  </w:num>
  <w:num w:numId="17" w16cid:durableId="1773621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ncZlRL4LmIHM0QVnZ/FTPJwCDXyk6SD7tQjwhkFNbo/aOGwY3HFSzUYSljipsCGUJdivTcEuyk35Gw03vO2oQ==" w:salt="dtIao1ivT82HQMDiGZd0h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34BA9"/>
    <w:rsid w:val="00057977"/>
    <w:rsid w:val="00063E6D"/>
    <w:rsid w:val="00073CC8"/>
    <w:rsid w:val="000C0692"/>
    <w:rsid w:val="000D584F"/>
    <w:rsid w:val="00100196"/>
    <w:rsid w:val="001024D0"/>
    <w:rsid w:val="00131810"/>
    <w:rsid w:val="00145C43"/>
    <w:rsid w:val="00162429"/>
    <w:rsid w:val="00183B96"/>
    <w:rsid w:val="001931D2"/>
    <w:rsid w:val="001A3D25"/>
    <w:rsid w:val="001D43E3"/>
    <w:rsid w:val="001E070E"/>
    <w:rsid w:val="001E1FC6"/>
    <w:rsid w:val="001E5492"/>
    <w:rsid w:val="001F7C6E"/>
    <w:rsid w:val="00220B79"/>
    <w:rsid w:val="00223DA6"/>
    <w:rsid w:val="00234C76"/>
    <w:rsid w:val="0023543F"/>
    <w:rsid w:val="00245602"/>
    <w:rsid w:val="00272B86"/>
    <w:rsid w:val="00272F11"/>
    <w:rsid w:val="00274DA7"/>
    <w:rsid w:val="002778FE"/>
    <w:rsid w:val="002A167D"/>
    <w:rsid w:val="002C1A51"/>
    <w:rsid w:val="002C7734"/>
    <w:rsid w:val="002D1FE4"/>
    <w:rsid w:val="002D48C4"/>
    <w:rsid w:val="002D70B1"/>
    <w:rsid w:val="00302326"/>
    <w:rsid w:val="0033756E"/>
    <w:rsid w:val="00382DF3"/>
    <w:rsid w:val="003B7C90"/>
    <w:rsid w:val="003D17AE"/>
    <w:rsid w:val="00414A4F"/>
    <w:rsid w:val="004430D4"/>
    <w:rsid w:val="00445715"/>
    <w:rsid w:val="00450C9F"/>
    <w:rsid w:val="004642AC"/>
    <w:rsid w:val="004972B0"/>
    <w:rsid w:val="004A5700"/>
    <w:rsid w:val="004D68CD"/>
    <w:rsid w:val="005018A8"/>
    <w:rsid w:val="00511A92"/>
    <w:rsid w:val="00512D2A"/>
    <w:rsid w:val="00552206"/>
    <w:rsid w:val="0056144E"/>
    <w:rsid w:val="00562D72"/>
    <w:rsid w:val="00567FE4"/>
    <w:rsid w:val="005C0C5E"/>
    <w:rsid w:val="00617C6A"/>
    <w:rsid w:val="006338F2"/>
    <w:rsid w:val="00634CBB"/>
    <w:rsid w:val="006576F2"/>
    <w:rsid w:val="00671255"/>
    <w:rsid w:val="006713B7"/>
    <w:rsid w:val="00677CD6"/>
    <w:rsid w:val="006E0A6F"/>
    <w:rsid w:val="006F18C6"/>
    <w:rsid w:val="007038BC"/>
    <w:rsid w:val="00721771"/>
    <w:rsid w:val="007826DB"/>
    <w:rsid w:val="007A037D"/>
    <w:rsid w:val="007B27F5"/>
    <w:rsid w:val="007D10BF"/>
    <w:rsid w:val="007D3C3A"/>
    <w:rsid w:val="007D6C56"/>
    <w:rsid w:val="007E5BA2"/>
    <w:rsid w:val="00816BE8"/>
    <w:rsid w:val="00820FBB"/>
    <w:rsid w:val="00851F56"/>
    <w:rsid w:val="0085262E"/>
    <w:rsid w:val="00856EC7"/>
    <w:rsid w:val="0086068E"/>
    <w:rsid w:val="00867AC4"/>
    <w:rsid w:val="00874F86"/>
    <w:rsid w:val="00877D5C"/>
    <w:rsid w:val="0089295B"/>
    <w:rsid w:val="008B4EAA"/>
    <w:rsid w:val="00926CF2"/>
    <w:rsid w:val="00936343"/>
    <w:rsid w:val="00943709"/>
    <w:rsid w:val="0095169B"/>
    <w:rsid w:val="00976C97"/>
    <w:rsid w:val="00984E52"/>
    <w:rsid w:val="00984FBB"/>
    <w:rsid w:val="009E1F2D"/>
    <w:rsid w:val="009E342E"/>
    <w:rsid w:val="009F3BA1"/>
    <w:rsid w:val="00A05B6C"/>
    <w:rsid w:val="00A06F53"/>
    <w:rsid w:val="00A07239"/>
    <w:rsid w:val="00A11573"/>
    <w:rsid w:val="00A36929"/>
    <w:rsid w:val="00A65A92"/>
    <w:rsid w:val="00AB1952"/>
    <w:rsid w:val="00AD320A"/>
    <w:rsid w:val="00AE03B9"/>
    <w:rsid w:val="00B412D2"/>
    <w:rsid w:val="00B52066"/>
    <w:rsid w:val="00B534D0"/>
    <w:rsid w:val="00B61147"/>
    <w:rsid w:val="00BA2EC9"/>
    <w:rsid w:val="00BC17DB"/>
    <w:rsid w:val="00BC5456"/>
    <w:rsid w:val="00BC5995"/>
    <w:rsid w:val="00BE24F6"/>
    <w:rsid w:val="00BF1B8B"/>
    <w:rsid w:val="00BF2E98"/>
    <w:rsid w:val="00BF3889"/>
    <w:rsid w:val="00C1201A"/>
    <w:rsid w:val="00C43B60"/>
    <w:rsid w:val="00C655F9"/>
    <w:rsid w:val="00C92545"/>
    <w:rsid w:val="00CC759F"/>
    <w:rsid w:val="00CD404D"/>
    <w:rsid w:val="00CF0E5A"/>
    <w:rsid w:val="00D14B14"/>
    <w:rsid w:val="00D15B4A"/>
    <w:rsid w:val="00D528B6"/>
    <w:rsid w:val="00D5350E"/>
    <w:rsid w:val="00D653FD"/>
    <w:rsid w:val="00D91ED2"/>
    <w:rsid w:val="00D927C7"/>
    <w:rsid w:val="00DA3028"/>
    <w:rsid w:val="00DA3202"/>
    <w:rsid w:val="00DB262B"/>
    <w:rsid w:val="00DB73F4"/>
    <w:rsid w:val="00DC2E59"/>
    <w:rsid w:val="00E04076"/>
    <w:rsid w:val="00E1369F"/>
    <w:rsid w:val="00E42164"/>
    <w:rsid w:val="00E44AB0"/>
    <w:rsid w:val="00E75FCA"/>
    <w:rsid w:val="00E9750B"/>
    <w:rsid w:val="00EA0973"/>
    <w:rsid w:val="00EB13A9"/>
    <w:rsid w:val="00ED4B40"/>
    <w:rsid w:val="00ED6A83"/>
    <w:rsid w:val="00F13387"/>
    <w:rsid w:val="00F358E4"/>
    <w:rsid w:val="00F63178"/>
    <w:rsid w:val="00F66424"/>
    <w:rsid w:val="00F77787"/>
    <w:rsid w:val="00F82399"/>
    <w:rsid w:val="00FA562D"/>
    <w:rsid w:val="00FB7DB7"/>
    <w:rsid w:val="00FC7FF2"/>
    <w:rsid w:val="00FE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CommentSubject">
    <w:name w:val="annotation subject"/>
    <w:basedOn w:val="CommentText"/>
    <w:next w:val="CommentText"/>
    <w:link w:val="CommentSubjectChar"/>
    <w:uiPriority w:val="99"/>
    <w:semiHidden/>
    <w:unhideWhenUsed/>
    <w:rsid w:val="00D14B14"/>
    <w:rPr>
      <w:b/>
      <w:bCs/>
    </w:rPr>
  </w:style>
  <w:style w:type="character" w:customStyle="1" w:styleId="CommentSubjectChar">
    <w:name w:val="Comment Subject Char"/>
    <w:basedOn w:val="CommentTextChar"/>
    <w:link w:val="CommentSubject"/>
    <w:uiPriority w:val="99"/>
    <w:semiHidden/>
    <w:rsid w:val="00D14B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968</Words>
  <Characters>5521</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43</cp:revision>
  <cp:lastPrinted>2021-08-24T14:59:00Z</cp:lastPrinted>
  <dcterms:created xsi:type="dcterms:W3CDTF">2022-07-18T14:45:00Z</dcterms:created>
  <dcterms:modified xsi:type="dcterms:W3CDTF">2022-08-05T15:05:00Z</dcterms:modified>
</cp:coreProperties>
</file>