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5BB87DEE" w:rsidR="00EF5966" w:rsidRPr="00CD038E" w:rsidRDefault="00EA1F05" w:rsidP="00F7697D">
      <w:pPr>
        <w:tabs>
          <w:tab w:val="left" w:pos="7020"/>
        </w:tabs>
        <w:jc w:val="right"/>
        <w:rPr>
          <w:szCs w:val="24"/>
        </w:rPr>
      </w:pPr>
      <w:r>
        <w:rPr>
          <w:b/>
          <w:szCs w:val="24"/>
        </w:rPr>
        <w:t xml:space="preserve">SOLICTATION: </w:t>
      </w:r>
      <w:r w:rsidR="00D25BFC">
        <w:rPr>
          <w:bCs/>
          <w:szCs w:val="24"/>
        </w:rPr>
        <w:t>Building Automation System Replacement at the CAB</w:t>
      </w:r>
      <w:r w:rsidR="00525414" w:rsidRPr="00CD038E">
        <w:rPr>
          <w:szCs w:val="24"/>
        </w:rPr>
        <w:tab/>
      </w:r>
      <w:r w:rsidR="00C3031B">
        <w:rPr>
          <w:szCs w:val="24"/>
        </w:rPr>
        <w:tab/>
      </w:r>
      <w:r w:rsidR="00C3031B">
        <w:rPr>
          <w:szCs w:val="24"/>
        </w:rPr>
        <w:tab/>
      </w:r>
      <w:r>
        <w:rPr>
          <w:szCs w:val="24"/>
        </w:rPr>
        <w:tab/>
      </w:r>
      <w:r w:rsidR="00D50900">
        <w:rPr>
          <w:szCs w:val="24"/>
        </w:rPr>
        <w:t>1</w:t>
      </w:r>
      <w:r w:rsidR="004A7C2A">
        <w:rPr>
          <w:szCs w:val="24"/>
        </w:rPr>
        <w:t>1/04</w:t>
      </w:r>
      <w:r w:rsidR="00C3031B" w:rsidRPr="00F7697D">
        <w:rPr>
          <w:szCs w:val="24"/>
        </w:rPr>
        <w:t>/202</w:t>
      </w:r>
      <w:r w:rsidR="00F8073B" w:rsidRPr="00F7697D">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26E8868D" w14:textId="00B3C6A0" w:rsidR="0085767A" w:rsidRPr="00A9059D" w:rsidRDefault="004A7C2A" w:rsidP="008A0755">
      <w:pPr>
        <w:pStyle w:val="Default"/>
        <w:tabs>
          <w:tab w:val="left" w:pos="360"/>
        </w:tabs>
        <w:spacing w:after="240"/>
        <w:ind w:left="360"/>
      </w:pPr>
      <w:r>
        <w:t>ADDENDA NO. 3 CHANGED THE DATE OF RECEIPT OF</w:t>
      </w:r>
      <w:r w:rsidR="00724632">
        <w:t xml:space="preserve"> </w:t>
      </w:r>
      <w:r>
        <w:t>PROPOSALS FROM 10/26/2022 TO 11/30/2022</w:t>
      </w:r>
      <w:r w:rsidR="008A0755">
        <w:t xml:space="preserve"> AND </w:t>
      </w:r>
      <w:r>
        <w:t>CHANGED THE LAST DATE TO ASK QUESTIONS FROM 10/05/2022 TO 11/09/2022.</w:t>
      </w:r>
    </w:p>
    <w:p w14:paraId="5C1CD418" w14:textId="6D7327CB" w:rsidR="00EA1F05" w:rsidRPr="00EA1F05" w:rsidRDefault="00EA1F05" w:rsidP="009663EB">
      <w:pPr>
        <w:pStyle w:val="Default"/>
        <w:tabs>
          <w:tab w:val="left" w:pos="360"/>
        </w:tabs>
        <w:spacing w:after="40"/>
        <w:contextualSpacing/>
        <w:rPr>
          <w:b/>
          <w:bCs/>
          <w:u w:val="single"/>
        </w:rPr>
      </w:pPr>
      <w:r w:rsidRPr="00EA1F05">
        <w:rPr>
          <w:b/>
          <w:bCs/>
          <w:u w:val="single"/>
        </w:rPr>
        <w:t>QUESTIONS/RESPONSES</w:t>
      </w:r>
    </w:p>
    <w:p w14:paraId="3BBED731" w14:textId="4EB1384E" w:rsidR="00072C7D" w:rsidRDefault="00072C7D" w:rsidP="009663EB">
      <w:pPr>
        <w:pStyle w:val="ListParagraph"/>
        <w:numPr>
          <w:ilvl w:val="0"/>
          <w:numId w:val="10"/>
        </w:numPr>
        <w:spacing w:after="40"/>
        <w:ind w:left="540" w:hanging="630"/>
        <w:rPr>
          <w:rFonts w:ascii="Times New Roman" w:eastAsia="Times New Roman" w:hAnsi="Times New Roman"/>
          <w:sz w:val="24"/>
          <w:szCs w:val="24"/>
        </w:rPr>
      </w:pPr>
      <w:r w:rsidRPr="00072C7D">
        <w:rPr>
          <w:rFonts w:ascii="Times New Roman" w:eastAsia="Times New Roman" w:hAnsi="Times New Roman"/>
          <w:sz w:val="24"/>
          <w:szCs w:val="24"/>
        </w:rPr>
        <w:t>Can we bring a subcontractor to the 2</w:t>
      </w:r>
      <w:r w:rsidRPr="00072C7D">
        <w:rPr>
          <w:rFonts w:ascii="Times New Roman" w:eastAsia="Times New Roman" w:hAnsi="Times New Roman"/>
          <w:sz w:val="24"/>
          <w:szCs w:val="24"/>
          <w:vertAlign w:val="superscript"/>
        </w:rPr>
        <w:t>nd</w:t>
      </w:r>
      <w:r w:rsidRPr="00072C7D">
        <w:rPr>
          <w:rFonts w:ascii="Times New Roman" w:eastAsia="Times New Roman" w:hAnsi="Times New Roman"/>
          <w:sz w:val="24"/>
          <w:szCs w:val="24"/>
        </w:rPr>
        <w:t xml:space="preserve"> walk through</w:t>
      </w:r>
      <w:r>
        <w:rPr>
          <w:rFonts w:ascii="Times New Roman" w:eastAsia="Times New Roman" w:hAnsi="Times New Roman"/>
          <w:sz w:val="24"/>
          <w:szCs w:val="24"/>
        </w:rPr>
        <w:t>?</w:t>
      </w:r>
    </w:p>
    <w:p w14:paraId="7FC9D61C" w14:textId="54D086DB" w:rsidR="00072C7D" w:rsidRPr="00072C7D" w:rsidRDefault="00072C7D" w:rsidP="009663EB">
      <w:pPr>
        <w:pStyle w:val="ListParagraph"/>
        <w:spacing w:after="40"/>
        <w:ind w:left="540" w:hanging="630"/>
        <w:rPr>
          <w:rFonts w:ascii="Times New Roman" w:eastAsia="Times New Roman" w:hAnsi="Times New Roman"/>
          <w:sz w:val="24"/>
          <w:szCs w:val="24"/>
        </w:rPr>
      </w:pPr>
      <w:r w:rsidRPr="00772BF0">
        <w:rPr>
          <w:rFonts w:ascii="Times New Roman" w:hAnsi="Times New Roman"/>
          <w:b/>
          <w:bCs/>
          <w:color w:val="000000"/>
          <w:sz w:val="24"/>
          <w:szCs w:val="24"/>
        </w:rPr>
        <w:t xml:space="preserve">R1.  </w:t>
      </w:r>
      <w:r w:rsidR="00772BF0">
        <w:rPr>
          <w:rFonts w:ascii="Times New Roman" w:hAnsi="Times New Roman"/>
          <w:b/>
          <w:bCs/>
          <w:color w:val="000000"/>
          <w:sz w:val="24"/>
          <w:szCs w:val="24"/>
        </w:rPr>
        <w:tab/>
      </w:r>
      <w:r w:rsidR="00682C45">
        <w:rPr>
          <w:rFonts w:ascii="Times New Roman" w:hAnsi="Times New Roman"/>
          <w:b/>
          <w:bCs/>
          <w:color w:val="000000"/>
          <w:sz w:val="24"/>
          <w:szCs w:val="24"/>
        </w:rPr>
        <w:t>The additional site visit was scheduled for Tuesday, October 18</w:t>
      </w:r>
      <w:r w:rsidR="00682C45" w:rsidRPr="00682C45">
        <w:rPr>
          <w:rFonts w:ascii="Times New Roman" w:hAnsi="Times New Roman"/>
          <w:b/>
          <w:bCs/>
          <w:color w:val="000000"/>
          <w:sz w:val="24"/>
          <w:szCs w:val="24"/>
          <w:vertAlign w:val="superscript"/>
        </w:rPr>
        <w:t>th</w:t>
      </w:r>
      <w:r w:rsidR="00682C45">
        <w:rPr>
          <w:rFonts w:ascii="Times New Roman" w:hAnsi="Times New Roman"/>
          <w:b/>
          <w:bCs/>
          <w:color w:val="000000"/>
          <w:sz w:val="24"/>
          <w:szCs w:val="24"/>
        </w:rPr>
        <w:t>, 2022.  No additional site visits will be allowed.</w:t>
      </w:r>
    </w:p>
    <w:p w14:paraId="259E26BB" w14:textId="77777777" w:rsidR="009663EB" w:rsidRDefault="009663EB" w:rsidP="009663EB">
      <w:pPr>
        <w:pStyle w:val="ListParagraph"/>
        <w:spacing w:after="40"/>
        <w:ind w:left="540"/>
        <w:rPr>
          <w:rFonts w:ascii="Times New Roman" w:eastAsia="Times New Roman" w:hAnsi="Times New Roman"/>
          <w:sz w:val="24"/>
          <w:szCs w:val="24"/>
        </w:rPr>
      </w:pPr>
    </w:p>
    <w:p w14:paraId="48ED3258" w14:textId="0A060FF0" w:rsidR="00072C7D" w:rsidRPr="00072C7D"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t>Please confirm fan coil units will not require the addition of UV lights.  Exhibit A.2.6 notes all fan coil units are to have UV lights added, Exhibit G &amp; H do not reflect this requirement.</w:t>
      </w:r>
    </w:p>
    <w:p w14:paraId="0553868E" w14:textId="3F40A4C8" w:rsidR="005D2D75" w:rsidRDefault="005D2D75" w:rsidP="009663EB">
      <w:pPr>
        <w:spacing w:after="40"/>
        <w:ind w:left="540" w:hanging="630"/>
        <w:rPr>
          <w:b/>
          <w:bCs/>
          <w:snapToGrid/>
          <w:color w:val="000000"/>
          <w:szCs w:val="24"/>
        </w:rPr>
      </w:pPr>
      <w:r w:rsidRPr="00030BB7">
        <w:rPr>
          <w:b/>
          <w:bCs/>
          <w:snapToGrid/>
          <w:color w:val="000000"/>
          <w:szCs w:val="24"/>
        </w:rPr>
        <w:t xml:space="preserve">R2.  </w:t>
      </w:r>
      <w:r w:rsidR="004A7C2A">
        <w:rPr>
          <w:b/>
          <w:bCs/>
          <w:snapToGrid/>
          <w:color w:val="000000"/>
          <w:szCs w:val="24"/>
        </w:rPr>
        <w:t xml:space="preserve">  </w:t>
      </w:r>
      <w:r w:rsidR="00DA099C" w:rsidRPr="00030BB7">
        <w:rPr>
          <w:b/>
          <w:bCs/>
          <w:snapToGrid/>
          <w:color w:val="000000"/>
          <w:szCs w:val="24"/>
        </w:rPr>
        <w:t>Correct</w:t>
      </w:r>
      <w:r w:rsidRPr="00030BB7">
        <w:rPr>
          <w:snapToGrid/>
          <w:color w:val="000000"/>
          <w:szCs w:val="24"/>
        </w:rPr>
        <w:t>.</w:t>
      </w:r>
      <w:r w:rsidR="00DA099C" w:rsidRPr="00030BB7">
        <w:rPr>
          <w:snapToGrid/>
          <w:color w:val="000000"/>
          <w:szCs w:val="24"/>
        </w:rPr>
        <w:t xml:space="preserve">  </w:t>
      </w:r>
      <w:r w:rsidR="00DA099C" w:rsidRPr="00030BB7">
        <w:rPr>
          <w:b/>
          <w:bCs/>
          <w:snapToGrid/>
          <w:color w:val="000000"/>
          <w:szCs w:val="24"/>
        </w:rPr>
        <w:t>FCUs do not require the addition of UV lights. UV lights are being added to the AHU’s per the scope of work on G-001.</w:t>
      </w:r>
    </w:p>
    <w:p w14:paraId="2DFE661F" w14:textId="77777777" w:rsidR="009663EB" w:rsidRDefault="009663EB" w:rsidP="009663EB">
      <w:pPr>
        <w:spacing w:after="40"/>
        <w:ind w:left="540" w:hanging="630"/>
        <w:rPr>
          <w:snapToGrid/>
          <w:color w:val="000000"/>
          <w:szCs w:val="24"/>
        </w:rPr>
      </w:pPr>
    </w:p>
    <w:p w14:paraId="50DB318B" w14:textId="05330013" w:rsidR="005D2D75"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t>Please confirm the County will allow and support work hours after 5pm- midnight M-F and 7am-5pm on Saturday and Sundays, with no additional cost to the Contractor from the County.</w:t>
      </w:r>
    </w:p>
    <w:p w14:paraId="46D25DD4" w14:textId="13A08875" w:rsidR="005D2D75" w:rsidRDefault="005D2D75" w:rsidP="009663EB">
      <w:pPr>
        <w:spacing w:after="40"/>
        <w:ind w:left="548" w:hanging="634"/>
        <w:rPr>
          <w:b/>
          <w:bCs/>
          <w:color w:val="000000"/>
          <w:szCs w:val="24"/>
        </w:rPr>
      </w:pPr>
      <w:r w:rsidRPr="00772BF0">
        <w:rPr>
          <w:b/>
          <w:bCs/>
          <w:snapToGrid/>
          <w:color w:val="000000"/>
          <w:szCs w:val="24"/>
        </w:rPr>
        <w:t xml:space="preserve">R3.  </w:t>
      </w:r>
      <w:r w:rsidR="00772BF0">
        <w:rPr>
          <w:b/>
          <w:bCs/>
          <w:color w:val="000000"/>
          <w:szCs w:val="24"/>
        </w:rPr>
        <w:tab/>
        <w:t xml:space="preserve">These areas are accessible during normal working hours. Provision can be made for individual needs throughout the project. </w:t>
      </w:r>
    </w:p>
    <w:p w14:paraId="109FB823" w14:textId="77777777" w:rsidR="009663EB" w:rsidRPr="005D2D75" w:rsidRDefault="009663EB" w:rsidP="009663EB">
      <w:pPr>
        <w:spacing w:after="40"/>
        <w:ind w:left="548" w:hanging="634"/>
        <w:rPr>
          <w:snapToGrid/>
          <w:color w:val="000000"/>
          <w:szCs w:val="24"/>
        </w:rPr>
      </w:pPr>
    </w:p>
    <w:p w14:paraId="1096851D" w14:textId="655A609F" w:rsidR="005D2D75"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t>Please confirm that CRU-1-1 in Rm 129 is not to be connected to the BAS, as it is not listed in the Control Schematic Sheets per Keynote 1.  If it is to be connected, please provide BAS requirements.</w:t>
      </w:r>
    </w:p>
    <w:p w14:paraId="0080FBF5" w14:textId="5A67E311" w:rsidR="00836589" w:rsidRDefault="00836589" w:rsidP="009663EB">
      <w:pPr>
        <w:spacing w:after="40"/>
        <w:ind w:left="548" w:hanging="634"/>
        <w:rPr>
          <w:b/>
          <w:bCs/>
          <w:snapToGrid/>
          <w:color w:val="000000"/>
          <w:szCs w:val="24"/>
        </w:rPr>
      </w:pPr>
      <w:r w:rsidRPr="00402AD6">
        <w:rPr>
          <w:b/>
          <w:bCs/>
          <w:snapToGrid/>
          <w:color w:val="000000"/>
          <w:szCs w:val="24"/>
        </w:rPr>
        <w:t xml:space="preserve">R4.  </w:t>
      </w:r>
      <w:r w:rsidR="004A7C2A">
        <w:rPr>
          <w:b/>
          <w:bCs/>
          <w:snapToGrid/>
          <w:color w:val="000000"/>
          <w:szCs w:val="24"/>
        </w:rPr>
        <w:tab/>
      </w:r>
      <w:r w:rsidR="00030BB7" w:rsidRPr="00030BB7">
        <w:rPr>
          <w:b/>
          <w:bCs/>
          <w:snapToGrid/>
          <w:color w:val="000000"/>
          <w:szCs w:val="24"/>
        </w:rPr>
        <w:t xml:space="preserve">It is the intent to connect CRU-1-1 to the new BAS. Refer to attached revised Sheet M-605 </w:t>
      </w:r>
      <w:r w:rsidR="004A7C2A">
        <w:rPr>
          <w:b/>
          <w:bCs/>
          <w:snapToGrid/>
          <w:color w:val="000000"/>
          <w:szCs w:val="24"/>
        </w:rPr>
        <w:t xml:space="preserve">       </w:t>
      </w:r>
      <w:r w:rsidR="00030BB7" w:rsidRPr="00030BB7">
        <w:rPr>
          <w:b/>
          <w:bCs/>
          <w:snapToGrid/>
          <w:color w:val="000000"/>
          <w:szCs w:val="24"/>
        </w:rPr>
        <w:t xml:space="preserve">for the control schematic, points </w:t>
      </w:r>
      <w:proofErr w:type="gramStart"/>
      <w:r w:rsidR="00030BB7" w:rsidRPr="00030BB7">
        <w:rPr>
          <w:b/>
          <w:bCs/>
          <w:snapToGrid/>
          <w:color w:val="000000"/>
          <w:szCs w:val="24"/>
        </w:rPr>
        <w:t>list</w:t>
      </w:r>
      <w:proofErr w:type="gramEnd"/>
      <w:r w:rsidR="00030BB7" w:rsidRPr="00030BB7">
        <w:rPr>
          <w:b/>
          <w:bCs/>
          <w:snapToGrid/>
          <w:color w:val="000000"/>
          <w:szCs w:val="24"/>
        </w:rPr>
        <w:t xml:space="preserve"> and sequence of operations for this unit.</w:t>
      </w:r>
    </w:p>
    <w:p w14:paraId="5E7EE089" w14:textId="77777777" w:rsidR="009663EB" w:rsidRPr="00030BB7" w:rsidRDefault="009663EB" w:rsidP="009663EB">
      <w:pPr>
        <w:spacing w:after="40"/>
        <w:ind w:left="548" w:hanging="634"/>
        <w:rPr>
          <w:b/>
          <w:bCs/>
          <w:snapToGrid/>
          <w:color w:val="000000"/>
          <w:szCs w:val="24"/>
        </w:rPr>
      </w:pPr>
    </w:p>
    <w:p w14:paraId="33B050A4" w14:textId="58D71DA3" w:rsidR="005D2D75"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t>Please confirm that AH-2 in Rm 128 is not to be connected to the BAS, as it is not listed in the Control Schematic Sheets per Keynote 1.  If it is to be connected, please provide BAS requirements.</w:t>
      </w:r>
    </w:p>
    <w:p w14:paraId="463ABED7" w14:textId="4478CE0C" w:rsidR="00836589"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5</w:t>
      </w:r>
      <w:r w:rsidRPr="00836589">
        <w:rPr>
          <w:b/>
          <w:bCs/>
          <w:snapToGrid/>
          <w:color w:val="000000"/>
          <w:szCs w:val="24"/>
        </w:rPr>
        <w:t xml:space="preserve">.  </w:t>
      </w:r>
      <w:r w:rsidR="004A7C2A">
        <w:rPr>
          <w:b/>
          <w:bCs/>
          <w:snapToGrid/>
          <w:color w:val="000000"/>
          <w:szCs w:val="24"/>
        </w:rPr>
        <w:tab/>
      </w:r>
      <w:r w:rsidR="00030BB7" w:rsidRPr="00030BB7">
        <w:rPr>
          <w:b/>
          <w:bCs/>
          <w:snapToGrid/>
          <w:color w:val="000000"/>
          <w:szCs w:val="24"/>
        </w:rPr>
        <w:t xml:space="preserve">It is the intent to connect </w:t>
      </w:r>
      <w:r w:rsidR="00030BB7">
        <w:rPr>
          <w:b/>
          <w:bCs/>
          <w:snapToGrid/>
          <w:color w:val="000000"/>
          <w:szCs w:val="24"/>
        </w:rPr>
        <w:t>AH-2</w:t>
      </w:r>
      <w:r w:rsidR="00030BB7" w:rsidRPr="00030BB7">
        <w:rPr>
          <w:b/>
          <w:bCs/>
          <w:snapToGrid/>
          <w:color w:val="000000"/>
          <w:szCs w:val="24"/>
        </w:rPr>
        <w:t xml:space="preserve"> to the new BAS. Refer to attached revised Sheet M-605 for the control schematic</w:t>
      </w:r>
      <w:r w:rsidR="00030BB7">
        <w:rPr>
          <w:b/>
          <w:bCs/>
          <w:snapToGrid/>
          <w:color w:val="000000"/>
          <w:szCs w:val="24"/>
        </w:rPr>
        <w:t xml:space="preserve"> </w:t>
      </w:r>
      <w:r w:rsidR="00030BB7" w:rsidRPr="00030BB7">
        <w:rPr>
          <w:b/>
          <w:bCs/>
          <w:snapToGrid/>
          <w:color w:val="000000"/>
          <w:szCs w:val="24"/>
        </w:rPr>
        <w:t>and sequence of operations for this unit.</w:t>
      </w:r>
    </w:p>
    <w:p w14:paraId="698579E0" w14:textId="77777777" w:rsidR="009663EB" w:rsidRPr="00836589" w:rsidRDefault="009663EB" w:rsidP="009663EB">
      <w:pPr>
        <w:spacing w:after="40"/>
        <w:ind w:left="548" w:hanging="634"/>
        <w:rPr>
          <w:snapToGrid/>
          <w:color w:val="000000"/>
          <w:szCs w:val="24"/>
        </w:rPr>
      </w:pPr>
    </w:p>
    <w:p w14:paraId="6B1325C8" w14:textId="3C5A9640" w:rsidR="005D2D75"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lastRenderedPageBreak/>
        <w:t>Please confirm that AC-2 in Rm 134 is not to be connected to the BAS, as it is not listed in the Control Schematic Sheets per Keynote 1.  If it is to be connected, please provide BAS requirements.</w:t>
      </w:r>
    </w:p>
    <w:p w14:paraId="3355F087" w14:textId="40A16635" w:rsidR="00836589"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6</w:t>
      </w:r>
      <w:r w:rsidRPr="00836589">
        <w:rPr>
          <w:b/>
          <w:bCs/>
          <w:snapToGrid/>
          <w:color w:val="000000"/>
          <w:szCs w:val="24"/>
        </w:rPr>
        <w:t xml:space="preserve">.  </w:t>
      </w:r>
      <w:r w:rsidR="009663EB">
        <w:rPr>
          <w:b/>
          <w:bCs/>
          <w:snapToGrid/>
          <w:color w:val="000000"/>
          <w:szCs w:val="24"/>
        </w:rPr>
        <w:tab/>
      </w:r>
      <w:r w:rsidR="00030BB7" w:rsidRPr="00030BB7">
        <w:rPr>
          <w:b/>
          <w:bCs/>
          <w:snapToGrid/>
          <w:color w:val="000000"/>
          <w:szCs w:val="24"/>
        </w:rPr>
        <w:t xml:space="preserve">It is the intent to connect </w:t>
      </w:r>
      <w:r w:rsidR="00030BB7">
        <w:rPr>
          <w:b/>
          <w:bCs/>
          <w:snapToGrid/>
          <w:color w:val="000000"/>
          <w:szCs w:val="24"/>
        </w:rPr>
        <w:t>AC-2</w:t>
      </w:r>
      <w:r w:rsidR="00030BB7" w:rsidRPr="00030BB7">
        <w:rPr>
          <w:b/>
          <w:bCs/>
          <w:snapToGrid/>
          <w:color w:val="000000"/>
          <w:szCs w:val="24"/>
        </w:rPr>
        <w:t xml:space="preserve"> to the new BAS. Refer to attached revised Sheet M-605 for the control schematic</w:t>
      </w:r>
      <w:r w:rsidR="00030BB7">
        <w:rPr>
          <w:b/>
          <w:bCs/>
          <w:snapToGrid/>
          <w:color w:val="000000"/>
          <w:szCs w:val="24"/>
        </w:rPr>
        <w:t xml:space="preserve"> </w:t>
      </w:r>
      <w:r w:rsidR="00030BB7" w:rsidRPr="00030BB7">
        <w:rPr>
          <w:b/>
          <w:bCs/>
          <w:snapToGrid/>
          <w:color w:val="000000"/>
          <w:szCs w:val="24"/>
        </w:rPr>
        <w:t>and sequence of operations for this unit.</w:t>
      </w:r>
    </w:p>
    <w:p w14:paraId="0ADAE54F" w14:textId="77777777" w:rsidR="009663EB" w:rsidRPr="00836589" w:rsidRDefault="009663EB" w:rsidP="009663EB">
      <w:pPr>
        <w:spacing w:after="40"/>
        <w:ind w:left="548" w:hanging="634"/>
        <w:rPr>
          <w:snapToGrid/>
          <w:color w:val="000000"/>
          <w:szCs w:val="24"/>
        </w:rPr>
      </w:pPr>
    </w:p>
    <w:p w14:paraId="65533DD4" w14:textId="3F2AEAEC" w:rsidR="005D2D75"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t>Please confirm that AC-1 Condensing Unit outside, near column 16 is not to be connected to the BAS, as it is not listed in the Control Schematic Sheets per Keynote 1.  If it is to be connected, please provide BAS requirements.</w:t>
      </w:r>
    </w:p>
    <w:p w14:paraId="0304F9E7" w14:textId="0A9BCA50" w:rsidR="00836589"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7</w:t>
      </w:r>
      <w:r w:rsidRPr="00836589">
        <w:rPr>
          <w:b/>
          <w:bCs/>
          <w:snapToGrid/>
          <w:color w:val="000000"/>
          <w:szCs w:val="24"/>
        </w:rPr>
        <w:t xml:space="preserve">.  </w:t>
      </w:r>
      <w:r w:rsidR="004A7C2A">
        <w:rPr>
          <w:b/>
          <w:bCs/>
          <w:snapToGrid/>
          <w:color w:val="000000"/>
          <w:szCs w:val="24"/>
        </w:rPr>
        <w:tab/>
      </w:r>
      <w:r w:rsidR="00030BB7" w:rsidRPr="00030BB7">
        <w:rPr>
          <w:b/>
          <w:bCs/>
          <w:snapToGrid/>
          <w:color w:val="000000"/>
          <w:szCs w:val="24"/>
        </w:rPr>
        <w:t xml:space="preserve">It is the intent to connect </w:t>
      </w:r>
      <w:r w:rsidR="00030BB7">
        <w:rPr>
          <w:b/>
          <w:bCs/>
          <w:snapToGrid/>
          <w:color w:val="000000"/>
          <w:szCs w:val="24"/>
        </w:rPr>
        <w:t>AC-1</w:t>
      </w:r>
      <w:r w:rsidR="00030BB7" w:rsidRPr="00030BB7">
        <w:rPr>
          <w:b/>
          <w:bCs/>
          <w:snapToGrid/>
          <w:color w:val="000000"/>
          <w:szCs w:val="24"/>
        </w:rPr>
        <w:t xml:space="preserve"> to the new BAS. Refer to attached revised Sheet M-605 for the control schematic</w:t>
      </w:r>
      <w:r w:rsidR="00030BB7">
        <w:rPr>
          <w:b/>
          <w:bCs/>
          <w:snapToGrid/>
          <w:color w:val="000000"/>
          <w:szCs w:val="24"/>
        </w:rPr>
        <w:t xml:space="preserve"> </w:t>
      </w:r>
      <w:r w:rsidR="00030BB7" w:rsidRPr="00030BB7">
        <w:rPr>
          <w:b/>
          <w:bCs/>
          <w:snapToGrid/>
          <w:color w:val="000000"/>
          <w:szCs w:val="24"/>
        </w:rPr>
        <w:t>and sequence of operations for this unit.</w:t>
      </w:r>
    </w:p>
    <w:p w14:paraId="15AD24E6" w14:textId="77777777" w:rsidR="009663EB" w:rsidRPr="00836589" w:rsidRDefault="009663EB" w:rsidP="009663EB">
      <w:pPr>
        <w:spacing w:after="40"/>
        <w:ind w:left="548" w:hanging="634"/>
        <w:rPr>
          <w:snapToGrid/>
          <w:color w:val="000000"/>
          <w:szCs w:val="24"/>
        </w:rPr>
      </w:pPr>
    </w:p>
    <w:p w14:paraId="60369A5E" w14:textId="44BFD2BC" w:rsidR="005D2D75"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t>Please confirm that EF-1X, EF-3X, EF-4X, EF-5X and EF-6X are not to be connected to the BAS, as they are not listed in the Control Schematic Sheets per Keynote 1.  If they are to be connected, please provide BAS requirements.</w:t>
      </w:r>
    </w:p>
    <w:p w14:paraId="55412EDF" w14:textId="2E6D4A1F" w:rsidR="00836589"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8</w:t>
      </w:r>
      <w:r w:rsidRPr="00836589">
        <w:rPr>
          <w:b/>
          <w:bCs/>
          <w:snapToGrid/>
          <w:color w:val="000000"/>
          <w:szCs w:val="24"/>
        </w:rPr>
        <w:t xml:space="preserve">.  </w:t>
      </w:r>
      <w:r w:rsidR="004A7C2A">
        <w:rPr>
          <w:b/>
          <w:bCs/>
          <w:snapToGrid/>
          <w:color w:val="000000"/>
          <w:szCs w:val="24"/>
        </w:rPr>
        <w:tab/>
      </w:r>
      <w:r w:rsidR="00030BB7" w:rsidRPr="00030BB7">
        <w:rPr>
          <w:b/>
          <w:bCs/>
          <w:snapToGrid/>
          <w:color w:val="000000"/>
          <w:szCs w:val="24"/>
        </w:rPr>
        <w:t xml:space="preserve">It is the intent to connect </w:t>
      </w:r>
      <w:r w:rsidR="00030BB7">
        <w:rPr>
          <w:b/>
          <w:bCs/>
          <w:snapToGrid/>
          <w:color w:val="000000"/>
          <w:szCs w:val="24"/>
        </w:rPr>
        <w:t>these exhaust fans</w:t>
      </w:r>
      <w:r w:rsidR="00030BB7" w:rsidRPr="00030BB7">
        <w:rPr>
          <w:b/>
          <w:bCs/>
          <w:snapToGrid/>
          <w:color w:val="000000"/>
          <w:szCs w:val="24"/>
        </w:rPr>
        <w:t xml:space="preserve"> to the new BAS. Refer to Sheet M-60</w:t>
      </w:r>
      <w:r w:rsidR="00D73E3C">
        <w:rPr>
          <w:b/>
          <w:bCs/>
          <w:snapToGrid/>
          <w:color w:val="000000"/>
          <w:szCs w:val="24"/>
        </w:rPr>
        <w:t>4, General Exhaust Fan</w:t>
      </w:r>
      <w:r w:rsidR="00030BB7" w:rsidRPr="00030BB7">
        <w:rPr>
          <w:b/>
          <w:bCs/>
          <w:snapToGrid/>
          <w:color w:val="000000"/>
          <w:szCs w:val="24"/>
        </w:rPr>
        <w:t xml:space="preserve"> for the control schematic</w:t>
      </w:r>
      <w:r w:rsidR="00D73E3C">
        <w:rPr>
          <w:b/>
          <w:bCs/>
          <w:snapToGrid/>
          <w:color w:val="000000"/>
          <w:szCs w:val="24"/>
        </w:rPr>
        <w:t xml:space="preserve">, points </w:t>
      </w:r>
      <w:proofErr w:type="gramStart"/>
      <w:r w:rsidR="00D73E3C">
        <w:rPr>
          <w:b/>
          <w:bCs/>
          <w:snapToGrid/>
          <w:color w:val="000000"/>
          <w:szCs w:val="24"/>
        </w:rPr>
        <w:t>list</w:t>
      </w:r>
      <w:proofErr w:type="gramEnd"/>
      <w:r w:rsidR="00030BB7">
        <w:rPr>
          <w:b/>
          <w:bCs/>
          <w:snapToGrid/>
          <w:color w:val="000000"/>
          <w:szCs w:val="24"/>
        </w:rPr>
        <w:t xml:space="preserve"> </w:t>
      </w:r>
      <w:r w:rsidR="00030BB7" w:rsidRPr="00030BB7">
        <w:rPr>
          <w:b/>
          <w:bCs/>
          <w:snapToGrid/>
          <w:color w:val="000000"/>
          <w:szCs w:val="24"/>
        </w:rPr>
        <w:t xml:space="preserve">and sequence of operations </w:t>
      </w:r>
      <w:r w:rsidR="00D73E3C">
        <w:rPr>
          <w:b/>
          <w:bCs/>
          <w:snapToGrid/>
          <w:color w:val="000000"/>
          <w:szCs w:val="24"/>
        </w:rPr>
        <w:t xml:space="preserve">as the requirements for </w:t>
      </w:r>
      <w:r w:rsidR="00D73E3C" w:rsidRPr="00D73E3C">
        <w:rPr>
          <w:b/>
          <w:bCs/>
          <w:snapToGrid/>
          <w:color w:val="000000"/>
          <w:szCs w:val="24"/>
        </w:rPr>
        <w:t>EF-1X, EF-3X, EF-4X, EF-5X and EF-6X</w:t>
      </w:r>
      <w:r w:rsidR="00D73E3C">
        <w:rPr>
          <w:b/>
          <w:bCs/>
          <w:snapToGrid/>
          <w:color w:val="000000"/>
          <w:szCs w:val="24"/>
        </w:rPr>
        <w:t>.</w:t>
      </w:r>
    </w:p>
    <w:p w14:paraId="31C15470" w14:textId="77777777" w:rsidR="009663EB" w:rsidRPr="00836589" w:rsidRDefault="009663EB" w:rsidP="009663EB">
      <w:pPr>
        <w:spacing w:after="40"/>
        <w:ind w:left="548" w:hanging="634"/>
        <w:rPr>
          <w:snapToGrid/>
          <w:color w:val="000000"/>
          <w:szCs w:val="24"/>
        </w:rPr>
      </w:pPr>
    </w:p>
    <w:p w14:paraId="5D51189C" w14:textId="74BA12E3" w:rsidR="005D2D75"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t>Please confirm that the "Five FS MOTORIZED LOUVERS" for SF-1 are to be replaced- as there is not a Keynote associated with this.</w:t>
      </w:r>
    </w:p>
    <w:p w14:paraId="55F5FEEE" w14:textId="60D129F9" w:rsidR="00836589"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9</w:t>
      </w:r>
      <w:r w:rsidRPr="00836589">
        <w:rPr>
          <w:b/>
          <w:bCs/>
          <w:snapToGrid/>
          <w:color w:val="000000"/>
          <w:szCs w:val="24"/>
        </w:rPr>
        <w:t xml:space="preserve">.  </w:t>
      </w:r>
      <w:r w:rsidR="004A7C2A">
        <w:rPr>
          <w:b/>
          <w:bCs/>
          <w:snapToGrid/>
          <w:color w:val="000000"/>
          <w:szCs w:val="24"/>
        </w:rPr>
        <w:tab/>
      </w:r>
      <w:r w:rsidR="00730FE8" w:rsidRPr="00306F70">
        <w:rPr>
          <w:b/>
          <w:bCs/>
          <w:snapToGrid/>
          <w:color w:val="000000"/>
          <w:szCs w:val="24"/>
        </w:rPr>
        <w:t xml:space="preserve">Refer to </w:t>
      </w:r>
      <w:r w:rsidR="00D73E3C" w:rsidRPr="00306F70">
        <w:rPr>
          <w:b/>
          <w:bCs/>
          <w:snapToGrid/>
          <w:color w:val="000000"/>
          <w:szCs w:val="24"/>
        </w:rPr>
        <w:t>Sheet M-103, K</w:t>
      </w:r>
      <w:r w:rsidR="00730FE8" w:rsidRPr="00306F70">
        <w:rPr>
          <w:b/>
          <w:bCs/>
          <w:snapToGrid/>
          <w:color w:val="000000"/>
          <w:szCs w:val="24"/>
        </w:rPr>
        <w:t>eynote</w:t>
      </w:r>
      <w:r w:rsidR="00D73E3C" w:rsidRPr="00306F70">
        <w:rPr>
          <w:b/>
          <w:bCs/>
          <w:snapToGrid/>
          <w:color w:val="000000"/>
          <w:szCs w:val="24"/>
        </w:rPr>
        <w:t xml:space="preserve"> #4</w:t>
      </w:r>
      <w:r w:rsidR="00730FE8" w:rsidRPr="00306F70">
        <w:rPr>
          <w:b/>
          <w:bCs/>
          <w:snapToGrid/>
          <w:color w:val="000000"/>
          <w:szCs w:val="24"/>
        </w:rPr>
        <w:t xml:space="preserve">. </w:t>
      </w:r>
      <w:r w:rsidR="00D73E3C" w:rsidRPr="00306F70">
        <w:rPr>
          <w:b/>
          <w:bCs/>
          <w:snapToGrid/>
          <w:color w:val="000000"/>
          <w:szCs w:val="24"/>
        </w:rPr>
        <w:t>The louvers are to remain in place, but the pneumatic a</w:t>
      </w:r>
      <w:r w:rsidR="00730FE8" w:rsidRPr="00306F70">
        <w:rPr>
          <w:b/>
          <w:bCs/>
          <w:snapToGrid/>
          <w:color w:val="000000"/>
          <w:szCs w:val="24"/>
        </w:rPr>
        <w:t xml:space="preserve">ctuators </w:t>
      </w:r>
      <w:r w:rsidR="00306F70" w:rsidRPr="00306F70">
        <w:rPr>
          <w:b/>
          <w:bCs/>
          <w:snapToGrid/>
          <w:color w:val="000000"/>
          <w:szCs w:val="24"/>
        </w:rPr>
        <w:t xml:space="preserve">are </w:t>
      </w:r>
      <w:r w:rsidR="00730FE8" w:rsidRPr="00306F70">
        <w:rPr>
          <w:b/>
          <w:bCs/>
          <w:snapToGrid/>
          <w:color w:val="000000"/>
          <w:szCs w:val="24"/>
        </w:rPr>
        <w:t>being replaced</w:t>
      </w:r>
      <w:r w:rsidR="00D73E3C" w:rsidRPr="00306F70">
        <w:rPr>
          <w:b/>
          <w:bCs/>
          <w:snapToGrid/>
          <w:color w:val="000000"/>
          <w:szCs w:val="24"/>
        </w:rPr>
        <w:t xml:space="preserve"> with electronic motorized actuators</w:t>
      </w:r>
      <w:r w:rsidR="00730FE8" w:rsidRPr="00306F70">
        <w:rPr>
          <w:b/>
          <w:bCs/>
          <w:snapToGrid/>
          <w:color w:val="000000"/>
          <w:szCs w:val="24"/>
        </w:rPr>
        <w:t>.</w:t>
      </w:r>
    </w:p>
    <w:p w14:paraId="534414C4" w14:textId="77777777" w:rsidR="009663EB" w:rsidRPr="00836589" w:rsidRDefault="009663EB" w:rsidP="009663EB">
      <w:pPr>
        <w:spacing w:after="40"/>
        <w:ind w:left="548" w:hanging="634"/>
        <w:rPr>
          <w:snapToGrid/>
          <w:color w:val="000000"/>
          <w:szCs w:val="24"/>
        </w:rPr>
      </w:pPr>
    </w:p>
    <w:p w14:paraId="2A3F15D4" w14:textId="4391888F" w:rsidR="005D2D75"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t>Please confirm that EF in Rm 515 is not to be connected to the BAS, as it is not listed in the Control Schematic Sheets per Keynote 1.  If it is to be connected, please provide BAS requirements.</w:t>
      </w:r>
    </w:p>
    <w:p w14:paraId="33341F2E" w14:textId="75DD7ED6" w:rsidR="00836589"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10</w:t>
      </w:r>
      <w:r w:rsidRPr="00836589">
        <w:rPr>
          <w:b/>
          <w:bCs/>
          <w:snapToGrid/>
          <w:color w:val="000000"/>
          <w:szCs w:val="24"/>
        </w:rPr>
        <w:t xml:space="preserve">.  </w:t>
      </w:r>
      <w:r w:rsidR="00306F70" w:rsidRPr="00030BB7">
        <w:rPr>
          <w:b/>
          <w:bCs/>
          <w:snapToGrid/>
          <w:color w:val="000000"/>
          <w:szCs w:val="24"/>
        </w:rPr>
        <w:t xml:space="preserve">It is the intent to connect </w:t>
      </w:r>
      <w:r w:rsidR="00306F70">
        <w:rPr>
          <w:b/>
          <w:bCs/>
          <w:snapToGrid/>
          <w:color w:val="000000"/>
          <w:szCs w:val="24"/>
        </w:rPr>
        <w:t>this exhaust fan</w:t>
      </w:r>
      <w:r w:rsidR="00306F70" w:rsidRPr="00030BB7">
        <w:rPr>
          <w:b/>
          <w:bCs/>
          <w:snapToGrid/>
          <w:color w:val="000000"/>
          <w:szCs w:val="24"/>
        </w:rPr>
        <w:t xml:space="preserve"> to the new BAS. Refer to Sheet M-60</w:t>
      </w:r>
      <w:r w:rsidR="00306F70">
        <w:rPr>
          <w:b/>
          <w:bCs/>
          <w:snapToGrid/>
          <w:color w:val="000000"/>
          <w:szCs w:val="24"/>
        </w:rPr>
        <w:t>4, General Exhaust Fan</w:t>
      </w:r>
      <w:r w:rsidR="00306F70" w:rsidRPr="00030BB7">
        <w:rPr>
          <w:b/>
          <w:bCs/>
          <w:snapToGrid/>
          <w:color w:val="000000"/>
          <w:szCs w:val="24"/>
        </w:rPr>
        <w:t xml:space="preserve"> for the control schematic</w:t>
      </w:r>
      <w:r w:rsidR="00306F70">
        <w:rPr>
          <w:b/>
          <w:bCs/>
          <w:snapToGrid/>
          <w:color w:val="000000"/>
          <w:szCs w:val="24"/>
        </w:rPr>
        <w:t xml:space="preserve">, points </w:t>
      </w:r>
      <w:proofErr w:type="gramStart"/>
      <w:r w:rsidR="00306F70">
        <w:rPr>
          <w:b/>
          <w:bCs/>
          <w:snapToGrid/>
          <w:color w:val="000000"/>
          <w:szCs w:val="24"/>
        </w:rPr>
        <w:t>list</w:t>
      </w:r>
      <w:proofErr w:type="gramEnd"/>
      <w:r w:rsidR="00306F70">
        <w:rPr>
          <w:b/>
          <w:bCs/>
          <w:snapToGrid/>
          <w:color w:val="000000"/>
          <w:szCs w:val="24"/>
        </w:rPr>
        <w:t xml:space="preserve"> </w:t>
      </w:r>
      <w:r w:rsidR="00306F70" w:rsidRPr="00030BB7">
        <w:rPr>
          <w:b/>
          <w:bCs/>
          <w:snapToGrid/>
          <w:color w:val="000000"/>
          <w:szCs w:val="24"/>
        </w:rPr>
        <w:t xml:space="preserve">and sequence of operations </w:t>
      </w:r>
      <w:r w:rsidR="00306F70">
        <w:rPr>
          <w:b/>
          <w:bCs/>
          <w:snapToGrid/>
          <w:color w:val="000000"/>
          <w:szCs w:val="24"/>
        </w:rPr>
        <w:t xml:space="preserve">as the requirements </w:t>
      </w:r>
      <w:r w:rsidR="003B273D">
        <w:rPr>
          <w:b/>
          <w:bCs/>
          <w:snapToGrid/>
          <w:color w:val="000000"/>
          <w:szCs w:val="24"/>
        </w:rPr>
        <w:t>for this exhaust fan</w:t>
      </w:r>
      <w:r w:rsidR="00306F70">
        <w:rPr>
          <w:b/>
          <w:bCs/>
          <w:snapToGrid/>
          <w:color w:val="000000"/>
          <w:szCs w:val="24"/>
        </w:rPr>
        <w:t>.</w:t>
      </w:r>
    </w:p>
    <w:p w14:paraId="4D57DD90" w14:textId="77777777" w:rsidR="009663EB" w:rsidRPr="00836589" w:rsidRDefault="009663EB" w:rsidP="009663EB">
      <w:pPr>
        <w:spacing w:after="40"/>
        <w:ind w:left="548" w:hanging="634"/>
        <w:rPr>
          <w:snapToGrid/>
          <w:color w:val="000000"/>
          <w:szCs w:val="24"/>
        </w:rPr>
      </w:pPr>
    </w:p>
    <w:p w14:paraId="535C3F4E" w14:textId="2587AFC9" w:rsidR="005D2D75" w:rsidRDefault="005D2D75" w:rsidP="009663EB">
      <w:pPr>
        <w:pStyle w:val="ListParagraph"/>
        <w:numPr>
          <w:ilvl w:val="0"/>
          <w:numId w:val="10"/>
        </w:numPr>
        <w:spacing w:after="40"/>
        <w:ind w:left="540" w:hanging="630"/>
        <w:rPr>
          <w:rFonts w:ascii="Times New Roman" w:eastAsia="Times New Roman" w:hAnsi="Times New Roman"/>
          <w:sz w:val="24"/>
          <w:szCs w:val="24"/>
        </w:rPr>
      </w:pPr>
      <w:r w:rsidRPr="005D2D75">
        <w:rPr>
          <w:rFonts w:ascii="Times New Roman" w:eastAsia="Times New Roman" w:hAnsi="Times New Roman"/>
          <w:sz w:val="24"/>
          <w:szCs w:val="24"/>
        </w:rPr>
        <w:t>Please confirm that EF-9, EF-</w:t>
      </w:r>
      <w:proofErr w:type="gramStart"/>
      <w:r w:rsidRPr="005D2D75">
        <w:rPr>
          <w:rFonts w:ascii="Times New Roman" w:eastAsia="Times New Roman" w:hAnsi="Times New Roman"/>
          <w:sz w:val="24"/>
          <w:szCs w:val="24"/>
        </w:rPr>
        <w:t>14</w:t>
      </w:r>
      <w:proofErr w:type="gramEnd"/>
      <w:r w:rsidRPr="005D2D75">
        <w:rPr>
          <w:rFonts w:ascii="Times New Roman" w:eastAsia="Times New Roman" w:hAnsi="Times New Roman"/>
          <w:sz w:val="24"/>
          <w:szCs w:val="24"/>
        </w:rPr>
        <w:t xml:space="preserve"> and EF-15 are not to be connected to the BAS, as they are not listed in the Control Schematic Sheets per Keynote 1.  If they are to be connected, please provide BAS requirements.</w:t>
      </w:r>
    </w:p>
    <w:p w14:paraId="1C7E361E" w14:textId="3EDBC709" w:rsidR="003B273D"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11</w:t>
      </w:r>
      <w:r w:rsidRPr="00836589">
        <w:rPr>
          <w:b/>
          <w:bCs/>
          <w:snapToGrid/>
          <w:color w:val="000000"/>
          <w:szCs w:val="24"/>
        </w:rPr>
        <w:t xml:space="preserve">.  </w:t>
      </w:r>
      <w:r w:rsidR="003B273D" w:rsidRPr="00030BB7">
        <w:rPr>
          <w:b/>
          <w:bCs/>
          <w:snapToGrid/>
          <w:color w:val="000000"/>
          <w:szCs w:val="24"/>
        </w:rPr>
        <w:t xml:space="preserve">It is the intent to connect </w:t>
      </w:r>
      <w:r w:rsidR="003B273D">
        <w:rPr>
          <w:b/>
          <w:bCs/>
          <w:snapToGrid/>
          <w:color w:val="000000"/>
          <w:szCs w:val="24"/>
        </w:rPr>
        <w:t>these exhaust fans</w:t>
      </w:r>
      <w:r w:rsidR="003B273D" w:rsidRPr="00030BB7">
        <w:rPr>
          <w:b/>
          <w:bCs/>
          <w:snapToGrid/>
          <w:color w:val="000000"/>
          <w:szCs w:val="24"/>
        </w:rPr>
        <w:t xml:space="preserve"> to the new BAS. Refer to Sheet M-60</w:t>
      </w:r>
      <w:r w:rsidR="003B273D">
        <w:rPr>
          <w:b/>
          <w:bCs/>
          <w:snapToGrid/>
          <w:color w:val="000000"/>
          <w:szCs w:val="24"/>
        </w:rPr>
        <w:t>4, General Exhaust Fan</w:t>
      </w:r>
      <w:r w:rsidR="003B273D" w:rsidRPr="00030BB7">
        <w:rPr>
          <w:b/>
          <w:bCs/>
          <w:snapToGrid/>
          <w:color w:val="000000"/>
          <w:szCs w:val="24"/>
        </w:rPr>
        <w:t xml:space="preserve"> for the control schematic</w:t>
      </w:r>
      <w:r w:rsidR="003B273D">
        <w:rPr>
          <w:b/>
          <w:bCs/>
          <w:snapToGrid/>
          <w:color w:val="000000"/>
          <w:szCs w:val="24"/>
        </w:rPr>
        <w:t xml:space="preserve">, points </w:t>
      </w:r>
      <w:proofErr w:type="gramStart"/>
      <w:r w:rsidR="003B273D">
        <w:rPr>
          <w:b/>
          <w:bCs/>
          <w:snapToGrid/>
          <w:color w:val="000000"/>
          <w:szCs w:val="24"/>
        </w:rPr>
        <w:t>list</w:t>
      </w:r>
      <w:proofErr w:type="gramEnd"/>
      <w:r w:rsidR="003B273D">
        <w:rPr>
          <w:b/>
          <w:bCs/>
          <w:snapToGrid/>
          <w:color w:val="000000"/>
          <w:szCs w:val="24"/>
        </w:rPr>
        <w:t xml:space="preserve"> </w:t>
      </w:r>
      <w:r w:rsidR="003B273D" w:rsidRPr="00030BB7">
        <w:rPr>
          <w:b/>
          <w:bCs/>
          <w:snapToGrid/>
          <w:color w:val="000000"/>
          <w:szCs w:val="24"/>
        </w:rPr>
        <w:t xml:space="preserve">and sequence of operations </w:t>
      </w:r>
      <w:r w:rsidR="003B273D">
        <w:rPr>
          <w:b/>
          <w:bCs/>
          <w:snapToGrid/>
          <w:color w:val="000000"/>
          <w:szCs w:val="24"/>
        </w:rPr>
        <w:t xml:space="preserve">as the requirements for </w:t>
      </w:r>
      <w:r w:rsidR="003B273D" w:rsidRPr="003B273D">
        <w:rPr>
          <w:b/>
          <w:bCs/>
          <w:snapToGrid/>
          <w:color w:val="000000"/>
          <w:szCs w:val="24"/>
        </w:rPr>
        <w:t>EF-9, EF-14 and EF-15</w:t>
      </w:r>
      <w:r w:rsidR="003B273D">
        <w:rPr>
          <w:b/>
          <w:bCs/>
          <w:snapToGrid/>
          <w:color w:val="000000"/>
          <w:szCs w:val="24"/>
        </w:rPr>
        <w:t>.</w:t>
      </w:r>
    </w:p>
    <w:p w14:paraId="106F896D" w14:textId="77777777" w:rsidR="009663EB" w:rsidRDefault="009663EB" w:rsidP="009663EB">
      <w:pPr>
        <w:spacing w:after="40"/>
        <w:ind w:left="548" w:hanging="634"/>
        <w:rPr>
          <w:b/>
          <w:bCs/>
          <w:snapToGrid/>
          <w:color w:val="000000"/>
          <w:szCs w:val="24"/>
        </w:rPr>
      </w:pPr>
    </w:p>
    <w:p w14:paraId="79C2C8FF" w14:textId="734726DC" w:rsidR="005D2D75" w:rsidRDefault="004A7C2A" w:rsidP="009663EB">
      <w:pPr>
        <w:spacing w:after="40"/>
        <w:ind w:left="548" w:hanging="634"/>
        <w:rPr>
          <w:szCs w:val="24"/>
        </w:rPr>
      </w:pPr>
      <w:r>
        <w:rPr>
          <w:szCs w:val="24"/>
        </w:rPr>
        <w:t>Q12.</w:t>
      </w:r>
      <w:r>
        <w:rPr>
          <w:szCs w:val="24"/>
        </w:rPr>
        <w:tab/>
      </w:r>
      <w:r w:rsidR="005D2D75" w:rsidRPr="005D2D75">
        <w:rPr>
          <w:szCs w:val="24"/>
        </w:rPr>
        <w:t>Please confirm there are no Smoke dampers to replace on the first floor, as the FCU schedule indicates Smoke dampers for two first floor FCUs; none are shown on M-101.</w:t>
      </w:r>
    </w:p>
    <w:p w14:paraId="5F367497" w14:textId="21F7D651" w:rsidR="00836589"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12</w:t>
      </w:r>
      <w:r w:rsidRPr="00836589">
        <w:rPr>
          <w:b/>
          <w:bCs/>
          <w:snapToGrid/>
          <w:color w:val="000000"/>
          <w:szCs w:val="24"/>
        </w:rPr>
        <w:t xml:space="preserve">.  </w:t>
      </w:r>
      <w:r w:rsidR="003B273D" w:rsidRPr="003B273D">
        <w:rPr>
          <w:b/>
          <w:bCs/>
          <w:snapToGrid/>
          <w:color w:val="000000"/>
          <w:szCs w:val="24"/>
        </w:rPr>
        <w:t xml:space="preserve">Our understanding of the existing conditions is that there are no smoke dampers within this scope of work </w:t>
      </w:r>
      <w:r w:rsidR="00730FE8" w:rsidRPr="003B273D">
        <w:rPr>
          <w:b/>
          <w:bCs/>
          <w:snapToGrid/>
          <w:color w:val="000000"/>
          <w:szCs w:val="24"/>
        </w:rPr>
        <w:t xml:space="preserve">on </w:t>
      </w:r>
      <w:r w:rsidR="003B273D" w:rsidRPr="003B273D">
        <w:rPr>
          <w:b/>
          <w:bCs/>
          <w:snapToGrid/>
          <w:color w:val="000000"/>
          <w:szCs w:val="24"/>
        </w:rPr>
        <w:t xml:space="preserve">the </w:t>
      </w:r>
      <w:r w:rsidR="00730FE8" w:rsidRPr="003B273D">
        <w:rPr>
          <w:b/>
          <w:bCs/>
          <w:snapToGrid/>
          <w:color w:val="000000"/>
          <w:szCs w:val="24"/>
        </w:rPr>
        <w:t>first floor.</w:t>
      </w:r>
    </w:p>
    <w:p w14:paraId="3BE5B259" w14:textId="77777777" w:rsidR="009663EB" w:rsidRPr="00836589" w:rsidRDefault="009663EB" w:rsidP="009663EB">
      <w:pPr>
        <w:spacing w:after="40"/>
        <w:ind w:left="548" w:hanging="634"/>
        <w:rPr>
          <w:snapToGrid/>
          <w:color w:val="000000"/>
          <w:szCs w:val="24"/>
        </w:rPr>
      </w:pPr>
    </w:p>
    <w:p w14:paraId="1AFF9638" w14:textId="429DDA2D" w:rsidR="005D2D75" w:rsidRPr="004A7C2A" w:rsidRDefault="004A7C2A" w:rsidP="009663EB">
      <w:pPr>
        <w:spacing w:after="40"/>
        <w:ind w:left="548" w:hanging="634"/>
        <w:rPr>
          <w:szCs w:val="24"/>
        </w:rPr>
      </w:pPr>
      <w:r>
        <w:rPr>
          <w:szCs w:val="24"/>
        </w:rPr>
        <w:t>Q13.</w:t>
      </w:r>
      <w:r>
        <w:rPr>
          <w:szCs w:val="24"/>
        </w:rPr>
        <w:tab/>
      </w:r>
      <w:r w:rsidR="00836589" w:rsidRPr="004A7C2A">
        <w:rPr>
          <w:szCs w:val="24"/>
        </w:rPr>
        <w:t xml:space="preserve">Please confirm that the Fire Alarm System will provide dedicated fire alarm addressable relay </w:t>
      </w:r>
      <w:r w:rsidR="00836589" w:rsidRPr="004A7C2A">
        <w:rPr>
          <w:szCs w:val="24"/>
        </w:rPr>
        <w:lastRenderedPageBreak/>
        <w:t>module(s) at each FCU for the purpose of starting or stopping the FCU to perform the sequence of operation for Fire Alarm shutdown and Fireman's Override Panel commands indicated under the "RUN CONDITIONS- REQUESTED", in compliance with NFPA 72, 2016, Chapter 21.2.4.</w:t>
      </w:r>
    </w:p>
    <w:p w14:paraId="475B01C2" w14:textId="75F7E0C3" w:rsidR="00836589"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1</w:t>
      </w:r>
      <w:r w:rsidRPr="00836589">
        <w:rPr>
          <w:b/>
          <w:bCs/>
          <w:snapToGrid/>
          <w:color w:val="000000"/>
          <w:szCs w:val="24"/>
        </w:rPr>
        <w:t xml:space="preserve">3.  </w:t>
      </w:r>
      <w:r w:rsidR="003B273D" w:rsidRPr="003B273D">
        <w:rPr>
          <w:b/>
          <w:bCs/>
          <w:snapToGrid/>
          <w:color w:val="000000"/>
          <w:szCs w:val="24"/>
        </w:rPr>
        <w:t xml:space="preserve">This is to be covered by the </w:t>
      </w:r>
      <w:r w:rsidR="00730FE8" w:rsidRPr="003B273D">
        <w:rPr>
          <w:b/>
          <w:bCs/>
          <w:snapToGrid/>
          <w:color w:val="000000"/>
          <w:szCs w:val="24"/>
        </w:rPr>
        <w:t>fire alarm contractor</w:t>
      </w:r>
      <w:r w:rsidR="003B273D" w:rsidRPr="003B273D">
        <w:rPr>
          <w:b/>
          <w:bCs/>
          <w:snapToGrid/>
          <w:color w:val="000000"/>
          <w:szCs w:val="24"/>
        </w:rPr>
        <w:t xml:space="preserve"> that previously installed the new fire alarm system and currently is n</w:t>
      </w:r>
      <w:r w:rsidR="00730FE8" w:rsidRPr="003B273D">
        <w:rPr>
          <w:b/>
          <w:bCs/>
          <w:snapToGrid/>
          <w:color w:val="000000"/>
          <w:szCs w:val="24"/>
        </w:rPr>
        <w:t>ot</w:t>
      </w:r>
      <w:r w:rsidR="003B273D" w:rsidRPr="003B273D">
        <w:rPr>
          <w:b/>
          <w:bCs/>
          <w:snapToGrid/>
          <w:color w:val="000000"/>
          <w:szCs w:val="24"/>
        </w:rPr>
        <w:t xml:space="preserve"> within this</w:t>
      </w:r>
      <w:r w:rsidR="00730FE8" w:rsidRPr="003B273D">
        <w:rPr>
          <w:b/>
          <w:bCs/>
          <w:snapToGrid/>
          <w:color w:val="000000"/>
          <w:szCs w:val="24"/>
        </w:rPr>
        <w:t xml:space="preserve"> scope</w:t>
      </w:r>
      <w:r w:rsidR="003B273D" w:rsidRPr="003B273D">
        <w:rPr>
          <w:b/>
          <w:bCs/>
          <w:snapToGrid/>
          <w:color w:val="000000"/>
          <w:szCs w:val="24"/>
        </w:rPr>
        <w:t xml:space="preserve"> of work</w:t>
      </w:r>
      <w:r w:rsidR="00730FE8" w:rsidRPr="003B273D">
        <w:rPr>
          <w:b/>
          <w:bCs/>
          <w:snapToGrid/>
          <w:color w:val="000000"/>
          <w:szCs w:val="24"/>
        </w:rPr>
        <w:t>.</w:t>
      </w:r>
    </w:p>
    <w:p w14:paraId="41769047" w14:textId="77777777" w:rsidR="009663EB" w:rsidRPr="00836589" w:rsidRDefault="009663EB" w:rsidP="009663EB">
      <w:pPr>
        <w:spacing w:after="40"/>
        <w:ind w:left="548" w:hanging="634"/>
        <w:rPr>
          <w:snapToGrid/>
          <w:color w:val="000000"/>
          <w:szCs w:val="24"/>
        </w:rPr>
      </w:pPr>
    </w:p>
    <w:p w14:paraId="1625DD38" w14:textId="54D5BE71" w:rsidR="00836589" w:rsidRPr="004A7C2A" w:rsidRDefault="004A7C2A" w:rsidP="009663EB">
      <w:pPr>
        <w:spacing w:after="40"/>
        <w:ind w:left="548" w:hanging="634"/>
        <w:rPr>
          <w:szCs w:val="24"/>
        </w:rPr>
      </w:pPr>
      <w:r>
        <w:rPr>
          <w:szCs w:val="24"/>
        </w:rPr>
        <w:t>Q14.</w:t>
      </w:r>
      <w:r>
        <w:rPr>
          <w:szCs w:val="24"/>
        </w:rPr>
        <w:tab/>
      </w:r>
      <w:r w:rsidR="00836589" w:rsidRPr="004A7C2A">
        <w:rPr>
          <w:szCs w:val="24"/>
        </w:rPr>
        <w:t>Specification indicates Fire/ Smoke damper motors are to be 115 VAC.  Which Electrical Panels and circuits shall be used for this wiring?</w:t>
      </w:r>
    </w:p>
    <w:p w14:paraId="45900C66" w14:textId="75EC9BCE" w:rsidR="00836589" w:rsidRDefault="00836589" w:rsidP="009663EB">
      <w:pPr>
        <w:spacing w:after="40"/>
        <w:ind w:left="548" w:hanging="634"/>
        <w:rPr>
          <w:b/>
          <w:bCs/>
          <w:snapToGrid/>
          <w:color w:val="000000"/>
          <w:szCs w:val="24"/>
        </w:rPr>
      </w:pPr>
      <w:r w:rsidRPr="00836589">
        <w:rPr>
          <w:b/>
          <w:bCs/>
          <w:snapToGrid/>
          <w:color w:val="000000"/>
          <w:szCs w:val="24"/>
        </w:rPr>
        <w:t>R</w:t>
      </w:r>
      <w:r>
        <w:rPr>
          <w:b/>
          <w:bCs/>
          <w:snapToGrid/>
          <w:color w:val="000000"/>
          <w:szCs w:val="24"/>
        </w:rPr>
        <w:t>14</w:t>
      </w:r>
      <w:r w:rsidRPr="00836589">
        <w:rPr>
          <w:b/>
          <w:bCs/>
          <w:snapToGrid/>
          <w:color w:val="000000"/>
          <w:szCs w:val="24"/>
        </w:rPr>
        <w:t xml:space="preserve">.  </w:t>
      </w:r>
      <w:r w:rsidR="003B273D">
        <w:rPr>
          <w:b/>
          <w:bCs/>
          <w:snapToGrid/>
          <w:color w:val="000000"/>
          <w:szCs w:val="24"/>
        </w:rPr>
        <w:t>Refer to the following narrative for required circuits and panels for the new smoke dampers:</w:t>
      </w:r>
    </w:p>
    <w:p w14:paraId="0FAB9D22" w14:textId="77777777" w:rsidR="003B273D" w:rsidRPr="003B273D" w:rsidRDefault="003B273D" w:rsidP="009663EB">
      <w:pPr>
        <w:spacing w:after="40"/>
        <w:ind w:firstLine="548"/>
        <w:rPr>
          <w:b/>
          <w:bCs/>
          <w:snapToGrid/>
          <w:color w:val="000000"/>
          <w:szCs w:val="24"/>
          <w:u w:val="single"/>
        </w:rPr>
      </w:pPr>
      <w:r w:rsidRPr="003B273D">
        <w:rPr>
          <w:b/>
          <w:bCs/>
          <w:snapToGrid/>
          <w:color w:val="000000"/>
          <w:szCs w:val="24"/>
          <w:u w:val="single"/>
        </w:rPr>
        <w:t>Sheet E-102</w:t>
      </w:r>
    </w:p>
    <w:p w14:paraId="45B7CAA3" w14:textId="77777777" w:rsidR="003B273D" w:rsidRPr="003B273D" w:rsidRDefault="003B273D" w:rsidP="009663EB">
      <w:pPr>
        <w:spacing w:after="40"/>
        <w:ind w:left="548"/>
        <w:rPr>
          <w:b/>
          <w:bCs/>
          <w:snapToGrid/>
          <w:color w:val="000000"/>
          <w:szCs w:val="24"/>
        </w:rPr>
      </w:pPr>
      <w:r w:rsidRPr="003B273D">
        <w:rPr>
          <w:b/>
          <w:bCs/>
          <w:snapToGrid/>
          <w:color w:val="000000"/>
          <w:szCs w:val="24"/>
        </w:rPr>
        <w:t>1.</w:t>
      </w:r>
      <w:r w:rsidRPr="003B273D">
        <w:rPr>
          <w:b/>
          <w:bCs/>
          <w:snapToGrid/>
          <w:color w:val="000000"/>
          <w:szCs w:val="24"/>
        </w:rPr>
        <w:tab/>
        <w:t>Provide and install one (1) 20A, single-pole circuit breaker in existing Panel 'LV2A'. Run 2#12, 1#12G in 3/4" Conduit from Panel 'LV2A' to Fire Smoke Dampers. Fire smoke dampers to be daisy chained to a maximum of 8 per circuit. Refer to M-102 for Fire Smoke Damper locations.</w:t>
      </w:r>
    </w:p>
    <w:p w14:paraId="240EEA33" w14:textId="723F2AD5" w:rsidR="003B273D" w:rsidRPr="003B273D" w:rsidRDefault="003B273D" w:rsidP="009663EB">
      <w:pPr>
        <w:spacing w:after="40"/>
        <w:ind w:left="548"/>
        <w:rPr>
          <w:b/>
          <w:bCs/>
          <w:snapToGrid/>
          <w:color w:val="000000"/>
          <w:szCs w:val="24"/>
        </w:rPr>
      </w:pPr>
      <w:r w:rsidRPr="003B273D">
        <w:rPr>
          <w:b/>
          <w:bCs/>
          <w:snapToGrid/>
          <w:color w:val="000000"/>
          <w:szCs w:val="24"/>
        </w:rPr>
        <w:t>2.</w:t>
      </w:r>
      <w:r w:rsidRPr="003B273D">
        <w:rPr>
          <w:b/>
          <w:bCs/>
          <w:snapToGrid/>
          <w:color w:val="000000"/>
          <w:szCs w:val="24"/>
        </w:rPr>
        <w:tab/>
        <w:t>Provide and install one (1) 20A, single-pole circuit breaker in existing Panel 'LV2B'. Run 2#12, 1#12G in 3/4" Conduit from Panel 'LV2B' to Fire Smoke Dampers. Fire smoke dampers to be daisy chained to a maximum of 8 per circuit. Refer to M-102 for Fire Smoke Damper locations.</w:t>
      </w:r>
    </w:p>
    <w:p w14:paraId="6B3B682A" w14:textId="77777777" w:rsidR="003B273D" w:rsidRPr="003B273D" w:rsidRDefault="003B273D" w:rsidP="009663EB">
      <w:pPr>
        <w:spacing w:after="40"/>
        <w:ind w:firstLine="548"/>
        <w:rPr>
          <w:b/>
          <w:bCs/>
          <w:snapToGrid/>
          <w:color w:val="000000"/>
          <w:szCs w:val="24"/>
          <w:u w:val="single"/>
        </w:rPr>
      </w:pPr>
      <w:r w:rsidRPr="003B273D">
        <w:rPr>
          <w:b/>
          <w:bCs/>
          <w:snapToGrid/>
          <w:color w:val="000000"/>
          <w:szCs w:val="24"/>
          <w:u w:val="single"/>
        </w:rPr>
        <w:t>Sheet E-103</w:t>
      </w:r>
    </w:p>
    <w:p w14:paraId="6117F197" w14:textId="77777777" w:rsidR="003B273D" w:rsidRPr="003B273D" w:rsidRDefault="003B273D" w:rsidP="009663EB">
      <w:pPr>
        <w:spacing w:after="40"/>
        <w:ind w:left="548"/>
        <w:rPr>
          <w:b/>
          <w:bCs/>
          <w:snapToGrid/>
          <w:color w:val="000000"/>
          <w:szCs w:val="24"/>
        </w:rPr>
      </w:pPr>
      <w:r w:rsidRPr="003B273D">
        <w:rPr>
          <w:b/>
          <w:bCs/>
          <w:snapToGrid/>
          <w:color w:val="000000"/>
          <w:szCs w:val="24"/>
        </w:rPr>
        <w:t>1.</w:t>
      </w:r>
      <w:r w:rsidRPr="003B273D">
        <w:rPr>
          <w:b/>
          <w:bCs/>
          <w:snapToGrid/>
          <w:color w:val="000000"/>
          <w:szCs w:val="24"/>
        </w:rPr>
        <w:tab/>
        <w:t>Provide and install one (1) 20A, single-pole circuit breaker in existing Panel 'LV3A'. Run 2#12, 1#12G in 3/4" Conduit from Panel 'LV3A' to Fire Smoke Dampers. Fire smoke dampers to be daisy chained to a maximum of 8 per circuit. Refer to M-103 for Fire Smoke Damper locations.</w:t>
      </w:r>
    </w:p>
    <w:p w14:paraId="76D3DBCF" w14:textId="5035A75B" w:rsidR="003B273D" w:rsidRPr="003B273D" w:rsidRDefault="003B273D" w:rsidP="009663EB">
      <w:pPr>
        <w:spacing w:after="40"/>
        <w:ind w:left="548"/>
        <w:rPr>
          <w:b/>
          <w:bCs/>
          <w:snapToGrid/>
          <w:color w:val="000000"/>
          <w:szCs w:val="24"/>
        </w:rPr>
      </w:pPr>
      <w:r w:rsidRPr="003B273D">
        <w:rPr>
          <w:b/>
          <w:bCs/>
          <w:snapToGrid/>
          <w:color w:val="000000"/>
          <w:szCs w:val="24"/>
        </w:rPr>
        <w:t>2.</w:t>
      </w:r>
      <w:r w:rsidRPr="003B273D">
        <w:rPr>
          <w:b/>
          <w:bCs/>
          <w:snapToGrid/>
          <w:color w:val="000000"/>
          <w:szCs w:val="24"/>
        </w:rPr>
        <w:tab/>
        <w:t>Provide and install one (1) 20A, single-pole circuit breaker in existing Panel 'LV3B'. Run 2#12, 1#12G in 3/4" Conduit from Panel 'LV3B' to Fire Smoke Dampers. Fire smoke dampers to be daisy chained to a maximum of 8 per circuit. Refer to M-103 for Fire Smoke Damper locations.</w:t>
      </w:r>
    </w:p>
    <w:p w14:paraId="38A49B4C" w14:textId="77777777" w:rsidR="003B273D" w:rsidRPr="003B273D" w:rsidRDefault="003B273D" w:rsidP="009663EB">
      <w:pPr>
        <w:spacing w:after="40"/>
        <w:ind w:firstLine="548"/>
        <w:rPr>
          <w:b/>
          <w:bCs/>
          <w:snapToGrid/>
          <w:color w:val="000000"/>
          <w:szCs w:val="24"/>
          <w:u w:val="single"/>
        </w:rPr>
      </w:pPr>
      <w:r w:rsidRPr="003B273D">
        <w:rPr>
          <w:b/>
          <w:bCs/>
          <w:snapToGrid/>
          <w:color w:val="000000"/>
          <w:szCs w:val="24"/>
          <w:u w:val="single"/>
        </w:rPr>
        <w:t>Sheet E-104</w:t>
      </w:r>
    </w:p>
    <w:p w14:paraId="1DE67945" w14:textId="77777777" w:rsidR="003B273D" w:rsidRPr="003B273D" w:rsidRDefault="003B273D" w:rsidP="009663EB">
      <w:pPr>
        <w:spacing w:after="40"/>
        <w:ind w:left="548"/>
        <w:rPr>
          <w:b/>
          <w:bCs/>
          <w:snapToGrid/>
          <w:color w:val="000000"/>
          <w:szCs w:val="24"/>
        </w:rPr>
      </w:pPr>
      <w:r w:rsidRPr="003B273D">
        <w:rPr>
          <w:b/>
          <w:bCs/>
          <w:snapToGrid/>
          <w:color w:val="000000"/>
          <w:szCs w:val="24"/>
        </w:rPr>
        <w:t>1.</w:t>
      </w:r>
      <w:r w:rsidRPr="003B273D">
        <w:rPr>
          <w:b/>
          <w:bCs/>
          <w:snapToGrid/>
          <w:color w:val="000000"/>
          <w:szCs w:val="24"/>
        </w:rPr>
        <w:tab/>
        <w:t>Provide and install one (1) 20A, single-pole circuit breaker in existing Panel 'LV4A'. Run 2#12, 1#12G in 3/4" Conduit from Panel 'LV4A' to Fire Smoke Dampers. Fire smoke dampers to be daisy chained to a maximum of 8 per circuit. Refer to M-104 for Fire Smoke Damper locations.</w:t>
      </w:r>
    </w:p>
    <w:p w14:paraId="47ECD628" w14:textId="2BC7E6E1" w:rsidR="003B273D" w:rsidRPr="003B273D" w:rsidRDefault="003B273D" w:rsidP="009663EB">
      <w:pPr>
        <w:spacing w:after="40"/>
        <w:ind w:left="548"/>
        <w:rPr>
          <w:b/>
          <w:bCs/>
          <w:snapToGrid/>
          <w:color w:val="000000"/>
          <w:szCs w:val="24"/>
        </w:rPr>
      </w:pPr>
      <w:r w:rsidRPr="003B273D">
        <w:rPr>
          <w:b/>
          <w:bCs/>
          <w:snapToGrid/>
          <w:color w:val="000000"/>
          <w:szCs w:val="24"/>
        </w:rPr>
        <w:t>2.</w:t>
      </w:r>
      <w:r w:rsidRPr="003B273D">
        <w:rPr>
          <w:b/>
          <w:bCs/>
          <w:snapToGrid/>
          <w:color w:val="000000"/>
          <w:szCs w:val="24"/>
        </w:rPr>
        <w:tab/>
        <w:t>Provide and install one (1) 20A, single-pole circuit breaker in existing Panel 'LV4B'. Run 2#12, 1#12G in 3/4" Conduit from Panel 'LV4B' to Fire Smoke Dampers. Fire smoke dampers to be daisy chained to a maximum of 8 per circuit. Refer to M-104 for Fire Smoke Damper locations.</w:t>
      </w:r>
    </w:p>
    <w:p w14:paraId="63E09DF0" w14:textId="77777777" w:rsidR="003B273D" w:rsidRPr="003B273D" w:rsidRDefault="003B273D" w:rsidP="009663EB">
      <w:pPr>
        <w:spacing w:after="40"/>
        <w:ind w:firstLine="548"/>
        <w:rPr>
          <w:b/>
          <w:bCs/>
          <w:snapToGrid/>
          <w:color w:val="000000"/>
          <w:szCs w:val="24"/>
          <w:u w:val="single"/>
        </w:rPr>
      </w:pPr>
      <w:r w:rsidRPr="003B273D">
        <w:rPr>
          <w:b/>
          <w:bCs/>
          <w:snapToGrid/>
          <w:color w:val="000000"/>
          <w:szCs w:val="24"/>
          <w:u w:val="single"/>
        </w:rPr>
        <w:t>Sheet E-105</w:t>
      </w:r>
    </w:p>
    <w:p w14:paraId="3B17DF1F" w14:textId="77777777" w:rsidR="003B273D" w:rsidRPr="003B273D" w:rsidRDefault="003B273D" w:rsidP="009663EB">
      <w:pPr>
        <w:spacing w:after="40"/>
        <w:ind w:left="548"/>
        <w:rPr>
          <w:b/>
          <w:bCs/>
          <w:snapToGrid/>
          <w:color w:val="000000"/>
          <w:szCs w:val="24"/>
        </w:rPr>
      </w:pPr>
      <w:r w:rsidRPr="003B273D">
        <w:rPr>
          <w:b/>
          <w:bCs/>
          <w:snapToGrid/>
          <w:color w:val="000000"/>
          <w:szCs w:val="24"/>
        </w:rPr>
        <w:t>1.</w:t>
      </w:r>
      <w:r w:rsidRPr="003B273D">
        <w:rPr>
          <w:b/>
          <w:bCs/>
          <w:snapToGrid/>
          <w:color w:val="000000"/>
          <w:szCs w:val="24"/>
        </w:rPr>
        <w:tab/>
        <w:t>Provide and install one (1) 20A, single-pole circuit breaker in existing Panel 'LV5A'. Run 2#12, 1#12G in 3/4" Conduit from Panel 'LV5A' to Fire Smoke Dampers. Fire smoke dampers to be daisy chained to a maximum of 8 per circuit. Refer to M-105 for Fire Smoke Damper locations.</w:t>
      </w:r>
    </w:p>
    <w:p w14:paraId="11221CA8" w14:textId="7C89BBF2" w:rsidR="003B273D" w:rsidRDefault="003B273D" w:rsidP="009663EB">
      <w:pPr>
        <w:spacing w:after="40"/>
        <w:ind w:left="540"/>
        <w:rPr>
          <w:b/>
          <w:bCs/>
          <w:snapToGrid/>
          <w:color w:val="000000"/>
          <w:szCs w:val="24"/>
        </w:rPr>
      </w:pPr>
      <w:r w:rsidRPr="003B273D">
        <w:rPr>
          <w:b/>
          <w:bCs/>
          <w:snapToGrid/>
          <w:color w:val="000000"/>
          <w:szCs w:val="24"/>
        </w:rPr>
        <w:t>2.</w:t>
      </w:r>
      <w:r w:rsidRPr="003B273D">
        <w:rPr>
          <w:b/>
          <w:bCs/>
          <w:snapToGrid/>
          <w:color w:val="000000"/>
          <w:szCs w:val="24"/>
        </w:rPr>
        <w:tab/>
        <w:t xml:space="preserve">Provide and install one (1) 20A, single-pole circuit breaker in existing Panel 'LV5B'. Run 2#12, 1#12G in 3/4" Conduit from Panel 'LV5B' to Fire Smoke Dampers. Fire smoke dampers to be daisy chained to a maximum of 8 per circuit. Refer to M-105 for Fire </w:t>
      </w:r>
      <w:r w:rsidRPr="003B273D">
        <w:rPr>
          <w:b/>
          <w:bCs/>
          <w:snapToGrid/>
          <w:color w:val="000000"/>
          <w:szCs w:val="24"/>
        </w:rPr>
        <w:lastRenderedPageBreak/>
        <w:t>Smoke Damper locations.</w:t>
      </w:r>
    </w:p>
    <w:p w14:paraId="4AFC300B" w14:textId="77777777" w:rsidR="009663EB" w:rsidRPr="003B273D" w:rsidRDefault="009663EB" w:rsidP="009663EB">
      <w:pPr>
        <w:spacing w:after="40"/>
        <w:ind w:left="540"/>
        <w:rPr>
          <w:b/>
          <w:bCs/>
          <w:snapToGrid/>
          <w:color w:val="000000"/>
          <w:szCs w:val="24"/>
        </w:rPr>
      </w:pPr>
    </w:p>
    <w:p w14:paraId="0604F151" w14:textId="4F4A7BEE" w:rsidR="00836589" w:rsidRPr="004A7C2A" w:rsidRDefault="004A7C2A" w:rsidP="009663EB">
      <w:pPr>
        <w:spacing w:after="40"/>
        <w:ind w:left="548" w:hanging="634"/>
        <w:rPr>
          <w:szCs w:val="24"/>
        </w:rPr>
      </w:pPr>
      <w:r>
        <w:rPr>
          <w:szCs w:val="24"/>
        </w:rPr>
        <w:t>Q15.</w:t>
      </w:r>
      <w:r>
        <w:rPr>
          <w:szCs w:val="24"/>
        </w:rPr>
        <w:tab/>
      </w:r>
      <w:r w:rsidR="00836589" w:rsidRPr="004A7C2A">
        <w:rPr>
          <w:szCs w:val="24"/>
        </w:rPr>
        <w:t xml:space="preserve">Section 1.2 and 1.3 </w:t>
      </w:r>
      <w:proofErr w:type="gramStart"/>
      <w:r w:rsidR="00836589" w:rsidRPr="004A7C2A">
        <w:rPr>
          <w:szCs w:val="24"/>
        </w:rPr>
        <w:t>are in conflict with</w:t>
      </w:r>
      <w:proofErr w:type="gramEnd"/>
      <w:r w:rsidR="00836589" w:rsidRPr="004A7C2A">
        <w:rPr>
          <w:szCs w:val="24"/>
        </w:rPr>
        <w:t xml:space="preserve"> each other.  Please confirm that the BAS Contractor is limited to integration with the new FAS/SCS power transformers and relays; but not installing or supplying the </w:t>
      </w:r>
      <w:r w:rsidR="00724632" w:rsidRPr="004A7C2A">
        <w:rPr>
          <w:szCs w:val="24"/>
        </w:rPr>
        <w:t>new FAS</w:t>
      </w:r>
      <w:r w:rsidR="00836589" w:rsidRPr="004A7C2A">
        <w:rPr>
          <w:szCs w:val="24"/>
        </w:rPr>
        <w:t>/SCS power transformers and relays.</w:t>
      </w:r>
    </w:p>
    <w:p w14:paraId="75F3B1F9" w14:textId="1A3CC333" w:rsidR="00836589" w:rsidRPr="00836589" w:rsidRDefault="00836589" w:rsidP="009663EB">
      <w:pPr>
        <w:spacing w:after="40"/>
        <w:ind w:left="548" w:hanging="634"/>
        <w:rPr>
          <w:snapToGrid/>
          <w:color w:val="000000"/>
          <w:szCs w:val="24"/>
        </w:rPr>
      </w:pPr>
      <w:r w:rsidRPr="00836589">
        <w:rPr>
          <w:b/>
          <w:bCs/>
          <w:snapToGrid/>
          <w:color w:val="000000"/>
          <w:szCs w:val="24"/>
        </w:rPr>
        <w:t>R</w:t>
      </w:r>
      <w:r>
        <w:rPr>
          <w:b/>
          <w:bCs/>
          <w:snapToGrid/>
          <w:color w:val="000000"/>
          <w:szCs w:val="24"/>
        </w:rPr>
        <w:t>15</w:t>
      </w:r>
      <w:r w:rsidRPr="00836589">
        <w:rPr>
          <w:b/>
          <w:bCs/>
          <w:snapToGrid/>
          <w:color w:val="000000"/>
          <w:szCs w:val="24"/>
        </w:rPr>
        <w:t xml:space="preserve">.  </w:t>
      </w:r>
      <w:r w:rsidR="00730FE8" w:rsidRPr="003B273D">
        <w:rPr>
          <w:b/>
          <w:bCs/>
          <w:snapToGrid/>
          <w:color w:val="000000"/>
          <w:szCs w:val="24"/>
        </w:rPr>
        <w:t xml:space="preserve">Refer to </w:t>
      </w:r>
      <w:r w:rsidR="003B273D" w:rsidRPr="003B273D">
        <w:rPr>
          <w:b/>
          <w:bCs/>
          <w:snapToGrid/>
          <w:color w:val="000000"/>
          <w:szCs w:val="24"/>
        </w:rPr>
        <w:t xml:space="preserve">the “FIRE / SMOKE DAMPER ACTUATOR REPLACEMENT” </w:t>
      </w:r>
      <w:r w:rsidR="00730FE8" w:rsidRPr="003B273D">
        <w:rPr>
          <w:b/>
          <w:bCs/>
          <w:snapToGrid/>
          <w:color w:val="000000"/>
          <w:szCs w:val="24"/>
        </w:rPr>
        <w:t xml:space="preserve">note on </w:t>
      </w:r>
      <w:r w:rsidR="003B273D" w:rsidRPr="003B273D">
        <w:rPr>
          <w:b/>
          <w:bCs/>
          <w:snapToGrid/>
          <w:color w:val="000000"/>
          <w:szCs w:val="24"/>
        </w:rPr>
        <w:t>Sheets M-101 to M-105.</w:t>
      </w:r>
    </w:p>
    <w:p w14:paraId="6B4B9A5F" w14:textId="77777777" w:rsidR="00EA1F05" w:rsidRDefault="00EA1F05" w:rsidP="00C40619">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BB885C0" w:rsidR="0069382C" w:rsidRPr="00EA1F05" w:rsidRDefault="0069382C" w:rsidP="0069382C">
    <w:pPr>
      <w:pStyle w:val="Header"/>
      <w:tabs>
        <w:tab w:val="clear" w:pos="8640"/>
        <w:tab w:val="right" w:pos="9900"/>
      </w:tabs>
      <w:rPr>
        <w:b/>
        <w:bCs/>
      </w:rPr>
    </w:pPr>
    <w:r w:rsidRPr="00EA1F05">
      <w:rPr>
        <w:b/>
        <w:bCs/>
      </w:rPr>
      <w:t xml:space="preserve">ADDENDUM NO. </w:t>
    </w:r>
    <w:r w:rsidR="004A7C2A">
      <w:rPr>
        <w:b/>
        <w:bCs/>
      </w:rPr>
      <w:t>4</w:t>
    </w:r>
    <w:r w:rsidRPr="00EA1F05">
      <w:rPr>
        <w:b/>
        <w:bCs/>
      </w:rPr>
      <w:tab/>
    </w:r>
    <w:r w:rsidRPr="00EA1F05">
      <w:rPr>
        <w:b/>
        <w:bCs/>
      </w:rPr>
      <w:tab/>
    </w:r>
    <w:r w:rsidR="00EA1F05" w:rsidRPr="00EA1F05">
      <w:rPr>
        <w:b/>
        <w:bCs/>
      </w:rPr>
      <w:t>2</w:t>
    </w:r>
    <w:r w:rsidR="00F8073B">
      <w:rPr>
        <w:b/>
        <w:bCs/>
      </w:rPr>
      <w:t>2</w:t>
    </w:r>
    <w:r w:rsidR="00EA1F05" w:rsidRPr="00EA1F05">
      <w:rPr>
        <w:b/>
        <w:bCs/>
      </w:rPr>
      <w:t>-</w:t>
    </w:r>
    <w:r w:rsidR="00D25BFC">
      <w:rPr>
        <w:b/>
        <w:bCs/>
      </w:rPr>
      <w:t>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E9"/>
    <w:multiLevelType w:val="hybridMultilevel"/>
    <w:tmpl w:val="20388B0C"/>
    <w:lvl w:ilvl="0" w:tplc="AFE6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27E2"/>
    <w:multiLevelType w:val="hybridMultilevel"/>
    <w:tmpl w:val="5EE636D4"/>
    <w:lvl w:ilvl="0" w:tplc="791C8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C5467"/>
    <w:multiLevelType w:val="hybridMultilevel"/>
    <w:tmpl w:val="D87CA2FC"/>
    <w:lvl w:ilvl="0" w:tplc="FFFFFFFF">
      <w:start w:val="1"/>
      <w:numFmt w:val="decimal"/>
      <w:lvlText w:val="Q%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713E28FF"/>
    <w:multiLevelType w:val="hybridMultilevel"/>
    <w:tmpl w:val="8E002AD8"/>
    <w:lvl w:ilvl="0" w:tplc="E98E9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D6422C"/>
    <w:multiLevelType w:val="hybridMultilevel"/>
    <w:tmpl w:val="A9DABFA4"/>
    <w:lvl w:ilvl="0" w:tplc="30C66C1E">
      <w:start w:val="1"/>
      <w:numFmt w:val="decimal"/>
      <w:lvlText w:val="Q%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10"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827562">
    <w:abstractNumId w:val="2"/>
  </w:num>
  <w:num w:numId="2" w16cid:durableId="46345730">
    <w:abstractNumId w:val="9"/>
  </w:num>
  <w:num w:numId="3" w16cid:durableId="708265314">
    <w:abstractNumId w:val="5"/>
  </w:num>
  <w:num w:numId="4" w16cid:durableId="60107770">
    <w:abstractNumId w:val="10"/>
  </w:num>
  <w:num w:numId="5" w16cid:durableId="505554584">
    <w:abstractNumId w:val="3"/>
  </w:num>
  <w:num w:numId="6" w16cid:durableId="912197257">
    <w:abstractNumId w:val="4"/>
  </w:num>
  <w:num w:numId="7" w16cid:durableId="322857939">
    <w:abstractNumId w:val="0"/>
  </w:num>
  <w:num w:numId="8" w16cid:durableId="1482501658">
    <w:abstractNumId w:val="1"/>
  </w:num>
  <w:num w:numId="9" w16cid:durableId="1206259115">
    <w:abstractNumId w:val="7"/>
  </w:num>
  <w:num w:numId="10" w16cid:durableId="1474712292">
    <w:abstractNumId w:val="8"/>
  </w:num>
  <w:num w:numId="11" w16cid:durableId="21053669">
    <w:abstractNumId w:val="8"/>
  </w:num>
  <w:num w:numId="12" w16cid:durableId="1059667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8gfyS/JJ9Rz6QWpC0wb9N+6z9hHHCo6Kli2Bm+gp3KlxoJXoncqWQZOBXiwz+kzQCKVVwDFQLLMTGHAMOk3OA==" w:salt="BrGXp0cd6oTwlFk5PtKrB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0BB7"/>
    <w:rsid w:val="00033D45"/>
    <w:rsid w:val="000414E2"/>
    <w:rsid w:val="00042F92"/>
    <w:rsid w:val="00043A2A"/>
    <w:rsid w:val="00046679"/>
    <w:rsid w:val="000509F0"/>
    <w:rsid w:val="00053EE2"/>
    <w:rsid w:val="00062627"/>
    <w:rsid w:val="00072C7D"/>
    <w:rsid w:val="00074459"/>
    <w:rsid w:val="00074A66"/>
    <w:rsid w:val="00083067"/>
    <w:rsid w:val="000946A3"/>
    <w:rsid w:val="00096A78"/>
    <w:rsid w:val="000A2AB4"/>
    <w:rsid w:val="000A3D94"/>
    <w:rsid w:val="000A49A7"/>
    <w:rsid w:val="000A4CAB"/>
    <w:rsid w:val="000A52EB"/>
    <w:rsid w:val="000A7862"/>
    <w:rsid w:val="000D04A1"/>
    <w:rsid w:val="000F43B5"/>
    <w:rsid w:val="00102EEC"/>
    <w:rsid w:val="00103943"/>
    <w:rsid w:val="001052CA"/>
    <w:rsid w:val="001167AC"/>
    <w:rsid w:val="001252A5"/>
    <w:rsid w:val="00132B21"/>
    <w:rsid w:val="00140EBE"/>
    <w:rsid w:val="00142063"/>
    <w:rsid w:val="00160D8F"/>
    <w:rsid w:val="00160DB1"/>
    <w:rsid w:val="0017652D"/>
    <w:rsid w:val="0018045B"/>
    <w:rsid w:val="00183D4D"/>
    <w:rsid w:val="001841B5"/>
    <w:rsid w:val="00187610"/>
    <w:rsid w:val="00196E04"/>
    <w:rsid w:val="001A037F"/>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B2F25"/>
    <w:rsid w:val="002D369E"/>
    <w:rsid w:val="002D4C1C"/>
    <w:rsid w:val="002E2E2C"/>
    <w:rsid w:val="002E6626"/>
    <w:rsid w:val="002F3B18"/>
    <w:rsid w:val="003016A9"/>
    <w:rsid w:val="00306F70"/>
    <w:rsid w:val="00330218"/>
    <w:rsid w:val="00342186"/>
    <w:rsid w:val="00345D8F"/>
    <w:rsid w:val="00347217"/>
    <w:rsid w:val="0034755A"/>
    <w:rsid w:val="00354DC5"/>
    <w:rsid w:val="00362BF4"/>
    <w:rsid w:val="0036641A"/>
    <w:rsid w:val="00385A10"/>
    <w:rsid w:val="0038787D"/>
    <w:rsid w:val="003A0281"/>
    <w:rsid w:val="003A18D7"/>
    <w:rsid w:val="003A7DCC"/>
    <w:rsid w:val="003B273D"/>
    <w:rsid w:val="003B5832"/>
    <w:rsid w:val="003F09B1"/>
    <w:rsid w:val="003F206F"/>
    <w:rsid w:val="003F2FBF"/>
    <w:rsid w:val="003F6E82"/>
    <w:rsid w:val="003F7609"/>
    <w:rsid w:val="00402147"/>
    <w:rsid w:val="00402AD6"/>
    <w:rsid w:val="004131A7"/>
    <w:rsid w:val="00422046"/>
    <w:rsid w:val="00426BCD"/>
    <w:rsid w:val="00464CAE"/>
    <w:rsid w:val="0048032D"/>
    <w:rsid w:val="004A7C2A"/>
    <w:rsid w:val="004B1918"/>
    <w:rsid w:val="004C3C70"/>
    <w:rsid w:val="004D0DA5"/>
    <w:rsid w:val="00502D59"/>
    <w:rsid w:val="005055D3"/>
    <w:rsid w:val="00517FFC"/>
    <w:rsid w:val="0052219B"/>
    <w:rsid w:val="00523D30"/>
    <w:rsid w:val="00525414"/>
    <w:rsid w:val="00525FD8"/>
    <w:rsid w:val="0052661D"/>
    <w:rsid w:val="00542865"/>
    <w:rsid w:val="0057065C"/>
    <w:rsid w:val="005707DB"/>
    <w:rsid w:val="005737DE"/>
    <w:rsid w:val="005852C1"/>
    <w:rsid w:val="005B37C1"/>
    <w:rsid w:val="005C43BF"/>
    <w:rsid w:val="005D2D75"/>
    <w:rsid w:val="005D3CB7"/>
    <w:rsid w:val="005D4A57"/>
    <w:rsid w:val="005F4699"/>
    <w:rsid w:val="00603ED8"/>
    <w:rsid w:val="00605C06"/>
    <w:rsid w:val="0061414A"/>
    <w:rsid w:val="006158C4"/>
    <w:rsid w:val="0063337A"/>
    <w:rsid w:val="0064276A"/>
    <w:rsid w:val="00643BEA"/>
    <w:rsid w:val="00653049"/>
    <w:rsid w:val="006564E6"/>
    <w:rsid w:val="00660CA2"/>
    <w:rsid w:val="006630EC"/>
    <w:rsid w:val="006725EC"/>
    <w:rsid w:val="00682C3C"/>
    <w:rsid w:val="00682C45"/>
    <w:rsid w:val="0069382C"/>
    <w:rsid w:val="006D745E"/>
    <w:rsid w:val="00706554"/>
    <w:rsid w:val="00707723"/>
    <w:rsid w:val="00710E05"/>
    <w:rsid w:val="007124B6"/>
    <w:rsid w:val="00724632"/>
    <w:rsid w:val="00730FE8"/>
    <w:rsid w:val="00731DF8"/>
    <w:rsid w:val="007368C3"/>
    <w:rsid w:val="00772BF0"/>
    <w:rsid w:val="00783163"/>
    <w:rsid w:val="00785DA3"/>
    <w:rsid w:val="007A5299"/>
    <w:rsid w:val="007F6F6F"/>
    <w:rsid w:val="0080285B"/>
    <w:rsid w:val="0080437C"/>
    <w:rsid w:val="00804ECA"/>
    <w:rsid w:val="00807860"/>
    <w:rsid w:val="00831988"/>
    <w:rsid w:val="0083478C"/>
    <w:rsid w:val="00836589"/>
    <w:rsid w:val="00837F13"/>
    <w:rsid w:val="008428B7"/>
    <w:rsid w:val="00845236"/>
    <w:rsid w:val="00855896"/>
    <w:rsid w:val="0085767A"/>
    <w:rsid w:val="0087510B"/>
    <w:rsid w:val="008762A3"/>
    <w:rsid w:val="00884FB7"/>
    <w:rsid w:val="008A0755"/>
    <w:rsid w:val="008B5A62"/>
    <w:rsid w:val="008C2F2A"/>
    <w:rsid w:val="008E18D1"/>
    <w:rsid w:val="008E271C"/>
    <w:rsid w:val="008E5F15"/>
    <w:rsid w:val="008F3A92"/>
    <w:rsid w:val="00910378"/>
    <w:rsid w:val="00910642"/>
    <w:rsid w:val="00912FEC"/>
    <w:rsid w:val="0091352D"/>
    <w:rsid w:val="0091430A"/>
    <w:rsid w:val="00932678"/>
    <w:rsid w:val="00933424"/>
    <w:rsid w:val="00954EAB"/>
    <w:rsid w:val="00961DB1"/>
    <w:rsid w:val="009663EB"/>
    <w:rsid w:val="00992C79"/>
    <w:rsid w:val="00997447"/>
    <w:rsid w:val="009A5699"/>
    <w:rsid w:val="009A68A8"/>
    <w:rsid w:val="009B4406"/>
    <w:rsid w:val="009D2D83"/>
    <w:rsid w:val="009D66F5"/>
    <w:rsid w:val="009E2A73"/>
    <w:rsid w:val="009E4371"/>
    <w:rsid w:val="009F23C6"/>
    <w:rsid w:val="009F6C19"/>
    <w:rsid w:val="00A067F1"/>
    <w:rsid w:val="00A07B66"/>
    <w:rsid w:val="00A2718B"/>
    <w:rsid w:val="00A32AF0"/>
    <w:rsid w:val="00A34AFE"/>
    <w:rsid w:val="00A47F1A"/>
    <w:rsid w:val="00A5510B"/>
    <w:rsid w:val="00A6185C"/>
    <w:rsid w:val="00A72F3F"/>
    <w:rsid w:val="00A87373"/>
    <w:rsid w:val="00A9059D"/>
    <w:rsid w:val="00A93012"/>
    <w:rsid w:val="00AA0309"/>
    <w:rsid w:val="00AA2A5A"/>
    <w:rsid w:val="00AD4A23"/>
    <w:rsid w:val="00AE7A18"/>
    <w:rsid w:val="00B06370"/>
    <w:rsid w:val="00B07A7F"/>
    <w:rsid w:val="00B60E88"/>
    <w:rsid w:val="00B64F84"/>
    <w:rsid w:val="00B70B00"/>
    <w:rsid w:val="00B82A39"/>
    <w:rsid w:val="00B8506F"/>
    <w:rsid w:val="00B97D79"/>
    <w:rsid w:val="00BA544F"/>
    <w:rsid w:val="00BB2EED"/>
    <w:rsid w:val="00BC4665"/>
    <w:rsid w:val="00BC4CFC"/>
    <w:rsid w:val="00BC53F6"/>
    <w:rsid w:val="00BD7B4A"/>
    <w:rsid w:val="00BF0C3E"/>
    <w:rsid w:val="00BF1A10"/>
    <w:rsid w:val="00C02B93"/>
    <w:rsid w:val="00C04BF9"/>
    <w:rsid w:val="00C07D27"/>
    <w:rsid w:val="00C131B7"/>
    <w:rsid w:val="00C20D39"/>
    <w:rsid w:val="00C3031B"/>
    <w:rsid w:val="00C40619"/>
    <w:rsid w:val="00C518D9"/>
    <w:rsid w:val="00C5202C"/>
    <w:rsid w:val="00C54BBE"/>
    <w:rsid w:val="00C65E0D"/>
    <w:rsid w:val="00C66A0C"/>
    <w:rsid w:val="00C83188"/>
    <w:rsid w:val="00C95E9D"/>
    <w:rsid w:val="00CA1A27"/>
    <w:rsid w:val="00CA1C71"/>
    <w:rsid w:val="00CB1B38"/>
    <w:rsid w:val="00CC306A"/>
    <w:rsid w:val="00CC4FF2"/>
    <w:rsid w:val="00CD038E"/>
    <w:rsid w:val="00CE0010"/>
    <w:rsid w:val="00CF68E6"/>
    <w:rsid w:val="00D01ADF"/>
    <w:rsid w:val="00D03FD6"/>
    <w:rsid w:val="00D20816"/>
    <w:rsid w:val="00D258A9"/>
    <w:rsid w:val="00D25BFC"/>
    <w:rsid w:val="00D4336C"/>
    <w:rsid w:val="00D454B6"/>
    <w:rsid w:val="00D50900"/>
    <w:rsid w:val="00D5663C"/>
    <w:rsid w:val="00D73E3C"/>
    <w:rsid w:val="00DA099C"/>
    <w:rsid w:val="00DB7FA9"/>
    <w:rsid w:val="00DC457D"/>
    <w:rsid w:val="00DC68A5"/>
    <w:rsid w:val="00DD2371"/>
    <w:rsid w:val="00DD4532"/>
    <w:rsid w:val="00DE194D"/>
    <w:rsid w:val="00DE2280"/>
    <w:rsid w:val="00E04506"/>
    <w:rsid w:val="00E12DB6"/>
    <w:rsid w:val="00E23753"/>
    <w:rsid w:val="00E531E3"/>
    <w:rsid w:val="00E5490D"/>
    <w:rsid w:val="00E54A57"/>
    <w:rsid w:val="00E63776"/>
    <w:rsid w:val="00E720B9"/>
    <w:rsid w:val="00E925C6"/>
    <w:rsid w:val="00EA1F05"/>
    <w:rsid w:val="00EB25CE"/>
    <w:rsid w:val="00EE17FC"/>
    <w:rsid w:val="00EE3D54"/>
    <w:rsid w:val="00EE414A"/>
    <w:rsid w:val="00EF5966"/>
    <w:rsid w:val="00F02DD9"/>
    <w:rsid w:val="00F07C3F"/>
    <w:rsid w:val="00F1278D"/>
    <w:rsid w:val="00F20605"/>
    <w:rsid w:val="00F26946"/>
    <w:rsid w:val="00F46047"/>
    <w:rsid w:val="00F55809"/>
    <w:rsid w:val="00F55F0A"/>
    <w:rsid w:val="00F6058B"/>
    <w:rsid w:val="00F60805"/>
    <w:rsid w:val="00F75E41"/>
    <w:rsid w:val="00F7697D"/>
    <w:rsid w:val="00F8073B"/>
    <w:rsid w:val="00F85D57"/>
    <w:rsid w:val="00F965D9"/>
    <w:rsid w:val="00FA6F92"/>
    <w:rsid w:val="00FB3549"/>
    <w:rsid w:val="00FB3906"/>
    <w:rsid w:val="00FC302F"/>
    <w:rsid w:val="00FD5F86"/>
    <w:rsid w:val="00FE31B7"/>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610666449">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7070F-64E8-4BF5-99FC-809F08A2A368}">
  <ds:schemaRefs>
    <ds:schemaRef ds:uri="http://schemas.openxmlformats.org/officeDocument/2006/bibliography"/>
  </ds:schemaRefs>
</ds:datastoreItem>
</file>

<file path=customXml/itemProps4.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1539</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3</cp:revision>
  <cp:lastPrinted>2020-04-01T15:04:00Z</cp:lastPrinted>
  <dcterms:created xsi:type="dcterms:W3CDTF">2022-11-04T14:27:00Z</dcterms:created>
  <dcterms:modified xsi:type="dcterms:W3CDTF">2022-11-04T14:27:00Z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