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36BD1931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441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0688F633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781873">
        <w:rPr>
          <w:bCs/>
          <w:szCs w:val="24"/>
        </w:rPr>
        <w:t>Pressure Washing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781873" w:rsidRPr="00781873">
        <w:rPr>
          <w:szCs w:val="24"/>
        </w:rPr>
        <w:t>04</w:t>
      </w:r>
      <w:r w:rsidR="00C3031B" w:rsidRPr="00781873">
        <w:rPr>
          <w:szCs w:val="24"/>
        </w:rPr>
        <w:t>/</w:t>
      </w:r>
      <w:r w:rsidR="00781873" w:rsidRPr="00781873">
        <w:rPr>
          <w:szCs w:val="24"/>
        </w:rPr>
        <w:t>0</w:t>
      </w:r>
      <w:r w:rsidR="009563A1">
        <w:rPr>
          <w:szCs w:val="24"/>
        </w:rPr>
        <w:t>5</w:t>
      </w:r>
      <w:r w:rsidR="00C3031B" w:rsidRPr="00781873">
        <w:rPr>
          <w:szCs w:val="24"/>
        </w:rPr>
        <w:t>/202</w:t>
      </w:r>
      <w:r w:rsidR="00F8073B" w:rsidRPr="00781873">
        <w:rPr>
          <w:szCs w:val="24"/>
        </w:rPr>
        <w:t>2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CB87894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 addenda</w:t>
      </w:r>
      <w:r w:rsidR="00855896">
        <w:rPr>
          <w:szCs w:val="24"/>
        </w:rPr>
        <w:t xml:space="preserve"> to a solicitation. </w:t>
      </w:r>
      <w:r w:rsidR="00EA1F05">
        <w:rPr>
          <w:szCs w:val="24"/>
        </w:rPr>
        <w:t>C</w:t>
      </w:r>
      <w:r w:rsidR="00855896">
        <w:rPr>
          <w:szCs w:val="24"/>
        </w:rPr>
        <w:t>onfirm acknowledgement</w:t>
      </w:r>
      <w:r w:rsidR="00EA1F05">
        <w:rPr>
          <w:szCs w:val="24"/>
        </w:rPr>
        <w:t xml:space="preserve"> by </w:t>
      </w:r>
      <w:r w:rsidR="00855896">
        <w:rPr>
          <w:szCs w:val="24"/>
        </w:rPr>
        <w:t>includ</w:t>
      </w:r>
      <w:r w:rsidR="00EA1F05">
        <w:rPr>
          <w:szCs w:val="24"/>
        </w:rPr>
        <w:t xml:space="preserve">ing </w:t>
      </w:r>
      <w:r w:rsidR="003B5832">
        <w:rPr>
          <w:szCs w:val="24"/>
        </w:rPr>
        <w:t xml:space="preserve">an </w:t>
      </w:r>
      <w:r w:rsidR="00523D30">
        <w:rPr>
          <w:szCs w:val="24"/>
        </w:rPr>
        <w:t>electronically</w:t>
      </w:r>
      <w:r w:rsidRPr="00CD038E">
        <w:rPr>
          <w:szCs w:val="24"/>
        </w:rPr>
        <w:t xml:space="preserve"> </w:t>
      </w:r>
      <w:r w:rsidR="00523D30">
        <w:rPr>
          <w:szCs w:val="24"/>
        </w:rPr>
        <w:t>completed</w:t>
      </w:r>
      <w:r w:rsidRPr="00CD038E">
        <w:rPr>
          <w:szCs w:val="24"/>
        </w:rPr>
        <w:t xml:space="preserve"> copy of this addendum with</w:t>
      </w:r>
      <w:r w:rsidR="003B5832">
        <w:rPr>
          <w:szCs w:val="24"/>
        </w:rPr>
        <w:t xml:space="preserve"> s</w:t>
      </w:r>
      <w:r>
        <w:rPr>
          <w:szCs w:val="24"/>
        </w:rPr>
        <w:t>ubmittal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</w:t>
      </w:r>
      <w:r w:rsidR="003B5832">
        <w:rPr>
          <w:szCs w:val="24"/>
        </w:rPr>
        <w:t xml:space="preserve"> </w:t>
      </w:r>
      <w:r w:rsidRPr="00CD038E">
        <w:rPr>
          <w:szCs w:val="24"/>
        </w:rPr>
        <w:t xml:space="preserve">Failure to acknowledge each addendum may prevent the </w:t>
      </w:r>
      <w:r w:rsidR="003B5832">
        <w:rPr>
          <w:szCs w:val="24"/>
        </w:rPr>
        <w:t>submittal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4D402488" w:rsidR="00EA1F05" w:rsidRDefault="00EA1F05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 w:rsidRPr="00781873">
        <w:rPr>
          <w:snapToGrid/>
          <w:color w:val="000000"/>
          <w:szCs w:val="24"/>
        </w:rPr>
        <w:t>Q1</w:t>
      </w:r>
      <w:r w:rsidR="00781873" w:rsidRPr="00781873">
        <w:rPr>
          <w:snapToGrid/>
          <w:color w:val="000000"/>
          <w:szCs w:val="24"/>
        </w:rPr>
        <w:t>:</w:t>
      </w:r>
      <w:r w:rsidR="00781873" w:rsidRPr="00781873">
        <w:rPr>
          <w:snapToGrid/>
          <w:color w:val="000000"/>
          <w:szCs w:val="24"/>
        </w:rPr>
        <w:tab/>
      </w:r>
      <w:r w:rsidR="009563A1">
        <w:rPr>
          <w:snapToGrid/>
          <w:color w:val="000000"/>
          <w:szCs w:val="24"/>
        </w:rPr>
        <w:t>Are roofs to be included at all locations?</w:t>
      </w:r>
    </w:p>
    <w:p w14:paraId="30C656E4" w14:textId="79A58358" w:rsidR="009563A1" w:rsidRDefault="009563A1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>R1:</w:t>
      </w:r>
      <w:r>
        <w:rPr>
          <w:snapToGrid/>
          <w:color w:val="000000"/>
          <w:szCs w:val="24"/>
        </w:rPr>
        <w:tab/>
        <w:t>See Section 2.8.</w:t>
      </w:r>
    </w:p>
    <w:p w14:paraId="64129ED3" w14:textId="5625EF1D" w:rsidR="009563A1" w:rsidRDefault="009563A1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>Q2:</w:t>
      </w:r>
      <w:r>
        <w:rPr>
          <w:snapToGrid/>
          <w:color w:val="000000"/>
          <w:szCs w:val="24"/>
        </w:rPr>
        <w:tab/>
        <w:t xml:space="preserve">Should all windows be squeegee dried at all locations?  Or as needed basis, </w:t>
      </w:r>
      <w:proofErr w:type="gramStart"/>
      <w:r>
        <w:rPr>
          <w:snapToGrid/>
          <w:color w:val="000000"/>
          <w:szCs w:val="24"/>
        </w:rPr>
        <w:t>requested</w:t>
      </w:r>
      <w:proofErr w:type="gramEnd"/>
      <w:r>
        <w:rPr>
          <w:snapToGrid/>
          <w:color w:val="000000"/>
          <w:szCs w:val="24"/>
        </w:rPr>
        <w:t xml:space="preserve"> or charged the price per square foot price included on the pricing fillable form?</w:t>
      </w:r>
    </w:p>
    <w:p w14:paraId="08531663" w14:textId="5DACC898" w:rsidR="009563A1" w:rsidRDefault="009563A1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>R2:</w:t>
      </w:r>
      <w:r>
        <w:rPr>
          <w:snapToGrid/>
          <w:color w:val="000000"/>
          <w:szCs w:val="24"/>
        </w:rPr>
        <w:tab/>
        <w:t>See Section 2.10.</w:t>
      </w:r>
    </w:p>
    <w:p w14:paraId="6B292FE6" w14:textId="261F8477" w:rsidR="009563A1" w:rsidRPr="00781873" w:rsidRDefault="009563A1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>Q3:</w:t>
      </w:r>
      <w:r>
        <w:rPr>
          <w:snapToGrid/>
          <w:color w:val="000000"/>
          <w:szCs w:val="24"/>
        </w:rPr>
        <w:tab/>
        <w:t>In the document it states the County water source at all facilities can be used.  Will a hydrant meter be provided at the cost to the County?  Or only the spickets at the facilities are included as the water source?</w:t>
      </w:r>
    </w:p>
    <w:p w14:paraId="502707AC" w14:textId="349A5E78" w:rsidR="002D4C1C" w:rsidRDefault="00781873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 w:rsidRPr="00781873">
        <w:rPr>
          <w:snapToGrid/>
          <w:color w:val="000000"/>
          <w:szCs w:val="24"/>
        </w:rPr>
        <w:t>R</w:t>
      </w:r>
      <w:r w:rsidR="006E3899">
        <w:rPr>
          <w:snapToGrid/>
          <w:color w:val="000000"/>
          <w:szCs w:val="24"/>
        </w:rPr>
        <w:t>3</w:t>
      </w:r>
      <w:r w:rsidRPr="00781873">
        <w:rPr>
          <w:snapToGrid/>
          <w:color w:val="000000"/>
          <w:szCs w:val="24"/>
        </w:rPr>
        <w:t>:</w:t>
      </w:r>
      <w:r w:rsidRPr="00781873">
        <w:rPr>
          <w:snapToGrid/>
          <w:color w:val="000000"/>
          <w:szCs w:val="24"/>
        </w:rPr>
        <w:tab/>
      </w:r>
      <w:r w:rsidR="009563A1">
        <w:rPr>
          <w:snapToGrid/>
          <w:color w:val="000000"/>
          <w:szCs w:val="24"/>
        </w:rPr>
        <w:t>Only spickets at the facilities.</w:t>
      </w:r>
      <w:r w:rsidR="006F44A2">
        <w:rPr>
          <w:snapToGrid/>
          <w:color w:val="000000"/>
          <w:szCs w:val="24"/>
        </w:rPr>
        <w:t xml:space="preserve">  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69382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350" w:right="1152" w:bottom="1260" w:left="1152" w:header="90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854D" w14:textId="7F9EF553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9563A1">
      <w:rPr>
        <w:b/>
        <w:bCs/>
      </w:rPr>
      <w:t>3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8073B">
      <w:rPr>
        <w:b/>
        <w:bCs/>
      </w:rPr>
      <w:t>2</w:t>
    </w:r>
    <w:r w:rsidR="00EA1F05" w:rsidRPr="00EA1F05">
      <w:rPr>
        <w:b/>
        <w:bCs/>
      </w:rPr>
      <w:t>-</w:t>
    </w:r>
    <w:r w:rsidR="00781873">
      <w:rPr>
        <w:b/>
        <w:bCs/>
      </w:rPr>
      <w:t>453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YVxajWOAvdZFrWei2HNcfsuKfe8ZCiRyX4P0fRSqcr/IrUVM4hvf/AkwGYcPcMR0Vb+xBDi9uTsqXrt4P4ooQ==" w:salt="X05g+2z9c1Nb2mdyN59+l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74459"/>
    <w:rsid w:val="00074A66"/>
    <w:rsid w:val="00083067"/>
    <w:rsid w:val="000946A3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7DCC"/>
    <w:rsid w:val="003B5832"/>
    <w:rsid w:val="003E45DE"/>
    <w:rsid w:val="003F09B1"/>
    <w:rsid w:val="003F206F"/>
    <w:rsid w:val="003F2FBF"/>
    <w:rsid w:val="003F6E82"/>
    <w:rsid w:val="003F7609"/>
    <w:rsid w:val="00402147"/>
    <w:rsid w:val="004131A7"/>
    <w:rsid w:val="00426BCD"/>
    <w:rsid w:val="00464CAE"/>
    <w:rsid w:val="0048032D"/>
    <w:rsid w:val="004B1918"/>
    <w:rsid w:val="004C3C70"/>
    <w:rsid w:val="005055D3"/>
    <w:rsid w:val="00517FFC"/>
    <w:rsid w:val="00523D30"/>
    <w:rsid w:val="00525414"/>
    <w:rsid w:val="00525FD8"/>
    <w:rsid w:val="0052661D"/>
    <w:rsid w:val="005363A7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6E3899"/>
    <w:rsid w:val="006F44A2"/>
    <w:rsid w:val="00706554"/>
    <w:rsid w:val="00707723"/>
    <w:rsid w:val="00710E05"/>
    <w:rsid w:val="007124B6"/>
    <w:rsid w:val="007368C3"/>
    <w:rsid w:val="00781873"/>
    <w:rsid w:val="00783163"/>
    <w:rsid w:val="00785DA3"/>
    <w:rsid w:val="007A5299"/>
    <w:rsid w:val="007F6F6F"/>
    <w:rsid w:val="0080285B"/>
    <w:rsid w:val="0080437C"/>
    <w:rsid w:val="00804ECA"/>
    <w:rsid w:val="00807860"/>
    <w:rsid w:val="00831988"/>
    <w:rsid w:val="00837F13"/>
    <w:rsid w:val="008428B7"/>
    <w:rsid w:val="00845236"/>
    <w:rsid w:val="00855896"/>
    <w:rsid w:val="0087510B"/>
    <w:rsid w:val="008762A3"/>
    <w:rsid w:val="00884FB7"/>
    <w:rsid w:val="008B4AE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35C2"/>
    <w:rsid w:val="0091430A"/>
    <w:rsid w:val="00932678"/>
    <w:rsid w:val="00933424"/>
    <w:rsid w:val="00954EAB"/>
    <w:rsid w:val="009563A1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2704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4BBE"/>
    <w:rsid w:val="00C65E0D"/>
    <w:rsid w:val="00C66A0C"/>
    <w:rsid w:val="00C716EA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58A9"/>
    <w:rsid w:val="00D4336C"/>
    <w:rsid w:val="00D454B6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E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48083F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3</cp:revision>
  <cp:lastPrinted>2020-04-01T15:04:00Z</cp:lastPrinted>
  <dcterms:created xsi:type="dcterms:W3CDTF">2022-04-05T16:36:00Z</dcterms:created>
  <dcterms:modified xsi:type="dcterms:W3CDTF">2022-04-05T16:37:00Z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